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color w:val="0b5394"/>
          <w:sz w:val="32"/>
          <w:szCs w:val="32"/>
        </w:rPr>
      </w:pPr>
      <w:r w:rsidDel="00000000" w:rsidR="00000000" w:rsidRPr="00000000">
        <w:rPr>
          <w:b w:val="1"/>
          <w:color w:val="0b5394"/>
          <w:sz w:val="32"/>
          <w:szCs w:val="32"/>
          <w:rtl w:val="0"/>
        </w:rPr>
        <w:t xml:space="preserve">  Facultad de Ingeniería</w:t>
      </w:r>
      <w:r w:rsidDel="00000000" w:rsidR="00000000" w:rsidRPr="00000000">
        <w:rPr>
          <w:b w:val="1"/>
          <w:color w:val="0b5394"/>
          <w:sz w:val="40"/>
          <w:szCs w:val="40"/>
          <w:rtl w:val="0"/>
        </w:rPr>
        <w:t xml:space="preserve"> </w:t>
      </w:r>
      <w:r w:rsidDel="00000000" w:rsidR="00000000" w:rsidRPr="00000000">
        <w:rPr>
          <w:b w:val="1"/>
          <w:color w:val="0b5394"/>
          <w:sz w:val="32"/>
          <w:szCs w:val="32"/>
          <w:rtl w:val="0"/>
        </w:rPr>
        <w:t xml:space="preserve">en Tecnologías de la Información y Comunicación</w:t>
      </w:r>
      <w:r w:rsidDel="00000000" w:rsidR="00000000" w:rsidRPr="00000000">
        <w:drawing>
          <wp:anchor allowOverlap="1" behindDoc="1" distB="0" distT="0" distL="0" distR="0" hidden="0" layoutInCell="1" locked="0" relativeHeight="0" simplePos="0">
            <wp:simplePos x="0" y="0"/>
            <wp:positionH relativeFrom="column">
              <wp:posOffset>-895343</wp:posOffset>
            </wp:positionH>
            <wp:positionV relativeFrom="paragraph">
              <wp:posOffset>-523235</wp:posOffset>
            </wp:positionV>
            <wp:extent cx="1857375" cy="10203180"/>
            <wp:effectExtent b="0" l="0" r="0" t="0"/>
            <wp:wrapNone/>
            <wp:docPr descr="Patrón de fondo&#10;&#10;Descripción generada automáticamente con confianza media" id="285" name="image5.png"/>
            <a:graphic>
              <a:graphicData uri="http://schemas.openxmlformats.org/drawingml/2006/picture">
                <pic:pic>
                  <pic:nvPicPr>
                    <pic:cNvPr descr="Patrón de fondo&#10;&#10;Descripción generada automáticamente con confianza media" id="0" name="image5.png"/>
                    <pic:cNvPicPr preferRelativeResize="0"/>
                  </pic:nvPicPr>
                  <pic:blipFill>
                    <a:blip r:embed="rId7"/>
                    <a:srcRect b="0" l="0" r="0" t="0"/>
                    <a:stretch>
                      <a:fillRect/>
                    </a:stretch>
                  </pic:blipFill>
                  <pic:spPr>
                    <a:xfrm>
                      <a:off x="0" y="0"/>
                      <a:ext cx="1857375" cy="10203180"/>
                    </a:xfrm>
                    <a:prstGeom prst="rect"/>
                    <a:ln/>
                  </pic:spPr>
                </pic:pic>
              </a:graphicData>
            </a:graphic>
          </wp:anchor>
        </w:drawing>
      </w:r>
    </w:p>
    <w:p w:rsidR="00000000" w:rsidDel="00000000" w:rsidP="00000000" w:rsidRDefault="00000000" w:rsidRPr="00000000" w14:paraId="00000002">
      <w:pPr>
        <w:jc w:val="center"/>
        <w:rPr>
          <w:b w:val="1"/>
          <w:color w:val="0b5394"/>
          <w:sz w:val="32"/>
          <w:szCs w:val="32"/>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Matriz - Sangolquí</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DESARROLLO DE APLICACIONES WEB</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b w:val="1"/>
          <w:color w:val="0b5394"/>
          <w:sz w:val="32"/>
          <w:szCs w:val="32"/>
          <w:rtl w:val="0"/>
        </w:rPr>
        <w:t xml:space="preserve">   TEMA: </w:t>
      </w:r>
      <w:r w:rsidDel="00000000" w:rsidR="00000000" w:rsidRPr="00000000">
        <w:rPr>
          <w:sz w:val="32"/>
          <w:szCs w:val="32"/>
          <w:rtl w:val="0"/>
        </w:rPr>
        <w:t xml:space="preserve">Actividad de Aprendizaje N. 1</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INTEGRANTES:</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numPr>
          <w:ilvl w:val="0"/>
          <w:numId w:val="1"/>
        </w:numPr>
        <w:ind w:left="720" w:hanging="360"/>
        <w:jc w:val="center"/>
        <w:rPr>
          <w:sz w:val="32"/>
          <w:szCs w:val="32"/>
        </w:rPr>
      </w:pPr>
      <w:r w:rsidDel="00000000" w:rsidR="00000000" w:rsidRPr="00000000">
        <w:rPr>
          <w:sz w:val="32"/>
          <w:szCs w:val="32"/>
          <w:rtl w:val="0"/>
        </w:rPr>
        <w:t xml:space="preserve">Ricardo Jaramillo</w:t>
      </w:r>
    </w:p>
    <w:p w:rsidR="00000000" w:rsidDel="00000000" w:rsidP="00000000" w:rsidRDefault="00000000" w:rsidRPr="00000000" w14:paraId="0000000D">
      <w:pPr>
        <w:numPr>
          <w:ilvl w:val="0"/>
          <w:numId w:val="1"/>
        </w:numPr>
        <w:ind w:left="720" w:hanging="360"/>
        <w:jc w:val="center"/>
        <w:rPr>
          <w:sz w:val="32"/>
          <w:szCs w:val="32"/>
        </w:rPr>
      </w:pPr>
      <w:r w:rsidDel="00000000" w:rsidR="00000000" w:rsidRPr="00000000">
        <w:rPr>
          <w:sz w:val="32"/>
          <w:szCs w:val="32"/>
          <w:rtl w:val="0"/>
        </w:rPr>
        <w:t xml:space="preserve">Dylan Jiménez</w:t>
      </w:r>
    </w:p>
    <w:p w:rsidR="00000000" w:rsidDel="00000000" w:rsidP="00000000" w:rsidRDefault="00000000" w:rsidRPr="00000000" w14:paraId="0000000E">
      <w:pPr>
        <w:numPr>
          <w:ilvl w:val="0"/>
          <w:numId w:val="1"/>
        </w:numPr>
        <w:ind w:left="720" w:hanging="360"/>
        <w:jc w:val="center"/>
        <w:rPr>
          <w:sz w:val="32"/>
          <w:szCs w:val="32"/>
        </w:rPr>
      </w:pPr>
      <w:r w:rsidDel="00000000" w:rsidR="00000000" w:rsidRPr="00000000">
        <w:rPr>
          <w:sz w:val="32"/>
          <w:szCs w:val="32"/>
          <w:rtl w:val="0"/>
        </w:rPr>
        <w:t xml:space="preserve">José Mejía</w:t>
      </w:r>
    </w:p>
    <w:p w:rsidR="00000000" w:rsidDel="00000000" w:rsidP="00000000" w:rsidRDefault="00000000" w:rsidRPr="00000000" w14:paraId="0000000F">
      <w:pPr>
        <w:numPr>
          <w:ilvl w:val="0"/>
          <w:numId w:val="1"/>
        </w:numPr>
        <w:ind w:left="720" w:hanging="360"/>
        <w:jc w:val="center"/>
        <w:rPr>
          <w:sz w:val="32"/>
          <w:szCs w:val="32"/>
        </w:rPr>
      </w:pPr>
      <w:r w:rsidDel="00000000" w:rsidR="00000000" w:rsidRPr="00000000">
        <w:rPr>
          <w:sz w:val="32"/>
          <w:szCs w:val="32"/>
          <w:rtl w:val="0"/>
        </w:rPr>
        <w:t xml:space="preserve">Raul Meneses </w:t>
      </w:r>
    </w:p>
    <w:p w:rsidR="00000000" w:rsidDel="00000000" w:rsidP="00000000" w:rsidRDefault="00000000" w:rsidRPr="00000000" w14:paraId="00000010">
      <w:pPr>
        <w:ind w:left="720" w:firstLine="0"/>
        <w:rPr>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color w:val="0b5394"/>
          <w:sz w:val="32"/>
          <w:szCs w:val="32"/>
        </w:rPr>
      </w:pPr>
      <w:r w:rsidDel="00000000" w:rsidR="00000000" w:rsidRPr="00000000">
        <w:rPr>
          <w:b w:val="1"/>
          <w:color w:val="0b5394"/>
          <w:sz w:val="32"/>
          <w:szCs w:val="32"/>
          <w:rtl w:val="0"/>
        </w:rPr>
        <w:t xml:space="preserve">   GRUPO #4</w:t>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color w:val="ff0000"/>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b w:val="1"/>
          <w:sz w:val="32"/>
          <w:szCs w:val="32"/>
          <w:rtl w:val="0"/>
        </w:rPr>
        <w:t xml:space="preserve">DOCENTE:  </w:t>
      </w:r>
      <w:r w:rsidDel="00000000" w:rsidR="00000000" w:rsidRPr="00000000">
        <w:rPr>
          <w:sz w:val="32"/>
          <w:szCs w:val="32"/>
          <w:rtl w:val="0"/>
        </w:rPr>
        <w:t xml:space="preserve">Ph.D Jorge Edison Lascano</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sz w:val="32"/>
          <w:szCs w:val="32"/>
          <w:rtl w:val="0"/>
        </w:rPr>
        <w:t xml:space="preserve">Sexto Semestre</w:t>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color w:val="0b5394"/>
          <w:sz w:val="32"/>
          <w:szCs w:val="32"/>
        </w:rPr>
      </w:pPr>
      <w:r w:rsidDel="00000000" w:rsidR="00000000" w:rsidRPr="00000000">
        <w:rPr>
          <w:b w:val="1"/>
          <w:color w:val="0b5394"/>
          <w:sz w:val="32"/>
          <w:szCs w:val="32"/>
          <w:rtl w:val="0"/>
        </w:rPr>
        <w:t xml:space="preserve">  </w:t>
      </w:r>
    </w:p>
    <w:p w:rsidR="00000000" w:rsidDel="00000000" w:rsidP="00000000" w:rsidRDefault="00000000" w:rsidRPr="00000000" w14:paraId="0000001C">
      <w:pPr>
        <w:jc w:val="center"/>
        <w:rPr>
          <w:b w:val="1"/>
          <w:color w:val="0b5394"/>
          <w:sz w:val="32"/>
          <w:szCs w:val="32"/>
        </w:rPr>
      </w:pPr>
      <w:r w:rsidDel="00000000" w:rsidR="00000000" w:rsidRPr="00000000">
        <w:rPr>
          <w:rtl w:val="0"/>
        </w:rPr>
      </w:r>
    </w:p>
    <w:p w:rsidR="00000000" w:rsidDel="00000000" w:rsidP="00000000" w:rsidRDefault="00000000" w:rsidRPr="00000000" w14:paraId="0000001D">
      <w:pPr>
        <w:jc w:val="center"/>
        <w:rPr>
          <w:b w:val="1"/>
          <w:color w:val="0b5394"/>
          <w:sz w:val="32"/>
          <w:szCs w:val="32"/>
        </w:rPr>
      </w:pPr>
      <w:r w:rsidDel="00000000" w:rsidR="00000000" w:rsidRPr="00000000">
        <w:rPr>
          <w:rtl w:val="0"/>
        </w:rPr>
      </w:r>
    </w:p>
    <w:p w:rsidR="00000000" w:rsidDel="00000000" w:rsidP="00000000" w:rsidRDefault="00000000" w:rsidRPr="00000000" w14:paraId="0000001E">
      <w:pPr>
        <w:jc w:val="center"/>
        <w:rPr>
          <w:b w:val="1"/>
          <w:color w:val="0b5394"/>
          <w:sz w:val="32"/>
          <w:szCs w:val="32"/>
        </w:rPr>
      </w:pPr>
      <w:r w:rsidDel="00000000" w:rsidR="00000000" w:rsidRPr="00000000">
        <w:rPr>
          <w:rtl w:val="0"/>
        </w:rPr>
      </w:r>
    </w:p>
    <w:p w:rsidR="00000000" w:rsidDel="00000000" w:rsidP="00000000" w:rsidRDefault="00000000" w:rsidRPr="00000000" w14:paraId="0000001F">
      <w:pPr>
        <w:jc w:val="center"/>
        <w:rPr>
          <w:b w:val="1"/>
          <w:color w:val="0b5394"/>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123704</wp:posOffset>
            </wp:positionV>
            <wp:extent cx="1255796" cy="1255796"/>
            <wp:effectExtent b="0" l="0" r="0" t="0"/>
            <wp:wrapNone/>
            <wp:docPr id="29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55796" cy="1255796"/>
                    </a:xfrm>
                    <a:prstGeom prst="rect"/>
                    <a:ln/>
                  </pic:spPr>
                </pic:pic>
              </a:graphicData>
            </a:graphic>
          </wp:anchor>
        </w:drawing>
      </w:r>
    </w:p>
    <w:p w:rsidR="00000000" w:rsidDel="00000000" w:rsidP="00000000" w:rsidRDefault="00000000" w:rsidRPr="00000000" w14:paraId="00000020">
      <w:pPr>
        <w:jc w:val="center"/>
        <w:rPr>
          <w:b w:val="1"/>
          <w:color w:val="0b5394"/>
          <w:sz w:val="32"/>
          <w:szCs w:val="32"/>
        </w:rPr>
      </w:pPr>
      <w:r w:rsidDel="00000000" w:rsidR="00000000" w:rsidRPr="00000000">
        <w:rPr>
          <w:rtl w:val="0"/>
        </w:rPr>
      </w:r>
    </w:p>
    <w:p w:rsidR="00000000" w:rsidDel="00000000" w:rsidP="00000000" w:rsidRDefault="00000000" w:rsidRPr="00000000" w14:paraId="00000021">
      <w:pPr>
        <w:jc w:val="center"/>
        <w:rPr>
          <w:color w:val="984806"/>
          <w:sz w:val="24"/>
          <w:szCs w:val="24"/>
          <w:highlight w:val="white"/>
        </w:rPr>
      </w:pPr>
      <w:r w:rsidDel="00000000" w:rsidR="00000000" w:rsidRPr="00000000">
        <w:rPr>
          <w:b w:val="1"/>
          <w:color w:val="0b5394"/>
          <w:sz w:val="32"/>
          <w:szCs w:val="32"/>
          <w:rtl w:val="0"/>
        </w:rPr>
        <w:t xml:space="preserve">Año Lectivo 2022</w:t>
      </w:r>
      <w:r w:rsidDel="00000000" w:rsidR="00000000" w:rsidRPr="00000000">
        <w:rPr>
          <w:color w:val="0b5394"/>
          <w:rtl w:val="0"/>
        </w:rPr>
        <w:t xml:space="preserve">  </w:t>
      </w:r>
      <w:r w:rsidDel="00000000" w:rsidR="00000000" w:rsidRPr="00000000">
        <w:rPr>
          <w:rtl w:val="0"/>
        </w:rPr>
      </w:r>
    </w:p>
    <w:p w:rsidR="00000000" w:rsidDel="00000000" w:rsidP="00000000" w:rsidRDefault="00000000" w:rsidRPr="00000000" w14:paraId="00000022">
      <w:pPr>
        <w:spacing w:after="240" w:before="240" w:lineRule="auto"/>
        <w:ind w:firstLine="700"/>
        <w:jc w:val="center"/>
        <w:rPr>
          <w:b w:val="1"/>
          <w:color w:val="0070c0"/>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0" w:firstLine="0"/>
        <w:jc w:val="center"/>
        <w:rPr>
          <w:b w:val="1"/>
          <w:color w:val="0070c0"/>
          <w:sz w:val="28"/>
          <w:szCs w:val="28"/>
        </w:rPr>
      </w:pPr>
      <w:r w:rsidDel="00000000" w:rsidR="00000000" w:rsidRPr="00000000">
        <w:rPr>
          <w:b w:val="1"/>
          <w:color w:val="0070c0"/>
          <w:sz w:val="28"/>
          <w:szCs w:val="28"/>
          <w:rtl w:val="0"/>
        </w:rPr>
        <w:t xml:space="preserve">Historias de Usuario</w:t>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color w:val="0070c0"/>
          <w:sz w:val="24"/>
          <w:szCs w:val="24"/>
          <w:highlight w:val="white"/>
          <w:rtl w:val="0"/>
        </w:rPr>
        <w:t xml:space="preserve"> </w:t>
      </w:r>
      <w:r w:rsidDel="00000000" w:rsidR="00000000" w:rsidRPr="00000000">
        <w:rPr>
          <w:rFonts w:ascii="Times New Roman" w:cs="Times New Roman" w:eastAsia="Times New Roman" w:hAnsi="Times New Roman"/>
          <w:b w:val="1"/>
          <w:color w:val="0070c0"/>
          <w:sz w:val="24"/>
          <w:szCs w:val="24"/>
          <w:highlight w:val="white"/>
          <w:u w:val="single"/>
          <w:rtl w:val="0"/>
        </w:rPr>
        <w:t xml:space="preserve">Requisito funcional 1:</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175"/>
        <w:tblGridChange w:id="0">
          <w:tblGrid>
            <w:gridCol w:w="3720"/>
            <w:gridCol w:w="5175"/>
          </w:tblGrid>
        </w:tblGridChange>
      </w:tblGrid>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REQ 001</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Gerente/Cliente/Administrador</w:t>
            </w:r>
          </w:p>
        </w:tc>
      </w:tr>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Acceso al registro del sistema</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Alto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 </w:t>
            </w: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1 Hora</w:t>
            </w:r>
          </w:p>
        </w:tc>
      </w:tr>
      <w:tr>
        <w:trPr>
          <w:cantSplit w:val="0"/>
          <w:trHeight w:val="540"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Jose Mejia</w:t>
            </w:r>
          </w:p>
        </w:tc>
      </w:tr>
      <w:tr>
        <w:trPr>
          <w:cantSplit w:val="0"/>
          <w:trHeight w:val="129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 la aplicación, seguido de eso cabe resaltar que el usuario no tendrá necesidad de ingresar datos, dado que el aplicativo Fruit Shop-Happy Avocado será de acceso público.</w:t>
            </w:r>
          </w:p>
        </w:tc>
      </w:tr>
      <w:tr>
        <w:trPr>
          <w:cantSplit w:val="0"/>
          <w:trHeight w:val="1005"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el ingreso al sistema para poder observar el funcionamiento del sistema.</w:t>
            </w:r>
          </w:p>
        </w:tc>
      </w:tr>
    </w:tbl>
    <w:p w:rsidR="00000000" w:rsidDel="00000000" w:rsidP="00000000" w:rsidRDefault="00000000" w:rsidRPr="00000000" w14:paraId="00000037">
      <w:pPr>
        <w:spacing w:after="240" w:before="240" w:line="360" w:lineRule="auto"/>
        <w:jc w:val="center"/>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sz w:val="18"/>
          <w:szCs w:val="18"/>
          <w:highlight w:val="white"/>
          <w:rtl w:val="0"/>
        </w:rPr>
        <w:t xml:space="preserve">Tabla 1 - Requisito funcional 1</w:t>
      </w: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color w:val="0070c0"/>
          <w:sz w:val="24"/>
          <w:szCs w:val="24"/>
          <w:highlight w:val="white"/>
          <w:u w:val="single"/>
          <w:rtl w:val="0"/>
        </w:rPr>
        <w:t xml:space="preserve">Requisito funcional 2:</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175"/>
        <w:tblGridChange w:id="0">
          <w:tblGrid>
            <w:gridCol w:w="3720"/>
            <w:gridCol w:w="5175"/>
          </w:tblGrid>
        </w:tblGridChange>
      </w:tblGrid>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REQ 002</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Gerente</w:t>
            </w:r>
          </w:p>
        </w:tc>
      </w:tr>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Agregar Productos</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Alto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 </w:t>
            </w:r>
            <w:r w:rsidDel="00000000" w:rsidR="00000000" w:rsidRPr="00000000">
              <w:rPr>
                <w:rFonts w:ascii="Times New Roman" w:cs="Times New Roman" w:eastAsia="Times New Roman" w:hAnsi="Times New Roman"/>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3 Horas</w:t>
            </w:r>
          </w:p>
        </w:tc>
      </w:tr>
      <w:tr>
        <w:trPr>
          <w:cantSplit w:val="0"/>
          <w:trHeight w:val="540"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José Mejía</w:t>
            </w:r>
          </w:p>
        </w:tc>
      </w:tr>
      <w:tr>
        <w:trPr>
          <w:cantSplit w:val="0"/>
          <w:trHeight w:val="129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 la aplicación, luego el usuario insertará cada unos de los productos, para luego poder verificar en el inventario si se registró de manera correcta. Al momento de agregar un nuevo producto, este se registrará en el inventario con su respectivo Id.</w:t>
            </w:r>
            <w:r w:rsidDel="00000000" w:rsidR="00000000" w:rsidRPr="00000000">
              <w:rPr>
                <w:rtl w:val="0"/>
              </w:rPr>
            </w:r>
          </w:p>
        </w:tc>
      </w:tr>
      <w:tr>
        <w:trPr>
          <w:cantSplit w:val="0"/>
          <w:trHeight w:val="1005"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Validación:</w:t>
            </w:r>
            <w:r w:rsidDel="00000000" w:rsidR="00000000" w:rsidRPr="00000000">
              <w:rPr>
                <w:rtl w:val="0"/>
              </w:rPr>
            </w:r>
          </w:p>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el ingreso al sistema, luego que el usuario verifique los productos en el inventario para poder observar el funcionamiento del sistema.</w:t>
            </w:r>
          </w:p>
        </w:tc>
      </w:tr>
    </w:tbl>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sz w:val="18"/>
          <w:szCs w:val="18"/>
          <w:highlight w:val="white"/>
          <w:rtl w:val="0"/>
        </w:rPr>
        <w:t xml:space="preserve">Tabla 2 - Requisito funcional 2</w:t>
      </w:r>
      <w:r w:rsidDel="00000000" w:rsidR="00000000" w:rsidRPr="00000000">
        <w:rPr>
          <w:rtl w:val="0"/>
        </w:rPr>
      </w:r>
    </w:p>
    <w:p w:rsidR="00000000" w:rsidDel="00000000" w:rsidP="00000000" w:rsidRDefault="00000000" w:rsidRPr="00000000" w14:paraId="0000004C">
      <w:pPr>
        <w:spacing w:after="240" w:before="240" w:line="360" w:lineRule="auto"/>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color w:val="0070c0"/>
          <w:sz w:val="24"/>
          <w:szCs w:val="24"/>
          <w:highlight w:val="white"/>
          <w:u w:val="single"/>
          <w:rtl w:val="0"/>
        </w:rPr>
        <w:t xml:space="preserve">Requisito funcional 3:</w:t>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115"/>
        <w:tblGridChange w:id="0">
          <w:tblGrid>
            <w:gridCol w:w="3765"/>
            <w:gridCol w:w="5115"/>
          </w:tblGrid>
        </w:tblGridChange>
      </w:tblGrid>
      <w:tr>
        <w:trPr>
          <w:cantSplit w:val="0"/>
          <w:trHeight w:val="407.373046875" w:hRule="atLeast"/>
          <w:tblHeader w:val="0"/>
        </w:trPr>
        <w:tc>
          <w:tcPr>
            <w:gridSpan w:val="2"/>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495"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REQ 003</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Administrador</w:t>
            </w:r>
          </w:p>
        </w:tc>
      </w:tr>
      <w:tr>
        <w:trPr>
          <w:cantSplit w:val="0"/>
          <w:trHeight w:val="495" w:hRule="atLeast"/>
          <w:tblHeader w:val="0"/>
        </w:trPr>
        <w:tc>
          <w:tcPr>
            <w:gridSpan w:val="2"/>
            <w:tcBorders>
              <w:top w:color="000000" w:space="0" w:sz="12" w:val="single"/>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Ver inventario de productos</w:t>
            </w:r>
          </w:p>
        </w:tc>
      </w:tr>
      <w:tr>
        <w:trPr>
          <w:cantSplit w:val="0"/>
          <w:trHeight w:val="495"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Medio</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Medio</w:t>
            </w:r>
          </w:p>
        </w:tc>
      </w:tr>
      <w:tr>
        <w:trPr>
          <w:cantSplit w:val="0"/>
          <w:trHeight w:val="58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 </w:t>
            </w:r>
            <w:r w:rsidDel="00000000" w:rsidR="00000000" w:rsidRPr="00000000">
              <w:rPr>
                <w:rFonts w:ascii="Times New Roman" w:cs="Times New Roman" w:eastAsia="Times New Roman" w:hAnsi="Times New Roman"/>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3 Horas</w:t>
            </w:r>
          </w:p>
        </w:tc>
      </w:tr>
      <w:tr>
        <w:trPr>
          <w:cantSplit w:val="0"/>
          <w:trHeight w:val="495" w:hRule="atLeast"/>
          <w:tblHeader w:val="0"/>
        </w:trPr>
        <w:tc>
          <w:tcPr>
            <w:gridSpan w:val="2"/>
            <w:tcBorders>
              <w:top w:color="000000" w:space="0" w:sz="12" w:val="single"/>
              <w:left w:color="000000" w:space="0" w:sz="12" w:val="single"/>
              <w:bottom w:color="000000" w:space="0" w:sz="12"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Dylan Jiménez</w:t>
            </w:r>
          </w:p>
        </w:tc>
      </w:tr>
      <w:tr>
        <w:trPr>
          <w:cantSplit w:val="0"/>
          <w:trHeight w:val="1275" w:hRule="atLeast"/>
          <w:tblHeader w:val="0"/>
        </w:trPr>
        <w:tc>
          <w:tcPr>
            <w:gridSpan w:val="2"/>
            <w:tcBorders>
              <w:top w:color="000000" w:space="0" w:sz="12" w:val="single"/>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5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ingresada la información de los productos dentro de la aplicación, estos podrán ser revisados por el administrador para controlar el inventario del negocio.</w:t>
            </w:r>
          </w:p>
        </w:tc>
      </w:tr>
      <w:tr>
        <w:trPr>
          <w:cantSplit w:val="0"/>
          <w:trHeight w:val="1275" w:hRule="atLeast"/>
          <w:tblHeader w:val="0"/>
        </w:trPr>
        <w:tc>
          <w:tcPr>
            <w:gridSpan w:val="2"/>
            <w:tcBorders>
              <w:top w:color="000000" w:space="0" w:sz="12" w:val="single"/>
              <w:left w:color="000000" w:space="0" w:sz="12" w:val="single"/>
              <w:bottom w:color="000000" w:space="0" w:sz="12" w:val="single"/>
              <w:right w:color="000000" w:space="0" w:sz="8"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5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que exista información de los productos en la base de datos para qué el administrador pueda tener control del inventario.</w:t>
            </w:r>
          </w:p>
        </w:tc>
      </w:tr>
    </w:tbl>
    <w:p w:rsidR="00000000" w:rsidDel="00000000" w:rsidP="00000000" w:rsidRDefault="00000000" w:rsidRPr="00000000" w14:paraId="0000005F">
      <w:pPr>
        <w:spacing w:after="240" w:before="240" w:line="36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sz w:val="18"/>
          <w:szCs w:val="18"/>
          <w:highlight w:val="white"/>
          <w:rtl w:val="0"/>
        </w:rPr>
        <w:t xml:space="preserve">Tabla 3 - Requisito funcional 3</w:t>
      </w:r>
      <w:r w:rsidDel="00000000" w:rsidR="00000000" w:rsidRPr="00000000">
        <w:rPr>
          <w:rtl w:val="0"/>
        </w:rPr>
      </w:r>
    </w:p>
    <w:p w:rsidR="00000000" w:rsidDel="00000000" w:rsidP="00000000" w:rsidRDefault="00000000" w:rsidRPr="00000000" w14:paraId="00000060">
      <w:pPr>
        <w:spacing w:after="240" w:before="240" w:line="360" w:lineRule="auto"/>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color w:val="0070c0"/>
          <w:sz w:val="24"/>
          <w:szCs w:val="24"/>
          <w:highlight w:val="white"/>
          <w:u w:val="single"/>
          <w:rtl w:val="0"/>
        </w:rPr>
        <w:t xml:space="preserve">Requisito funcional 4:</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175"/>
        <w:tblGridChange w:id="0">
          <w:tblGrid>
            <w:gridCol w:w="3720"/>
            <w:gridCol w:w="5175"/>
          </w:tblGrid>
        </w:tblGridChange>
      </w:tblGrid>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REQ 004</w:t>
            </w:r>
          </w:p>
        </w:tc>
        <w:tc>
          <w:tcPr>
            <w:tcBorders>
              <w:top w:color="000000" w:space="0" w:sz="12" w:val="single"/>
              <w:left w:color="000000" w:space="0" w:sz="0" w:val="nil"/>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Personal Empleado</w:t>
            </w:r>
          </w:p>
        </w:tc>
      </w:tr>
      <w:tr>
        <w:trPr>
          <w:cantSplit w:val="0"/>
          <w:trHeight w:val="510" w:hRule="atLeast"/>
          <w:tblHeader w:val="0"/>
        </w:trPr>
        <w:tc>
          <w:tcPr>
            <w:gridSpan w:val="2"/>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Modificar/ Editar precios</w:t>
            </w:r>
          </w:p>
        </w:tc>
      </w:tr>
      <w:tr>
        <w:trPr>
          <w:cantSplit w:val="0"/>
          <w:trHeight w:val="510" w:hRule="atLeast"/>
          <w:tblHeader w:val="0"/>
        </w:trPr>
        <w:tc>
          <w:tcPr>
            <w:tcBorders>
              <w:top w:color="000000" w:space="0" w:sz="0" w:val="nil"/>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0" w:val="nil"/>
              <w:left w:color="000000" w:space="0" w:sz="0" w:val="nil"/>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Alto</w:t>
            </w:r>
          </w:p>
        </w:tc>
      </w:tr>
      <w:tr>
        <w:trPr>
          <w:cantSplit w:val="0"/>
          <w:trHeight w:val="51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w:t>
            </w:r>
            <w:r w:rsidDel="00000000" w:rsidR="00000000" w:rsidRPr="00000000">
              <w:rPr>
                <w:rFonts w:ascii="Times New Roman" w:cs="Times New Roman" w:eastAsia="Times New Roman" w:hAnsi="Times New Roman"/>
                <w:sz w:val="24"/>
                <w:szCs w:val="24"/>
                <w:rtl w:val="0"/>
              </w:rPr>
              <w:t xml:space="preserve"> 1</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5 Horas</w:t>
            </w:r>
          </w:p>
        </w:tc>
      </w:tr>
      <w:tr>
        <w:trPr>
          <w:cantSplit w:val="0"/>
          <w:trHeight w:val="540" w:hRule="atLeast"/>
          <w:tblHeader w:val="0"/>
        </w:trPr>
        <w:tc>
          <w:tcPr>
            <w:gridSpan w:val="2"/>
            <w:tcBorders>
              <w:top w:color="000000" w:space="0" w:sz="0" w:val="nil"/>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Ricardo Jaramillo</w:t>
            </w:r>
          </w:p>
        </w:tc>
      </w:tr>
      <w:tr>
        <w:trPr>
          <w:cantSplit w:val="0"/>
          <w:trHeight w:val="1575" w:hRule="atLeast"/>
          <w:tblHeader w:val="0"/>
        </w:trPr>
        <w:tc>
          <w:tcPr>
            <w:gridSpan w:val="2"/>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6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 ofrecer al usuario en cuestión la capacidad de editar los precios de todo producto que se encuentre en stock y en inventario, esto con el fin de mantener una sistema actualizado de acuerdo a la gestión CRUD.</w:t>
            </w:r>
          </w:p>
        </w:tc>
      </w:tr>
      <w:tr>
        <w:trPr>
          <w:cantSplit w:val="0"/>
          <w:trHeight w:val="1275" w:hRule="atLeast"/>
          <w:tblHeader w:val="0"/>
        </w:trPr>
        <w:tc>
          <w:tcPr>
            <w:gridSpan w:val="2"/>
            <w:tcBorders>
              <w:top w:color="000000" w:space="0" w:sz="0" w:val="nil"/>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la modificación de precios para poder observar el funcionamiento del sistema y actualizar los procesos de acuerdo al mercado mundial.</w:t>
            </w:r>
          </w:p>
        </w:tc>
      </w:tr>
    </w:tbl>
    <w:p w:rsidR="00000000" w:rsidDel="00000000" w:rsidP="00000000" w:rsidRDefault="00000000" w:rsidRPr="00000000" w14:paraId="00000073">
      <w:pPr>
        <w:spacing w:after="240" w:before="240" w:line="36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Tabla 4 - Requisito funcional 4</w:t>
      </w:r>
    </w:p>
    <w:tbl>
      <w:tblPr>
        <w:tblStyle w:val="Table5"/>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gridCol w:w="5040"/>
        <w:tblGridChange w:id="0">
          <w:tblGrid>
            <w:gridCol w:w="3735"/>
            <w:gridCol w:w="5040"/>
          </w:tblGrid>
        </w:tblGridChange>
      </w:tblGrid>
      <w:tr>
        <w:trPr>
          <w:cantSplit w:val="0"/>
          <w:trHeight w:val="495" w:hRule="atLeast"/>
          <w:tblHeader w:val="0"/>
        </w:trPr>
        <w:tc>
          <w:tcPr>
            <w:gridSpan w:val="2"/>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495"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w:t>
            </w:r>
            <w:r w:rsidDel="00000000" w:rsidR="00000000" w:rsidRPr="00000000">
              <w:rPr>
                <w:rFonts w:ascii="Times New Roman" w:cs="Times New Roman" w:eastAsia="Times New Roman" w:hAnsi="Times New Roman"/>
                <w:sz w:val="24"/>
                <w:szCs w:val="24"/>
                <w:rtl w:val="0"/>
              </w:rPr>
              <w:t xml:space="preserve"> REQ 004-1</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Personal Empleado</w:t>
            </w:r>
          </w:p>
        </w:tc>
      </w:tr>
      <w:tr>
        <w:trPr>
          <w:cantSplit w:val="0"/>
          <w:trHeight w:val="495"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Editar/Modificar productos</w:t>
            </w:r>
          </w:p>
        </w:tc>
      </w:tr>
      <w:tr>
        <w:trPr>
          <w:cantSplit w:val="0"/>
          <w:trHeight w:val="495"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Alto</w:t>
            </w:r>
          </w:p>
        </w:tc>
      </w:tr>
      <w:tr>
        <w:trPr>
          <w:cantSplit w:val="0"/>
          <w:trHeight w:val="58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 </w:t>
            </w:r>
            <w:r w:rsidDel="00000000" w:rsidR="00000000" w:rsidRPr="00000000">
              <w:rPr>
                <w:rFonts w:ascii="Times New Roman" w:cs="Times New Roman" w:eastAsia="Times New Roman" w:hAnsi="Times New Roman"/>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4 Horas</w:t>
            </w:r>
          </w:p>
        </w:tc>
      </w:tr>
      <w:tr>
        <w:trPr>
          <w:cantSplit w:val="0"/>
          <w:trHeight w:val="495"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Ricardo Jaramillo</w:t>
            </w:r>
          </w:p>
        </w:tc>
      </w:tr>
      <w:tr>
        <w:trPr>
          <w:cantSplit w:val="0"/>
          <w:trHeight w:val="129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8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nos permitirá automatizar el stock, así como modificar los productos que estén a disposición de “Happy </w:t>
            </w:r>
            <w:r w:rsidDel="00000000" w:rsidR="00000000" w:rsidRPr="00000000">
              <w:rPr>
                <w:rFonts w:ascii="Times New Roman" w:cs="Times New Roman" w:eastAsia="Times New Roman" w:hAnsi="Times New Roman"/>
                <w:sz w:val="24"/>
                <w:szCs w:val="24"/>
                <w:rtl w:val="0"/>
              </w:rPr>
              <w:t xml:space="preserve">Avocado</w:t>
            </w:r>
            <w:r w:rsidDel="00000000" w:rsidR="00000000" w:rsidRPr="00000000">
              <w:rPr>
                <w:rFonts w:ascii="Times New Roman" w:cs="Times New Roman" w:eastAsia="Times New Roman" w:hAnsi="Times New Roman"/>
                <w:sz w:val="24"/>
                <w:szCs w:val="24"/>
                <w:rtl w:val="0"/>
              </w:rPr>
              <w:t xml:space="preserve">” de manera más productiva.</w:t>
            </w:r>
          </w:p>
        </w:tc>
      </w:tr>
      <w:tr>
        <w:trPr>
          <w:cantSplit w:val="0"/>
          <w:trHeight w:val="1290"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se asegura un sistema capaz de validar procesos mediante la modificación de atributos como descripción, precio, tipo de producto, entre otros.</w:t>
            </w:r>
          </w:p>
        </w:tc>
      </w:tr>
    </w:tbl>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Tabla 5 - Requisito funcional 4.1</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color w:val="0070c0"/>
          <w:sz w:val="24"/>
          <w:szCs w:val="24"/>
          <w:highlight w:val="white"/>
          <w:u w:val="single"/>
          <w:rtl w:val="0"/>
        </w:rPr>
        <w:t xml:space="preserve">Requisito funcional 5:</w:t>
      </w:r>
    </w:p>
    <w:tbl>
      <w:tblPr>
        <w:tblStyle w:val="Table6"/>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5175"/>
        <w:tblGridChange w:id="0">
          <w:tblGrid>
            <w:gridCol w:w="3720"/>
            <w:gridCol w:w="5175"/>
          </w:tblGrid>
        </w:tblGridChange>
      </w:tblGrid>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REQ 005</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Administrador y/o Personal Empleado</w:t>
            </w:r>
          </w:p>
        </w:tc>
      </w:tr>
      <w:tr>
        <w:trPr>
          <w:cantSplit w:val="0"/>
          <w:trHeight w:val="51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Historia: </w:t>
            </w:r>
            <w:r w:rsidDel="00000000" w:rsidR="00000000" w:rsidRPr="00000000">
              <w:rPr>
                <w:rFonts w:ascii="Times New Roman" w:cs="Times New Roman" w:eastAsia="Times New Roman" w:hAnsi="Times New Roman"/>
                <w:sz w:val="24"/>
                <w:szCs w:val="24"/>
                <w:rtl w:val="0"/>
              </w:rPr>
              <w:t xml:space="preserve">Eliminar Productos</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en Negocio: </w:t>
            </w:r>
            <w:r w:rsidDel="00000000" w:rsidR="00000000" w:rsidRPr="00000000">
              <w:rPr>
                <w:rFonts w:ascii="Times New Roman" w:cs="Times New Roman" w:eastAsia="Times New Roman" w:hAnsi="Times New Roman"/>
                <w:sz w:val="24"/>
                <w:szCs w:val="24"/>
                <w:rtl w:val="0"/>
              </w:rPr>
              <w:t xml:space="preserve">Alta</w:t>
            </w:r>
          </w:p>
        </w:tc>
        <w:tc>
          <w:tcPr>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en desarrollo: </w:t>
            </w:r>
            <w:r w:rsidDel="00000000" w:rsidR="00000000" w:rsidRPr="00000000">
              <w:rPr>
                <w:rFonts w:ascii="Times New Roman" w:cs="Times New Roman" w:eastAsia="Times New Roman" w:hAnsi="Times New Roman"/>
                <w:sz w:val="24"/>
                <w:szCs w:val="24"/>
                <w:rtl w:val="0"/>
              </w:rPr>
              <w:t xml:space="preserve">Alto</w:t>
            </w:r>
          </w:p>
        </w:tc>
      </w:tr>
      <w:tr>
        <w:trPr>
          <w:cantSplit w:val="0"/>
          <w:trHeight w:val="51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Iteración asignada: </w:t>
            </w:r>
            <w:r w:rsidDel="00000000" w:rsidR="00000000" w:rsidRPr="00000000">
              <w:rPr>
                <w:rFonts w:ascii="Times New Roman" w:cs="Times New Roman" w:eastAsia="Times New Roman" w:hAnsi="Times New Roman"/>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desarrollo: </w:t>
            </w:r>
            <w:r w:rsidDel="00000000" w:rsidR="00000000" w:rsidRPr="00000000">
              <w:rPr>
                <w:rFonts w:ascii="Times New Roman" w:cs="Times New Roman" w:eastAsia="Times New Roman" w:hAnsi="Times New Roman"/>
                <w:sz w:val="24"/>
                <w:szCs w:val="24"/>
                <w:rtl w:val="0"/>
              </w:rPr>
              <w:t xml:space="preserve">2 Horas</w:t>
            </w:r>
          </w:p>
        </w:tc>
      </w:tr>
      <w:tr>
        <w:trPr>
          <w:cantSplit w:val="0"/>
          <w:trHeight w:val="540"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Programador Responsable: </w:t>
            </w:r>
            <w:r w:rsidDel="00000000" w:rsidR="00000000" w:rsidRPr="00000000">
              <w:rPr>
                <w:rFonts w:ascii="Times New Roman" w:cs="Times New Roman" w:eastAsia="Times New Roman" w:hAnsi="Times New Roman"/>
                <w:sz w:val="24"/>
                <w:szCs w:val="24"/>
                <w:rtl w:val="0"/>
              </w:rPr>
              <w:t xml:space="preserve">Dylan Jiménez</w:t>
            </w:r>
          </w:p>
        </w:tc>
      </w:tr>
      <w:tr>
        <w:trPr>
          <w:cantSplit w:val="0"/>
          <w:trHeight w:val="1290" w:hRule="atLeast"/>
          <w:tblHeader w:val="0"/>
        </w:trPr>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listados cada uno de los productos, el usuario administrador o el mismo personal, eliminará productos que ya no tengan relevancia dentro del inventario. </w:t>
            </w:r>
          </w:p>
        </w:tc>
      </w:tr>
      <w:tr>
        <w:trPr>
          <w:cantSplit w:val="0"/>
          <w:trHeight w:val="1005" w:hRule="atLeast"/>
          <w:tblHeader w:val="0"/>
        </w:trPr>
        <w:tc>
          <w:tcPr>
            <w:gridSpan w:val="2"/>
            <w:tcBorders>
              <w:top w:color="000000" w:space="0" w:sz="12" w:val="single"/>
              <w:left w:color="000000" w:space="0" w:sz="12" w:val="single"/>
              <w:bottom w:color="000000" w:space="0" w:sz="12" w:val="single"/>
              <w:right w:color="000000" w:space="0" w:sz="12" w:val="single"/>
            </w:tcBorders>
            <w:shd w:fill="f7caac"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w:t>
            </w:r>
          </w:p>
          <w:p w:rsidR="00000000" w:rsidDel="00000000" w:rsidP="00000000" w:rsidRDefault="00000000" w:rsidRPr="00000000" w14:paraId="0000009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necesario que tanto el personal como el mismo administrador, tengan la opción de eliminar o descartar algún producto, esto con la finalidad de comprobar la funcionalidad del sistema.</w:t>
            </w:r>
          </w:p>
        </w:tc>
      </w:tr>
    </w:tbl>
    <w:p w:rsidR="00000000" w:rsidDel="00000000" w:rsidP="00000000" w:rsidRDefault="00000000" w:rsidRPr="00000000" w14:paraId="0000009A">
      <w:pPr>
        <w:spacing w:after="240" w:before="240" w:line="360" w:lineRule="auto"/>
        <w:jc w:val="center"/>
        <w:rPr>
          <w:rFonts w:ascii="Times New Roman" w:cs="Times New Roman" w:eastAsia="Times New Roman" w:hAnsi="Times New Roman"/>
          <w:b w:val="1"/>
          <w:color w:val="0070c0"/>
          <w:sz w:val="24"/>
          <w:szCs w:val="24"/>
          <w:highlight w:val="white"/>
          <w:u w:val="single"/>
        </w:rPr>
      </w:pPr>
      <w:r w:rsidDel="00000000" w:rsidR="00000000" w:rsidRPr="00000000">
        <w:rPr>
          <w:rFonts w:ascii="Times New Roman" w:cs="Times New Roman" w:eastAsia="Times New Roman" w:hAnsi="Times New Roman"/>
          <w:b w:val="1"/>
          <w:sz w:val="18"/>
          <w:szCs w:val="18"/>
          <w:highlight w:val="white"/>
          <w:rtl w:val="0"/>
        </w:rPr>
        <w:t xml:space="preserve">Tabla 6 - Requisito funcional 5</w:t>
      </w:r>
      <w:r w:rsidDel="00000000" w:rsidR="00000000" w:rsidRPr="00000000">
        <w:rPr>
          <w:rtl w:val="0"/>
        </w:rPr>
      </w:r>
    </w:p>
    <w:sectPr>
      <w:headerReference r:id="rId9" w:type="default"/>
      <w:footerReference r:id="rId10" w:type="default"/>
      <w:footerReference r:id="rId11" w:type="first"/>
      <w:pgSz w:h="16834" w:w="11909" w:orient="portrait"/>
      <w:pgMar w:bottom="454" w:top="1077" w:left="1440" w:right="1440" w:header="73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3552825" cy="95146"/>
              <wp:effectExtent b="0" l="0" r="0" t="0"/>
              <wp:wrapNone/>
              <wp:docPr id="283" name=""/>
              <a:graphic>
                <a:graphicData uri="http://schemas.microsoft.com/office/word/2010/wordprocessingShape">
                  <wps:wsp>
                    <wps:cNvCnPr/>
                    <wps:spPr>
                      <a:xfrm>
                        <a:off x="3607650" y="3779700"/>
                        <a:ext cx="3476700" cy="600"/>
                      </a:xfrm>
                      <a:prstGeom prst="straightConnector1">
                        <a:avLst/>
                      </a:prstGeom>
                      <a:noFill/>
                      <a:ln cap="flat" cmpd="sng" w="25400">
                        <a:solidFill>
                          <a:srgbClr val="007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3552825" cy="95146"/>
              <wp:effectExtent b="0" l="0" r="0" t="0"/>
              <wp:wrapNone/>
              <wp:docPr id="28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552825" cy="95146"/>
                      </a:xfrm>
                      <a:prstGeom prst="rect"/>
                      <a:ln/>
                    </pic:spPr>
                  </pic:pic>
                </a:graphicData>
              </a:graphic>
            </wp:anchor>
          </w:drawing>
        </mc:Fallback>
      </mc:AlternateConten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204470</wp:posOffset>
          </wp:positionH>
          <wp:positionV relativeFrom="paragraph">
            <wp:posOffset>2887345</wp:posOffset>
          </wp:positionV>
          <wp:extent cx="3495675" cy="38100"/>
          <wp:effectExtent b="0" l="0" r="0" t="0"/>
          <wp:wrapNone/>
          <wp:docPr id="2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95675" cy="38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603250</wp:posOffset>
          </wp:positionH>
          <wp:positionV relativeFrom="paragraph">
            <wp:posOffset>2974975</wp:posOffset>
          </wp:positionV>
          <wp:extent cx="3495675" cy="38100"/>
          <wp:effectExtent b="0" l="0" r="0" t="0"/>
          <wp:wrapNone/>
          <wp:docPr id="28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95675" cy="38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626110</wp:posOffset>
          </wp:positionH>
          <wp:positionV relativeFrom="paragraph">
            <wp:posOffset>3241675</wp:posOffset>
          </wp:positionV>
          <wp:extent cx="3495675" cy="38100"/>
          <wp:effectExtent b="0" l="0" r="0" t="0"/>
          <wp:wrapNone/>
          <wp:docPr id="28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95675" cy="381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252"/>
        <w:tab w:val="right" w:pos="8504"/>
        <w:tab w:val="left" w:pos="1617"/>
      </w:tabs>
      <w:spacing w:line="240" w:lineRule="auto"/>
      <w:jc w:val="center"/>
      <w:rPr>
        <w:b w:val="1"/>
        <w:color w:val="000000"/>
      </w:rPr>
    </w:pPr>
    <w:r w:rsidDel="00000000" w:rsidR="00000000" w:rsidRPr="00000000">
      <w:rPr>
        <w:b w:val="1"/>
        <w:color w:val="000000"/>
        <w:rtl w:val="0"/>
      </w:rPr>
      <w:t xml:space="preserve">Universidad de las Fuerzas Armadas ESPE</w:t>
    </w:r>
    <w:r w:rsidDel="00000000" w:rsidR="00000000" w:rsidRPr="00000000">
      <w:drawing>
        <wp:anchor allowOverlap="1" behindDoc="0" distB="0" distT="0" distL="114300" distR="114300" hidden="0" layoutInCell="1" locked="0" relativeHeight="0" simplePos="0">
          <wp:simplePos x="0" y="0"/>
          <wp:positionH relativeFrom="column">
            <wp:posOffset>-342894</wp:posOffset>
          </wp:positionH>
          <wp:positionV relativeFrom="paragraph">
            <wp:posOffset>-295271</wp:posOffset>
          </wp:positionV>
          <wp:extent cx="756285" cy="726440"/>
          <wp:effectExtent b="0" l="0" r="0" t="0"/>
          <wp:wrapSquare wrapText="bothSides" distB="0" distT="0" distL="114300" distR="114300"/>
          <wp:docPr descr="D:\1 UED\2016\10 Portadas\web.jpg" id="290" name="image3.jpg"/>
          <a:graphic>
            <a:graphicData uri="http://schemas.openxmlformats.org/drawingml/2006/picture">
              <pic:pic>
                <pic:nvPicPr>
                  <pic:cNvPr descr="D:\1 UED\2016\10 Portadas\web.jpg" id="0" name="image3.jpg"/>
                  <pic:cNvPicPr preferRelativeResize="0"/>
                </pic:nvPicPr>
                <pic:blipFill>
                  <a:blip r:embed="rId1"/>
                  <a:srcRect b="0" l="0" r="0" t="0"/>
                  <a:stretch>
                    <a:fillRect/>
                  </a:stretch>
                </pic:blipFill>
                <pic:spPr>
                  <a:xfrm>
                    <a:off x="0" y="0"/>
                    <a:ext cx="756285" cy="726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5181600</wp:posOffset>
          </wp:positionH>
          <wp:positionV relativeFrom="paragraph">
            <wp:posOffset>-295273</wp:posOffset>
          </wp:positionV>
          <wp:extent cx="848995" cy="600710"/>
          <wp:effectExtent b="0" l="0" r="0" t="0"/>
          <wp:wrapSquare wrapText="bothSides" distB="0" distT="0" distL="114300" distR="114300"/>
          <wp:docPr descr="Icono&#10;&#10;Descripción generada automáticamente con confianza media" id="287" name="image2.png"/>
          <a:graphic>
            <a:graphicData uri="http://schemas.openxmlformats.org/drawingml/2006/picture">
              <pic:pic>
                <pic:nvPicPr>
                  <pic:cNvPr descr="Icono&#10;&#10;Descripción generada automáticamente con confianza media" id="0" name="image2.png"/>
                  <pic:cNvPicPr preferRelativeResize="0"/>
                </pic:nvPicPr>
                <pic:blipFill>
                  <a:blip r:embed="rId2"/>
                  <a:srcRect b="0" l="0" r="0" t="0"/>
                  <a:stretch>
                    <a:fillRect/>
                  </a:stretch>
                </pic:blipFill>
                <pic:spPr>
                  <a:xfrm>
                    <a:off x="0" y="0"/>
                    <a:ext cx="848995" cy="600710"/>
                  </a:xfrm>
                  <a:prstGeom prst="rect"/>
                  <a:ln/>
                </pic:spPr>
              </pic:pic>
            </a:graphicData>
          </a:graphic>
        </wp:anchor>
      </w:drawing>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252"/>
        <w:tab w:val="right" w:pos="8504"/>
        <w:tab w:val="left" w:pos="1617"/>
      </w:tabs>
      <w:spacing w:line="240" w:lineRule="auto"/>
      <w:jc w:val="center"/>
      <w:rPr>
        <w:b w:val="1"/>
        <w:color w:val="000000"/>
      </w:rPr>
    </w:pPr>
    <w:r w:rsidDel="00000000" w:rsidR="00000000" w:rsidRPr="00000000">
      <w:rPr>
        <w:b w:val="1"/>
        <w:color w:val="000000"/>
        <w:rtl w:val="0"/>
      </w:rPr>
      <w:t xml:space="preserve">Unidad de Educación a Distancia</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252"/>
        <w:tab w:val="right" w:pos="8504"/>
        <w:tab w:val="left" w:pos="1617"/>
      </w:tabs>
      <w:spacing w:line="240" w:lineRule="auto"/>
      <w:jc w:val="cente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1089188</wp:posOffset>
              </wp:positionH>
              <wp:positionV relativeFrom="paragraph">
                <wp:posOffset>107342</wp:posOffset>
              </wp:positionV>
              <wp:extent cx="3552825" cy="101600"/>
              <wp:effectExtent b="0" l="0" r="0" t="0"/>
              <wp:wrapNone/>
              <wp:docPr id="284" name=""/>
              <a:graphic>
                <a:graphicData uri="http://schemas.microsoft.com/office/word/2010/wordprocessingShape">
                  <wps:wsp>
                    <wps:cNvCnPr/>
                    <wps:spPr>
                      <a:xfrm>
                        <a:off x="3607688" y="3779683"/>
                        <a:ext cx="3476625" cy="635"/>
                      </a:xfrm>
                      <a:prstGeom prst="straightConnector1">
                        <a:avLst/>
                      </a:prstGeom>
                      <a:noFill/>
                      <a:ln cap="flat" cmpd="sng" w="25400">
                        <a:solidFill>
                          <a:srgbClr val="007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1089188</wp:posOffset>
              </wp:positionH>
              <wp:positionV relativeFrom="paragraph">
                <wp:posOffset>107342</wp:posOffset>
              </wp:positionV>
              <wp:extent cx="3552825" cy="101600"/>
              <wp:effectExtent b="0" l="0" r="0" t="0"/>
              <wp:wrapNone/>
              <wp:docPr id="28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3552825" cy="101600"/>
                      </a:xfrm>
                      <a:prstGeom prst="rect"/>
                      <a:ln/>
                    </pic:spPr>
                  </pic:pic>
                </a:graphicData>
              </a:graphic>
            </wp:anchor>
          </w:drawing>
        </mc:Fallback>
      </mc:AlternateConten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252"/>
        <w:tab w:val="right" w:pos="8504"/>
        <w:tab w:val="left" w:pos="1617"/>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C"/>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B046D"/>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Descripcin">
    <w:name w:val="caption"/>
    <w:basedOn w:val="Normal"/>
    <w:next w:val="Normal"/>
    <w:uiPriority w:val="35"/>
    <w:unhideWhenUsed w:val="1"/>
    <w:qFormat w:val="1"/>
    <w:rsid w:val="008E3EC8"/>
    <w:pPr>
      <w:spacing w:after="200" w:line="240" w:lineRule="auto"/>
    </w:pPr>
    <w:rPr>
      <w:i w:val="1"/>
      <w:iCs w:val="1"/>
      <w:color w:val="1f497d" w:themeColor="text2"/>
      <w:sz w:val="18"/>
      <w:szCs w:val="18"/>
    </w:rPr>
  </w:style>
  <w:style w:type="character" w:styleId="Referenciasutil">
    <w:name w:val="Subtle Reference"/>
    <w:basedOn w:val="Fuentedeprrafopredeter"/>
    <w:uiPriority w:val="31"/>
    <w:qFormat w:val="1"/>
    <w:rsid w:val="0049415C"/>
    <w:rPr>
      <w:smallCaps w:val="1"/>
      <w:color w:val="5a5a5a" w:themeColor="text1" w:themeTint="0000A5"/>
    </w:rPr>
  </w:style>
  <w:style w:type="character" w:styleId="Textoennegrita">
    <w:name w:val="Strong"/>
    <w:basedOn w:val="Fuentedeprrafopredeter"/>
    <w:uiPriority w:val="22"/>
    <w:qFormat w:val="1"/>
    <w:rsid w:val="0049415C"/>
    <w:rPr>
      <w:b w:val="1"/>
      <w:bCs w:val="1"/>
    </w:rPr>
  </w:style>
  <w:style w:type="character" w:styleId="nfasis">
    <w:name w:val="Emphasis"/>
    <w:basedOn w:val="Fuentedeprrafopredeter"/>
    <w:uiPriority w:val="20"/>
    <w:qFormat w:val="1"/>
    <w:rsid w:val="005301EB"/>
    <w:rPr>
      <w:i w:val="1"/>
      <w:iCs w:val="1"/>
    </w:rPr>
  </w:style>
  <w:style w:type="paragraph" w:styleId="Prrafodelista">
    <w:name w:val="List Paragraph"/>
    <w:basedOn w:val="Normal"/>
    <w:uiPriority w:val="34"/>
    <w:qFormat w:val="1"/>
    <w:rsid w:val="005301EB"/>
    <w:pPr>
      <w:ind w:left="720"/>
      <w:contextualSpacing w:val="1"/>
    </w:pPr>
  </w:style>
  <w:style w:type="paragraph" w:styleId="Encabezado">
    <w:name w:val="header"/>
    <w:basedOn w:val="Normal"/>
    <w:link w:val="EncabezadoCar"/>
    <w:uiPriority w:val="99"/>
    <w:unhideWhenUsed w:val="1"/>
    <w:rsid w:val="00BB526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B526A"/>
  </w:style>
  <w:style w:type="paragraph" w:styleId="Piedepgina">
    <w:name w:val="footer"/>
    <w:basedOn w:val="Normal"/>
    <w:link w:val="PiedepginaCar"/>
    <w:uiPriority w:val="99"/>
    <w:unhideWhenUsed w:val="1"/>
    <w:rsid w:val="00BB526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B526A"/>
  </w:style>
  <w:style w:type="character" w:styleId="Ttulo1Car" w:customStyle="1">
    <w:name w:val="Título 1 Car"/>
    <w:basedOn w:val="Fuentedeprrafopredeter"/>
    <w:link w:val="Ttulo1"/>
    <w:uiPriority w:val="9"/>
    <w:rsid w:val="00DE4AC0"/>
    <w:rPr>
      <w:sz w:val="40"/>
      <w:szCs w:val="40"/>
    </w:rPr>
  </w:style>
  <w:style w:type="paragraph" w:styleId="NormalWeb">
    <w:name w:val="Normal (Web)"/>
    <w:basedOn w:val="Normal"/>
    <w:uiPriority w:val="99"/>
    <w:unhideWhenUsed w:val="1"/>
    <w:rsid w:val="00DE4AC0"/>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EB42E1"/>
    <w:rPr>
      <w:color w:val="0000ff" w:themeColor="hyperlink"/>
      <w:u w:val="single"/>
    </w:rPr>
  </w:style>
  <w:style w:type="character" w:styleId="Mencinsinresolver">
    <w:name w:val="Unresolved Mention"/>
    <w:basedOn w:val="Fuentedeprrafopredeter"/>
    <w:uiPriority w:val="99"/>
    <w:semiHidden w:val="1"/>
    <w:unhideWhenUsed w:val="1"/>
    <w:rsid w:val="00EB42E1"/>
    <w:rPr>
      <w:color w:val="605e5c"/>
      <w:shd w:color="auto" w:fill="e1dfdd" w:val="clear"/>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Tablaconcuadrcula1clara-nfasis5">
    <w:name w:val="Grid Table 1 Light Accent 5"/>
    <w:basedOn w:val="Tablanormal"/>
    <w:uiPriority w:val="46"/>
    <w:rsid w:val="00E45E75"/>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character" w:styleId="Ttulodellibro">
    <w:name w:val="Book Title"/>
    <w:basedOn w:val="Fuentedeprrafopredeter"/>
    <w:uiPriority w:val="33"/>
    <w:qFormat w:val="1"/>
    <w:rsid w:val="00F66E2E"/>
    <w:rPr>
      <w:b w:val="1"/>
      <w:bCs w:val="1"/>
      <w:i w:val="1"/>
      <w:iCs w:val="1"/>
      <w:spacing w:val="5"/>
    </w:r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Tablaconcuadrcula5oscura-nfasis2">
    <w:name w:val="Grid Table 5 Dark Accent 2"/>
    <w:basedOn w:val="Tablanormal"/>
    <w:uiPriority w:val="50"/>
    <w:rsid w:val="00F174A2"/>
    <w:pPr>
      <w:spacing w:line="240" w:lineRule="auto"/>
    </w:pPr>
    <w:rPr>
      <w:rFonts w:asciiTheme="minorHAnsi" w:cstheme="minorBidi" w:eastAsiaTheme="minorHAnsi" w:hAnsiTheme="minorHAnsi"/>
      <w:lang w:eastAsia="en-US"/>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2dbdb"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0504d"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0504d"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0504d" w:themeFill="accent2" w:val="clear"/>
      </w:tcPr>
    </w:tblStylePr>
    <w:tblStylePr w:type="band1Vert">
      <w:tblPr/>
      <w:tcPr>
        <w:shd w:color="auto" w:fill="e5b8b7" w:themeFill="accent2" w:themeFillTint="000066" w:val="clear"/>
      </w:tcPr>
    </w:tblStylePr>
    <w:tblStylePr w:type="band1Horz">
      <w:tblPr/>
      <w:tcPr>
        <w:shd w:color="auto" w:fill="e5b8b7" w:themeFill="accent2" w:themeFillTint="000066" w:val="clear"/>
      </w:tcPr>
    </w:tblStyle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F971DF"/>
    <w:pPr>
      <w:spacing w:line="240" w:lineRule="auto"/>
    </w:pPr>
    <w:rPr>
      <w:rFonts w:asciiTheme="minorHAnsi" w:cstheme="minorBidi" w:eastAsiaTheme="minorHAnsi" w:hAnsiTheme="minorHAnsi"/>
      <w:lang w:eastAsia="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3.0" w:type="dxa"/>
        <w:bottom w:w="0.0" w:type="dxa"/>
        <w:right w:w="113.0" w:type="dxa"/>
      </w:tblCellMar>
    </w:tblPr>
  </w:style>
  <w:style w:type="table" w:styleId="Table2">
    <w:basedOn w:val="TableNormal"/>
    <w:tblPr>
      <w:tblStyleRowBandSize w:val="1"/>
      <w:tblStyleColBandSize w:val="1"/>
      <w:tblCellMar>
        <w:top w:w="0.0" w:type="dxa"/>
        <w:left w:w="113.0" w:type="dxa"/>
        <w:bottom w:w="0.0" w:type="dxa"/>
        <w:right w:w="113.0" w:type="dxa"/>
      </w:tblCellMar>
    </w:tblPr>
  </w:style>
  <w:style w:type="table" w:styleId="Table3">
    <w:basedOn w:val="TableNormal"/>
    <w:tblPr>
      <w:tblStyleRowBandSize w:val="1"/>
      <w:tblStyleColBandSize w:val="1"/>
      <w:tblCellMar>
        <w:top w:w="0.0" w:type="dxa"/>
        <w:left w:w="113.0" w:type="dxa"/>
        <w:bottom w:w="0.0" w:type="dxa"/>
        <w:right w:w="113.0" w:type="dxa"/>
      </w:tblCellMar>
    </w:tblPr>
  </w:style>
  <w:style w:type="table" w:styleId="Table4">
    <w:basedOn w:val="TableNormal"/>
    <w:tblPr>
      <w:tblStyleRowBandSize w:val="1"/>
      <w:tblStyleColBandSize w:val="1"/>
      <w:tblCellMar>
        <w:top w:w="0.0" w:type="dxa"/>
        <w:left w:w="113.0" w:type="dxa"/>
        <w:bottom w:w="0.0" w:type="dxa"/>
        <w:right w:w="113.0" w:type="dxa"/>
      </w:tblCellMar>
    </w:tblPr>
  </w:style>
  <w:style w:type="table" w:styleId="Table5">
    <w:basedOn w:val="TableNormal"/>
    <w:tblPr>
      <w:tblStyleRowBandSize w:val="1"/>
      <w:tblStyleColBandSize w:val="1"/>
      <w:tblCellMar>
        <w:top w:w="0.0" w:type="dxa"/>
        <w:left w:w="113.0" w:type="dxa"/>
        <w:bottom w:w="0.0" w:type="dxa"/>
        <w:right w:w="113.0" w:type="dxa"/>
      </w:tblCellMar>
    </w:tblPr>
  </w:style>
  <w:style w:type="table" w:styleId="Table6">
    <w:basedOn w:val="TableNormal"/>
    <w:tblPr>
      <w:tblStyleRowBandSize w:val="1"/>
      <w:tblStyleColBandSize w:val="1"/>
      <w:tblCellMar>
        <w:top w:w="0.0" w:type="dxa"/>
        <w:left w:w="113.0" w:type="dxa"/>
        <w:bottom w:w="0.0" w:type="dxa"/>
        <w:right w:w="113.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13.0" w:type="dxa"/>
        <w:bottom w:w="0.0" w:type="dxa"/>
        <w:right w:w="113.0" w:type="dxa"/>
      </w:tblCellMar>
    </w:tblPr>
  </w:style>
  <w:style w:type="table" w:styleId="Table9">
    <w:basedOn w:val="TableNormal"/>
    <w:tblPr>
      <w:tblStyleRowBandSize w:val="1"/>
      <w:tblStyleColBandSize w:val="1"/>
      <w:tblCellMar>
        <w:top w:w="0.0" w:type="dxa"/>
        <w:left w:w="113.0" w:type="dxa"/>
        <w:bottom w:w="0.0" w:type="dxa"/>
        <w:right w:w="113.0" w:type="dxa"/>
      </w:tblCellMar>
    </w:tblPr>
  </w:style>
  <w:style w:type="table" w:styleId="Table10">
    <w:basedOn w:val="TableNormal"/>
    <w:tblPr>
      <w:tblStyleRowBandSize w:val="1"/>
      <w:tblStyleColBandSize w:val="1"/>
      <w:tblCellMar>
        <w:top w:w="0.0" w:type="dxa"/>
        <w:left w:w="113.0" w:type="dxa"/>
        <w:bottom w:w="0.0" w:type="dxa"/>
        <w:right w:w="113.0" w:type="dxa"/>
      </w:tblCellMar>
    </w:tblPr>
  </w:style>
  <w:style w:type="table" w:styleId="Table11">
    <w:basedOn w:val="TableNormal"/>
    <w:tblPr>
      <w:tblStyleRowBandSize w:val="1"/>
      <w:tblStyleColBandSize w:val="1"/>
      <w:tblCellMar>
        <w:top w:w="0.0" w:type="dxa"/>
        <w:left w:w="113.0" w:type="dxa"/>
        <w:bottom w:w="0.0" w:type="dxa"/>
        <w:right w:w="113.0" w:type="dxa"/>
      </w:tblCellMar>
    </w:tblPr>
  </w:style>
  <w:style w:type="table" w:styleId="Table12">
    <w:basedOn w:val="TableNormal"/>
    <w:tblPr>
      <w:tblStyleRowBandSize w:val="1"/>
      <w:tblStyleColBandSize w:val="1"/>
      <w:tblCellMar>
        <w:top w:w="0.0" w:type="dxa"/>
        <w:left w:w="113.0" w:type="dxa"/>
        <w:bottom w:w="0.0" w:type="dxa"/>
        <w:right w:w="113.0" w:type="dxa"/>
      </w:tblCellMar>
    </w:tblPr>
  </w:style>
  <w:style w:type="table" w:styleId="Table13">
    <w:basedOn w:val="TableNormal"/>
    <w:tblPr>
      <w:tblStyleRowBandSize w:val="1"/>
      <w:tblStyleColBandSize w:val="1"/>
      <w:tblCellMar>
        <w:top w:w="0.0" w:type="dxa"/>
        <w:left w:w="113.0" w:type="dxa"/>
        <w:bottom w:w="0.0" w:type="dxa"/>
        <w:right w:w="113.0" w:type="dxa"/>
      </w:tblCellMar>
    </w:tblPr>
  </w:style>
  <w:style w:type="table" w:styleId="Table14">
    <w:basedOn w:val="TableNormal"/>
    <w:tblPr>
      <w:tblStyleRowBandSize w:val="1"/>
      <w:tblStyleColBandSize w:val="1"/>
      <w:tblCellMar>
        <w:top w:w="0.0" w:type="dxa"/>
        <w:left w:w="113.0" w:type="dxa"/>
        <w:bottom w:w="0.0" w:type="dxa"/>
        <w:right w:w="113.0" w:type="dxa"/>
      </w:tblCellMar>
    </w:tblPr>
  </w:style>
  <w:style w:type="table" w:styleId="Table15">
    <w:basedOn w:val="TableNormal"/>
    <w:tblPr>
      <w:tblStyleRowBandSize w:val="1"/>
      <w:tblStyleColBandSize w:val="1"/>
      <w:tblCellMar>
        <w:top w:w="0.0" w:type="dxa"/>
        <w:left w:w="113.0" w:type="dxa"/>
        <w:bottom w:w="0.0" w:type="dxa"/>
        <w:right w:w="113.0" w:type="dxa"/>
      </w:tblCellMar>
    </w:tblPr>
  </w:style>
  <w:style w:type="table" w:styleId="Table16">
    <w:basedOn w:val="TableNormal"/>
    <w:tblPr>
      <w:tblStyleRowBandSize w:val="1"/>
      <w:tblStyleColBandSize w:val="1"/>
      <w:tblCellMar>
        <w:top w:w="0.0" w:type="dxa"/>
        <w:left w:w="113.0" w:type="dxa"/>
        <w:bottom w:w="0.0" w:type="dxa"/>
        <w:right w:w="113.0" w:type="dxa"/>
      </w:tblCellMar>
    </w:tblPr>
  </w:style>
  <w:style w:type="table" w:styleId="Table17">
    <w:basedOn w:val="TableNormal"/>
    <w:tblPr>
      <w:tblStyleRowBandSize w:val="1"/>
      <w:tblStyleColBandSize w:val="1"/>
      <w:tblCellMar>
        <w:top w:w="0.0" w:type="dxa"/>
        <w:left w:w="113.0" w:type="dxa"/>
        <w:bottom w:w="0.0" w:type="dxa"/>
        <w:right w:w="113.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tblPr>
      <w:tblStyleRowBandSize w:val="1"/>
      <w:tblStyleColBandSize w:val="1"/>
      <w:tblCellMar>
        <w:top w:w="0.0" w:type="dxa"/>
        <w:left w:w="113.0" w:type="dxa"/>
        <w:bottom w:w="0.0" w:type="dxa"/>
        <w:right w:w="113.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f2dcdb" w:val="clear"/>
    </w:tcPr>
  </w:style>
  <w:style w:type="table" w:styleId="Table21">
    <w:basedOn w:val="TableNormal"/>
    <w:tblPr>
      <w:tblStyleRowBandSize w:val="1"/>
      <w:tblStyleColBandSize w:val="1"/>
      <w:tblCellMar>
        <w:top w:w="0.0" w:type="dxa"/>
        <w:left w:w="113.0" w:type="dxa"/>
        <w:bottom w:w="0.0" w:type="dxa"/>
        <w:right w:w="113.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8uvclR7DSFW7HqfkL9rU5GQQ==">AMUW2mUumj1a/f6C8He4SPlEwWVGMPEAGyaCXINirSu2HWvVT4ZFi+BA0b53HuR4l4GlzNOO4fr72xrkTZT4ZNSpD0xBZxJxD9qvziZBR6c3Es7CfWoGNQk=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2022-02-10T05:20:00Z</dcterms:created>
  <dc:creator>MARK II</dc:creator>
</cp:coreProperties>
</file>