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168" w:rsidRDefault="00C15168" w:rsidP="00C15168">
      <w:pPr>
        <w:spacing w:line="360" w:lineRule="auto"/>
        <w:jc w:val="center"/>
      </w:pPr>
      <w:r>
        <w:rPr>
          <w:b/>
          <w:sz w:val="24"/>
          <w:szCs w:val="24"/>
        </w:rPr>
        <w:t>UNIVERSIDAD DE LIMA</w:t>
      </w:r>
    </w:p>
    <w:p w:rsidR="00C15168" w:rsidRDefault="00C15168" w:rsidP="00C15168">
      <w:pPr>
        <w:spacing w:line="360" w:lineRule="auto"/>
        <w:jc w:val="center"/>
      </w:pPr>
      <w:r>
        <w:rPr>
          <w:b/>
          <w:sz w:val="24"/>
          <w:szCs w:val="24"/>
        </w:rPr>
        <w:t>ESCUELA UNIVERSITARIA DE INGENIERÍA</w:t>
      </w:r>
    </w:p>
    <w:p w:rsidR="00C15168" w:rsidRDefault="00C15168" w:rsidP="00C15168">
      <w:pPr>
        <w:spacing w:line="360" w:lineRule="auto"/>
        <w:jc w:val="center"/>
      </w:pPr>
      <w:r>
        <w:rPr>
          <w:b/>
          <w:sz w:val="24"/>
          <w:szCs w:val="24"/>
        </w:rPr>
        <w:t>CARRERA DE INGENIERÍA DE SISTEMAS</w:t>
      </w:r>
    </w:p>
    <w:p w:rsidR="00C15168" w:rsidRDefault="00C15168" w:rsidP="00C15168">
      <w:pPr>
        <w:spacing w:line="360" w:lineRule="auto"/>
        <w:jc w:val="center"/>
      </w:pPr>
    </w:p>
    <w:p w:rsidR="00C15168" w:rsidRDefault="00C15168" w:rsidP="00C15168">
      <w:pPr>
        <w:jc w:val="center"/>
      </w:pPr>
      <w:r>
        <w:rPr>
          <w:noProof/>
        </w:rPr>
        <w:drawing>
          <wp:inline distT="114300" distB="114300" distL="114300" distR="114300" wp14:anchorId="5AC07795" wp14:editId="24B87735">
            <wp:extent cx="1828800" cy="18288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1828800" cy="1828800"/>
                    </a:xfrm>
                    <a:prstGeom prst="rect">
                      <a:avLst/>
                    </a:prstGeom>
                    <a:ln/>
                  </pic:spPr>
                </pic:pic>
              </a:graphicData>
            </a:graphic>
          </wp:inline>
        </w:drawing>
      </w:r>
    </w:p>
    <w:p w:rsidR="00C15168" w:rsidRDefault="00C15168" w:rsidP="00C15168">
      <w:pPr>
        <w:jc w:val="center"/>
      </w:pPr>
    </w:p>
    <w:p w:rsidR="00C15168" w:rsidRDefault="00C15168" w:rsidP="00C15168">
      <w:pPr>
        <w:jc w:val="center"/>
      </w:pPr>
    </w:p>
    <w:p w:rsidR="00C15168" w:rsidRDefault="00C15168" w:rsidP="00C15168">
      <w:pPr>
        <w:jc w:val="center"/>
      </w:pPr>
      <w:r>
        <w:rPr>
          <w:b/>
          <w:i/>
          <w:sz w:val="48"/>
          <w:szCs w:val="48"/>
        </w:rPr>
        <w:t>Tarea 1</w:t>
      </w:r>
    </w:p>
    <w:p w:rsidR="00C15168" w:rsidRDefault="00C15168" w:rsidP="00C15168">
      <w:pPr>
        <w:jc w:val="center"/>
      </w:pPr>
    </w:p>
    <w:p w:rsidR="00C15168" w:rsidRDefault="00C15168" w:rsidP="00C15168">
      <w:pPr>
        <w:jc w:val="center"/>
      </w:pPr>
    </w:p>
    <w:p w:rsidR="00C15168" w:rsidRDefault="00C15168" w:rsidP="00C15168">
      <w:pPr>
        <w:jc w:val="center"/>
      </w:pPr>
      <w:r>
        <w:rPr>
          <w:i/>
          <w:sz w:val="28"/>
          <w:szCs w:val="28"/>
        </w:rPr>
        <w:t>Sección 703</w:t>
      </w:r>
    </w:p>
    <w:p w:rsidR="00C15168" w:rsidRDefault="00C15168" w:rsidP="00C15168">
      <w:pPr>
        <w:jc w:val="center"/>
      </w:pPr>
    </w:p>
    <w:p w:rsidR="00C15168" w:rsidRDefault="00C15168" w:rsidP="00C15168">
      <w:pPr>
        <w:jc w:val="center"/>
      </w:pPr>
      <w:r>
        <w:rPr>
          <w:i/>
          <w:sz w:val="28"/>
          <w:szCs w:val="28"/>
        </w:rPr>
        <w:t>INGENIERIA DE SOFTWARE I</w:t>
      </w:r>
    </w:p>
    <w:p w:rsidR="00C15168" w:rsidRDefault="00C15168" w:rsidP="00C15168">
      <w:pPr>
        <w:jc w:val="center"/>
      </w:pPr>
    </w:p>
    <w:p w:rsidR="00C15168" w:rsidRDefault="00C15168" w:rsidP="00C15168">
      <w:pPr>
        <w:jc w:val="center"/>
      </w:pPr>
      <w:r>
        <w:rPr>
          <w:i/>
          <w:sz w:val="28"/>
          <w:szCs w:val="28"/>
        </w:rPr>
        <w:t xml:space="preserve">Profesor: </w:t>
      </w:r>
      <w:r w:rsidR="007F158A">
        <w:rPr>
          <w:i/>
          <w:sz w:val="28"/>
          <w:szCs w:val="28"/>
        </w:rPr>
        <w:t>JUAN MANUEL GUTIERREZ CARDENAS</w:t>
      </w:r>
    </w:p>
    <w:p w:rsidR="00C15168" w:rsidRDefault="00C15168" w:rsidP="00C15168">
      <w:pPr>
        <w:jc w:val="center"/>
      </w:pPr>
    </w:p>
    <w:p w:rsidR="00C15168" w:rsidRDefault="00C15168" w:rsidP="00C15168">
      <w:pPr>
        <w:jc w:val="center"/>
      </w:pPr>
    </w:p>
    <w:p w:rsidR="00C15168" w:rsidRDefault="00C15168" w:rsidP="00C15168">
      <w:r>
        <w:rPr>
          <w:b/>
          <w:sz w:val="24"/>
          <w:szCs w:val="24"/>
        </w:rPr>
        <w:t>Integrante:</w:t>
      </w:r>
    </w:p>
    <w:p w:rsidR="00C15168" w:rsidRDefault="00C15168" w:rsidP="00C15168"/>
    <w:p w:rsidR="00C15168" w:rsidRDefault="00C15168" w:rsidP="00C15168">
      <w:r>
        <w:rPr>
          <w:b/>
          <w:sz w:val="24"/>
          <w:szCs w:val="24"/>
        </w:rPr>
        <w:t>MANDUJANO NIMA RICARDO JESUS</w:t>
      </w:r>
      <w:r>
        <w:rPr>
          <w:b/>
          <w:sz w:val="24"/>
          <w:szCs w:val="24"/>
        </w:rPr>
        <w:tab/>
      </w:r>
      <w:r>
        <w:rPr>
          <w:b/>
          <w:sz w:val="24"/>
          <w:szCs w:val="24"/>
        </w:rPr>
        <w:tab/>
      </w:r>
      <w:r>
        <w:rPr>
          <w:b/>
          <w:sz w:val="24"/>
          <w:szCs w:val="24"/>
        </w:rPr>
        <w:tab/>
      </w:r>
      <w:r>
        <w:rPr>
          <w:b/>
          <w:sz w:val="24"/>
          <w:szCs w:val="24"/>
        </w:rPr>
        <w:tab/>
        <w:t>20100661</w:t>
      </w:r>
    </w:p>
    <w:p w:rsidR="00C15168" w:rsidRDefault="00C15168" w:rsidP="00C15168"/>
    <w:p w:rsidR="00C15168" w:rsidRDefault="00C15168" w:rsidP="00C15168"/>
    <w:p w:rsidR="00C15168" w:rsidRDefault="00C15168" w:rsidP="00C15168"/>
    <w:p w:rsidR="00C15168" w:rsidRDefault="00C15168" w:rsidP="00C15168"/>
    <w:p w:rsidR="00C15168" w:rsidRDefault="00C15168" w:rsidP="00C15168"/>
    <w:p w:rsidR="00C15168" w:rsidRDefault="00C15168" w:rsidP="00C15168"/>
    <w:p w:rsidR="00C15168" w:rsidRDefault="00C15168" w:rsidP="00C15168"/>
    <w:p w:rsidR="00C15168" w:rsidRDefault="00C15168" w:rsidP="00C15168"/>
    <w:p w:rsidR="00C15168" w:rsidRDefault="00C15168" w:rsidP="00C15168"/>
    <w:p w:rsidR="00C15168" w:rsidRDefault="00C15168" w:rsidP="00C15168"/>
    <w:p w:rsidR="00C15168" w:rsidRDefault="00C15168" w:rsidP="00C15168"/>
    <w:p w:rsidR="00C15168" w:rsidRDefault="00C15168" w:rsidP="00C15168"/>
    <w:p w:rsidR="00C15168" w:rsidRDefault="00481DB0" w:rsidP="00C15168">
      <w:pPr>
        <w:jc w:val="center"/>
        <w:rPr>
          <w:b/>
          <w:sz w:val="36"/>
          <w:szCs w:val="36"/>
        </w:rPr>
      </w:pPr>
      <w:r>
        <w:rPr>
          <w:b/>
          <w:sz w:val="36"/>
          <w:szCs w:val="36"/>
        </w:rPr>
        <w:t>Abril</w:t>
      </w:r>
      <w:bookmarkStart w:id="0" w:name="_GoBack"/>
      <w:bookmarkEnd w:id="0"/>
      <w:r w:rsidR="00C15168">
        <w:rPr>
          <w:b/>
          <w:sz w:val="36"/>
          <w:szCs w:val="36"/>
        </w:rPr>
        <w:t xml:space="preserve"> 2017</w:t>
      </w:r>
    </w:p>
    <w:p w:rsidR="00D4137D" w:rsidRDefault="00D4137D"/>
    <w:p w:rsidR="00D4137D" w:rsidRDefault="00C6546F" w:rsidP="00D4137D">
      <w:pPr>
        <w:pStyle w:val="Prrafodelista"/>
        <w:numPr>
          <w:ilvl w:val="0"/>
          <w:numId w:val="1"/>
        </w:numPr>
        <w:rPr>
          <w:sz w:val="24"/>
          <w:szCs w:val="24"/>
        </w:rPr>
      </w:pPr>
      <w:r>
        <w:rPr>
          <w:sz w:val="24"/>
          <w:szCs w:val="24"/>
        </w:rPr>
        <w:lastRenderedPageBreak/>
        <w:t>Opinión</w:t>
      </w:r>
      <w:r w:rsidR="00F02605">
        <w:rPr>
          <w:sz w:val="24"/>
          <w:szCs w:val="24"/>
        </w:rPr>
        <w:t xml:space="preserve"> lectura Dijkstra:</w:t>
      </w:r>
    </w:p>
    <w:p w:rsidR="00F02605" w:rsidRDefault="00F02605" w:rsidP="00F02605">
      <w:pPr>
        <w:rPr>
          <w:sz w:val="24"/>
          <w:szCs w:val="24"/>
        </w:rPr>
      </w:pPr>
    </w:p>
    <w:p w:rsidR="00F02605" w:rsidRPr="00F02605" w:rsidRDefault="00F02605" w:rsidP="00F02605">
      <w:pPr>
        <w:rPr>
          <w:sz w:val="24"/>
          <w:szCs w:val="24"/>
        </w:rPr>
      </w:pPr>
    </w:p>
    <w:p w:rsidR="00C45D2B" w:rsidRDefault="00A17D30" w:rsidP="0023770C">
      <w:pPr>
        <w:rPr>
          <w:sz w:val="24"/>
          <w:szCs w:val="24"/>
        </w:rPr>
      </w:pPr>
      <w:r>
        <w:rPr>
          <w:sz w:val="24"/>
          <w:szCs w:val="24"/>
        </w:rPr>
        <w:t xml:space="preserve">Edsger W. Dijkstra en su </w:t>
      </w:r>
      <w:r w:rsidR="00793432">
        <w:rPr>
          <w:sz w:val="24"/>
          <w:szCs w:val="24"/>
        </w:rPr>
        <w:t>artículo</w:t>
      </w:r>
      <w:r>
        <w:rPr>
          <w:sz w:val="24"/>
          <w:szCs w:val="24"/>
        </w:rPr>
        <w:t xml:space="preserve"> invita a todas las personas a tener una idea y pensar una manera de ensenar la programación como un curso introductorio según sus palabras “</w:t>
      </w:r>
      <w:r w:rsidRPr="00A17D30">
        <w:rPr>
          <w:i/>
          <w:sz w:val="24"/>
          <w:szCs w:val="24"/>
        </w:rPr>
        <w:t>Desde el comienzo, y a través de todo el curso, enfatizamos que la tarea del programador no es sólo escribir un programa, sino que su tarea principal es dar una prueba formal…</w:t>
      </w:r>
      <w:r>
        <w:rPr>
          <w:sz w:val="24"/>
          <w:szCs w:val="24"/>
        </w:rPr>
        <w:t>”</w:t>
      </w:r>
      <w:r w:rsidR="00793432">
        <w:rPr>
          <w:sz w:val="24"/>
          <w:szCs w:val="24"/>
        </w:rPr>
        <w:t>, pero a pesar de esto en el caso de la Ingeniería de Software nos dice que esta representa la forma de como atacar un problema complejo y llegar a la solución más adecuada la cual envuelve mucho más que tan solo escribir unas líneas de código de programación</w:t>
      </w:r>
      <w:r w:rsidR="00C45D2B">
        <w:rPr>
          <w:sz w:val="24"/>
          <w:szCs w:val="24"/>
        </w:rPr>
        <w:t>.</w:t>
      </w:r>
    </w:p>
    <w:p w:rsidR="00C45D2B" w:rsidRDefault="00C45D2B" w:rsidP="0023770C">
      <w:pPr>
        <w:rPr>
          <w:sz w:val="24"/>
          <w:szCs w:val="24"/>
        </w:rPr>
      </w:pPr>
    </w:p>
    <w:p w:rsidR="00D050B6" w:rsidRDefault="00C45D2B" w:rsidP="0023770C">
      <w:pPr>
        <w:rPr>
          <w:sz w:val="24"/>
          <w:szCs w:val="24"/>
        </w:rPr>
      </w:pPr>
      <w:r>
        <w:rPr>
          <w:sz w:val="24"/>
          <w:szCs w:val="24"/>
        </w:rPr>
        <w:t>P</w:t>
      </w:r>
      <w:r w:rsidR="00D050B6">
        <w:rPr>
          <w:sz w:val="24"/>
          <w:szCs w:val="24"/>
        </w:rPr>
        <w:t>ara Dijkstra, como expone en su obra sobre las ciencias de la</w:t>
      </w:r>
      <w:r w:rsidR="0041351B">
        <w:rPr>
          <w:sz w:val="24"/>
          <w:szCs w:val="24"/>
        </w:rPr>
        <w:t xml:space="preserve"> </w:t>
      </w:r>
      <w:r w:rsidR="00D050B6">
        <w:rPr>
          <w:sz w:val="24"/>
          <w:szCs w:val="24"/>
        </w:rPr>
        <w:t>computación, es necesario abandonar una metáfora que afecta a las computadoras actuales y su misma programación.</w:t>
      </w:r>
      <w:r w:rsidR="0041351B">
        <w:rPr>
          <w:sz w:val="24"/>
          <w:szCs w:val="24"/>
        </w:rPr>
        <w:t xml:space="preserve"> </w:t>
      </w:r>
      <w:r w:rsidR="00250154">
        <w:rPr>
          <w:sz w:val="24"/>
          <w:szCs w:val="24"/>
        </w:rPr>
        <w:t>Ademas nos dice que la Ingenieria de Software se presenta como una causa meritoria descubriendo que el lema de “como programar si no puede”.</w:t>
      </w:r>
    </w:p>
    <w:p w:rsidR="00C45D2B" w:rsidRDefault="00C45D2B" w:rsidP="0023770C">
      <w:pPr>
        <w:rPr>
          <w:sz w:val="24"/>
          <w:szCs w:val="24"/>
        </w:rPr>
      </w:pPr>
    </w:p>
    <w:p w:rsidR="0023770C" w:rsidRDefault="0023770C"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AF71DA" w:rsidRDefault="00AF71DA" w:rsidP="0023770C">
      <w:pPr>
        <w:rPr>
          <w:sz w:val="24"/>
          <w:szCs w:val="24"/>
        </w:rPr>
      </w:pPr>
    </w:p>
    <w:p w:rsidR="0023770C" w:rsidRDefault="0023770C" w:rsidP="0023770C">
      <w:pPr>
        <w:rPr>
          <w:sz w:val="24"/>
          <w:szCs w:val="24"/>
        </w:rPr>
      </w:pPr>
    </w:p>
    <w:p w:rsidR="00F6058E" w:rsidRPr="0023770C" w:rsidRDefault="00F6058E" w:rsidP="0023770C">
      <w:pPr>
        <w:rPr>
          <w:sz w:val="24"/>
          <w:szCs w:val="24"/>
        </w:rPr>
      </w:pPr>
    </w:p>
    <w:p w:rsidR="00D4137D" w:rsidRDefault="00D4137D" w:rsidP="00D4137D">
      <w:pPr>
        <w:pStyle w:val="Prrafodelista"/>
        <w:numPr>
          <w:ilvl w:val="0"/>
          <w:numId w:val="1"/>
        </w:numPr>
        <w:rPr>
          <w:sz w:val="24"/>
          <w:szCs w:val="24"/>
        </w:rPr>
      </w:pPr>
      <w:r>
        <w:rPr>
          <w:sz w:val="24"/>
          <w:szCs w:val="24"/>
        </w:rPr>
        <w:lastRenderedPageBreak/>
        <w:t>Casos de Crisis de Software.</w:t>
      </w:r>
    </w:p>
    <w:p w:rsidR="00D4137D" w:rsidRDefault="00D4137D" w:rsidP="00D4137D">
      <w:pPr>
        <w:rPr>
          <w:sz w:val="24"/>
          <w:szCs w:val="24"/>
        </w:rPr>
      </w:pPr>
    </w:p>
    <w:p w:rsidR="00D4137D" w:rsidRPr="009F56B8" w:rsidRDefault="00703F27" w:rsidP="00D4137D">
      <w:pPr>
        <w:rPr>
          <w:b/>
          <w:sz w:val="24"/>
          <w:szCs w:val="24"/>
        </w:rPr>
      </w:pPr>
      <w:r w:rsidRPr="009F56B8">
        <w:rPr>
          <w:b/>
          <w:sz w:val="24"/>
          <w:szCs w:val="24"/>
        </w:rPr>
        <w:t>Apagón</w:t>
      </w:r>
      <w:r w:rsidR="0023770C" w:rsidRPr="009F56B8">
        <w:rPr>
          <w:b/>
          <w:sz w:val="24"/>
          <w:szCs w:val="24"/>
        </w:rPr>
        <w:t xml:space="preserve"> </w:t>
      </w:r>
      <w:r w:rsidR="00176506" w:rsidRPr="009F56B8">
        <w:rPr>
          <w:b/>
          <w:sz w:val="24"/>
          <w:szCs w:val="24"/>
        </w:rPr>
        <w:t xml:space="preserve">de </w:t>
      </w:r>
      <w:r w:rsidR="0023770C" w:rsidRPr="009F56B8">
        <w:rPr>
          <w:b/>
          <w:sz w:val="24"/>
          <w:szCs w:val="24"/>
        </w:rPr>
        <w:t>EE.UU 2003:</w:t>
      </w:r>
    </w:p>
    <w:p w:rsidR="0023770C" w:rsidRDefault="0023770C" w:rsidP="00D4137D">
      <w:pPr>
        <w:rPr>
          <w:sz w:val="24"/>
          <w:szCs w:val="24"/>
        </w:rPr>
      </w:pPr>
    </w:p>
    <w:p w:rsidR="0023770C" w:rsidRDefault="0023770C" w:rsidP="00D4137D">
      <w:pPr>
        <w:rPr>
          <w:sz w:val="24"/>
          <w:szCs w:val="24"/>
        </w:rPr>
      </w:pPr>
      <w:r>
        <w:rPr>
          <w:sz w:val="24"/>
          <w:szCs w:val="24"/>
        </w:rPr>
        <w:t>El 14 de agosto del 2003 se dio uno de los apagones más grandes en la historia afectando alrededor de 55 millones de personas en diversas ciudades de EE.UU (New York, New Jersey, entre otros) y Canadá (Ontario)</w:t>
      </w:r>
      <w:r w:rsidR="00872041">
        <w:rPr>
          <w:sz w:val="24"/>
          <w:szCs w:val="24"/>
        </w:rPr>
        <w:t xml:space="preserve">. El suceso empezó con la caída de una central </w:t>
      </w:r>
      <w:r w:rsidR="008F7CDF">
        <w:rPr>
          <w:sz w:val="24"/>
          <w:szCs w:val="24"/>
        </w:rPr>
        <w:t xml:space="preserve">eléctrica cerca de Lake Erie en Ohio lo que puso en alto estrés y comprometió a toda la red eléctrica, sucede que cuando las líneas </w:t>
      </w:r>
      <w:r w:rsidR="00C664C3">
        <w:rPr>
          <w:sz w:val="24"/>
          <w:szCs w:val="24"/>
        </w:rPr>
        <w:t>se encontraban</w:t>
      </w:r>
      <w:r w:rsidR="008F7CDF">
        <w:rPr>
          <w:sz w:val="24"/>
          <w:szCs w:val="24"/>
        </w:rPr>
        <w:t xml:space="preserve"> bajo carga eléctrica </w:t>
      </w:r>
      <w:r w:rsidR="00C664C3">
        <w:rPr>
          <w:sz w:val="24"/>
          <w:szCs w:val="24"/>
        </w:rPr>
        <w:t>estas se calentaban más de lo normal afectando árboles y poniendo el sistema bajo mucho más presión, al darse un efecto en cascada de este evento la red eléctrica sufrió una reducción en 20% de su output normal.</w:t>
      </w:r>
    </w:p>
    <w:p w:rsidR="00C664C3" w:rsidRDefault="00C664C3" w:rsidP="00D4137D">
      <w:pPr>
        <w:rPr>
          <w:sz w:val="24"/>
          <w:szCs w:val="24"/>
        </w:rPr>
      </w:pPr>
    </w:p>
    <w:p w:rsidR="00C664C3" w:rsidRDefault="00C664C3" w:rsidP="00D4137D">
      <w:pPr>
        <w:rPr>
          <w:sz w:val="24"/>
          <w:szCs w:val="24"/>
        </w:rPr>
      </w:pPr>
      <w:r>
        <w:rPr>
          <w:sz w:val="24"/>
          <w:szCs w:val="24"/>
        </w:rPr>
        <w:t>Todo este suceso puedo haberse evitado o en el mejor de los casos reducir el efecto negativo en la población si no fuera por un error en el software del sistema general de alarma del centro de control, este escenario es llamado “</w:t>
      </w:r>
      <w:r w:rsidR="00FA24A9">
        <w:rPr>
          <w:sz w:val="24"/>
          <w:szCs w:val="24"/>
        </w:rPr>
        <w:t>Condición de carrera</w:t>
      </w:r>
      <w:r>
        <w:rPr>
          <w:sz w:val="24"/>
          <w:szCs w:val="24"/>
        </w:rPr>
        <w:t>”</w:t>
      </w:r>
      <w:r w:rsidR="00FA24A9">
        <w:rPr>
          <w:sz w:val="24"/>
          <w:szCs w:val="24"/>
        </w:rPr>
        <w:t xml:space="preserve"> donde hay 2 partes de un sistema que compiten por resolver el mismo problema sin ponerse de acuerdo, esto provoco un error en la alarma dejando de procesar alertas al personal de la planta, por desgracia la alarma no alerto a ningún encargado de que tenía un error.</w:t>
      </w:r>
    </w:p>
    <w:p w:rsidR="00AF71DA" w:rsidRDefault="00AF71DA" w:rsidP="00D4137D">
      <w:pPr>
        <w:rPr>
          <w:color w:val="343434"/>
          <w:sz w:val="42"/>
          <w:szCs w:val="42"/>
          <w:shd w:val="clear" w:color="auto" w:fill="FFFFFF"/>
        </w:rPr>
      </w:pPr>
    </w:p>
    <w:p w:rsidR="00D4137D" w:rsidRPr="009F56B8" w:rsidRDefault="005D7E3E" w:rsidP="00D4137D">
      <w:pPr>
        <w:rPr>
          <w:b/>
          <w:sz w:val="24"/>
          <w:szCs w:val="24"/>
        </w:rPr>
      </w:pPr>
      <w:r w:rsidRPr="009F56B8">
        <w:rPr>
          <w:b/>
          <w:sz w:val="24"/>
          <w:szCs w:val="24"/>
        </w:rPr>
        <w:t>El bug del milenio 2000:</w:t>
      </w:r>
    </w:p>
    <w:p w:rsidR="005D7E3E" w:rsidRDefault="005D7E3E" w:rsidP="00D4137D">
      <w:pPr>
        <w:rPr>
          <w:sz w:val="24"/>
          <w:szCs w:val="24"/>
        </w:rPr>
      </w:pPr>
    </w:p>
    <w:p w:rsidR="006378A5" w:rsidRDefault="005D7E3E" w:rsidP="00D4137D">
      <w:pPr>
        <w:rPr>
          <w:sz w:val="24"/>
          <w:szCs w:val="24"/>
        </w:rPr>
      </w:pPr>
      <w:r>
        <w:rPr>
          <w:sz w:val="24"/>
          <w:szCs w:val="24"/>
        </w:rPr>
        <w:t xml:space="preserve">El problema del </w:t>
      </w:r>
      <w:r w:rsidR="0083142C">
        <w:rPr>
          <w:sz w:val="24"/>
          <w:szCs w:val="24"/>
        </w:rPr>
        <w:t>año</w:t>
      </w:r>
      <w:r>
        <w:rPr>
          <w:sz w:val="24"/>
          <w:szCs w:val="24"/>
        </w:rPr>
        <w:t xml:space="preserve"> 2000 o Y2K </w:t>
      </w:r>
      <w:r w:rsidR="0083142C">
        <w:rPr>
          <w:sz w:val="24"/>
          <w:szCs w:val="24"/>
        </w:rPr>
        <w:t xml:space="preserve">en los sistemas de computadoras se empleaba dos dígitos para mostrar la fecha por ejemplo 98 en vez de 1998, pero pocos anticipaban del problema que podría ocurrir llegado el año 2000 puesto que usando los sistemas de esa época el año 2000 solamente se podía representar como ‘00’ lo cual hacia que las computadoras se confundieran pensando que hacía referencia al año 1900, esto provocaría </w:t>
      </w:r>
      <w:r w:rsidR="00CC4040">
        <w:rPr>
          <w:sz w:val="24"/>
          <w:szCs w:val="24"/>
        </w:rPr>
        <w:t xml:space="preserve">errores de </w:t>
      </w:r>
      <w:r w:rsidR="009274BA">
        <w:rPr>
          <w:sz w:val="24"/>
          <w:szCs w:val="24"/>
        </w:rPr>
        <w:t>cálculo</w:t>
      </w:r>
      <w:r w:rsidR="00CC4040">
        <w:rPr>
          <w:sz w:val="24"/>
          <w:szCs w:val="24"/>
        </w:rPr>
        <w:t xml:space="preserve"> en</w:t>
      </w:r>
      <w:r w:rsidR="006378A5">
        <w:rPr>
          <w:sz w:val="24"/>
          <w:szCs w:val="24"/>
        </w:rPr>
        <w:t xml:space="preserve"> las fechas pasando el milenio.</w:t>
      </w:r>
    </w:p>
    <w:p w:rsidR="006378A5" w:rsidRDefault="006378A5" w:rsidP="00D4137D">
      <w:pPr>
        <w:rPr>
          <w:sz w:val="24"/>
          <w:szCs w:val="24"/>
        </w:rPr>
      </w:pPr>
    </w:p>
    <w:p w:rsidR="005D7E3E" w:rsidRDefault="00CC4040" w:rsidP="00D4137D">
      <w:pPr>
        <w:rPr>
          <w:sz w:val="24"/>
          <w:szCs w:val="24"/>
        </w:rPr>
      </w:pPr>
      <w:r>
        <w:rPr>
          <w:sz w:val="24"/>
          <w:szCs w:val="24"/>
        </w:rPr>
        <w:t xml:space="preserve">Como respuesta las </w:t>
      </w:r>
      <w:r w:rsidR="009274BA">
        <w:rPr>
          <w:sz w:val="24"/>
          <w:szCs w:val="24"/>
        </w:rPr>
        <w:t>compañías</w:t>
      </w:r>
      <w:r>
        <w:rPr>
          <w:sz w:val="24"/>
          <w:szCs w:val="24"/>
        </w:rPr>
        <w:t xml:space="preserve"> de software tuvieron que adaptar y actualizar sus componentes que abarcaban desde los bancos hasta ventas de tickets de trenes, además se </w:t>
      </w:r>
      <w:r w:rsidR="009274BA">
        <w:rPr>
          <w:sz w:val="24"/>
          <w:szCs w:val="24"/>
        </w:rPr>
        <w:t>creó</w:t>
      </w:r>
      <w:r>
        <w:rPr>
          <w:sz w:val="24"/>
          <w:szCs w:val="24"/>
        </w:rPr>
        <w:t xml:space="preserve"> Y2K Cooperation Centre para coordinar y ayudar a las organizaciones en este tema y prepararlas para la llegada del nuevo milenio.</w:t>
      </w:r>
    </w:p>
    <w:p w:rsidR="006378A5" w:rsidRDefault="006378A5" w:rsidP="00D4137D">
      <w:pPr>
        <w:rPr>
          <w:sz w:val="24"/>
          <w:szCs w:val="24"/>
        </w:rPr>
      </w:pPr>
    </w:p>
    <w:p w:rsidR="006378A5" w:rsidRDefault="006378A5" w:rsidP="00D4137D">
      <w:pPr>
        <w:rPr>
          <w:sz w:val="24"/>
          <w:szCs w:val="24"/>
        </w:rPr>
      </w:pPr>
    </w:p>
    <w:p w:rsidR="00D4137D" w:rsidRDefault="00D4137D"/>
    <w:p w:rsidR="00AF71DA" w:rsidRDefault="00AF71DA"/>
    <w:p w:rsidR="00AF71DA" w:rsidRDefault="00AF71DA"/>
    <w:p w:rsidR="00AF71DA" w:rsidRDefault="00AF71DA"/>
    <w:p w:rsidR="00AF71DA" w:rsidRDefault="00AF71DA"/>
    <w:p w:rsidR="008D5E72" w:rsidRDefault="008D5E72" w:rsidP="008D5E72">
      <w:pPr>
        <w:pStyle w:val="Prrafodelista"/>
        <w:numPr>
          <w:ilvl w:val="0"/>
          <w:numId w:val="1"/>
        </w:numPr>
      </w:pPr>
      <w:r>
        <w:lastRenderedPageBreak/>
        <w:t>Diagramas UML:</w:t>
      </w:r>
    </w:p>
    <w:p w:rsidR="00EF204B" w:rsidRDefault="00EF204B" w:rsidP="00EF204B"/>
    <w:p w:rsidR="00D4137D" w:rsidRPr="00252282" w:rsidRDefault="006E6A15">
      <w:pPr>
        <w:rPr>
          <w:b/>
        </w:rPr>
      </w:pPr>
      <w:r w:rsidRPr="00252282">
        <w:rPr>
          <w:b/>
        </w:rPr>
        <w:t>Caso 1:</w:t>
      </w:r>
    </w:p>
    <w:p w:rsidR="006E6A15" w:rsidRDefault="006E6A15"/>
    <w:p w:rsidR="006E6A15" w:rsidRDefault="009F5F2B">
      <w:r>
        <w:rPr>
          <w:noProof/>
        </w:rPr>
        <w:drawing>
          <wp:inline distT="0" distB="0" distL="0" distR="0">
            <wp:extent cx="5691225" cy="2752470"/>
            <wp:effectExtent l="0" t="0" r="508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05.png"/>
                    <pic:cNvPicPr/>
                  </pic:nvPicPr>
                  <pic:blipFill rotWithShape="1">
                    <a:blip r:embed="rId7">
                      <a:extLst>
                        <a:ext uri="{28A0092B-C50C-407E-A947-70E740481C1C}">
                          <a14:useLocalDpi xmlns:a14="http://schemas.microsoft.com/office/drawing/2010/main" val="0"/>
                        </a:ext>
                      </a:extLst>
                    </a:blip>
                    <a:srcRect l="1941"/>
                    <a:stretch/>
                  </pic:blipFill>
                  <pic:spPr bwMode="auto">
                    <a:xfrm>
                      <a:off x="0" y="0"/>
                      <a:ext cx="5756327" cy="2783956"/>
                    </a:xfrm>
                    <a:prstGeom prst="rect">
                      <a:avLst/>
                    </a:prstGeom>
                    <a:ln>
                      <a:noFill/>
                    </a:ln>
                    <a:extLst>
                      <a:ext uri="{53640926-AAD7-44D8-BBD7-CCE9431645EC}">
                        <a14:shadowObscured xmlns:a14="http://schemas.microsoft.com/office/drawing/2010/main"/>
                      </a:ext>
                    </a:extLst>
                  </pic:spPr>
                </pic:pic>
              </a:graphicData>
            </a:graphic>
          </wp:inline>
        </w:drawing>
      </w:r>
    </w:p>
    <w:p w:rsidR="00EF204B" w:rsidRDefault="00EF204B"/>
    <w:p w:rsidR="00EF204B" w:rsidRDefault="00EF204B"/>
    <w:p w:rsidR="00EF204B" w:rsidRDefault="00EF204B"/>
    <w:p w:rsidR="006E6A15" w:rsidRDefault="006E6A15"/>
    <w:p w:rsidR="006E6A15" w:rsidRPr="00252282" w:rsidRDefault="006E6A15">
      <w:pPr>
        <w:rPr>
          <w:b/>
        </w:rPr>
      </w:pPr>
      <w:r w:rsidRPr="00252282">
        <w:rPr>
          <w:b/>
        </w:rPr>
        <w:t>Caso 2:</w:t>
      </w:r>
    </w:p>
    <w:p w:rsidR="006E6A15" w:rsidRDefault="006E6A15"/>
    <w:p w:rsidR="006E6A15" w:rsidRDefault="009F5F2B">
      <w:r>
        <w:rPr>
          <w:noProof/>
        </w:rPr>
        <w:drawing>
          <wp:inline distT="0" distB="0" distL="0" distR="0">
            <wp:extent cx="6195368" cy="3379623"/>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06.png"/>
                    <pic:cNvPicPr/>
                  </pic:nvPicPr>
                  <pic:blipFill>
                    <a:blip r:embed="rId8">
                      <a:extLst>
                        <a:ext uri="{28A0092B-C50C-407E-A947-70E740481C1C}">
                          <a14:useLocalDpi xmlns:a14="http://schemas.microsoft.com/office/drawing/2010/main" val="0"/>
                        </a:ext>
                      </a:extLst>
                    </a:blip>
                    <a:stretch>
                      <a:fillRect/>
                    </a:stretch>
                  </pic:blipFill>
                  <pic:spPr>
                    <a:xfrm>
                      <a:off x="0" y="0"/>
                      <a:ext cx="6215038" cy="3390353"/>
                    </a:xfrm>
                    <a:prstGeom prst="rect">
                      <a:avLst/>
                    </a:prstGeom>
                  </pic:spPr>
                </pic:pic>
              </a:graphicData>
            </a:graphic>
          </wp:inline>
        </w:drawing>
      </w:r>
    </w:p>
    <w:sectPr w:rsidR="006E6A15" w:rsidSect="006E6A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C7ACC"/>
    <w:multiLevelType w:val="hybridMultilevel"/>
    <w:tmpl w:val="7AE881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76833CA"/>
    <w:multiLevelType w:val="hybridMultilevel"/>
    <w:tmpl w:val="7AE881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168"/>
    <w:rsid w:val="00007775"/>
    <w:rsid w:val="00013B92"/>
    <w:rsid w:val="000322B1"/>
    <w:rsid w:val="00047AFB"/>
    <w:rsid w:val="00074AD1"/>
    <w:rsid w:val="00086262"/>
    <w:rsid w:val="0008663C"/>
    <w:rsid w:val="0009791C"/>
    <w:rsid w:val="000A0458"/>
    <w:rsid w:val="000A1C91"/>
    <w:rsid w:val="000F2EF7"/>
    <w:rsid w:val="000F54D8"/>
    <w:rsid w:val="001268AD"/>
    <w:rsid w:val="00150980"/>
    <w:rsid w:val="00153069"/>
    <w:rsid w:val="00176506"/>
    <w:rsid w:val="001A3989"/>
    <w:rsid w:val="001D383D"/>
    <w:rsid w:val="001D60AE"/>
    <w:rsid w:val="001F36AE"/>
    <w:rsid w:val="00205B37"/>
    <w:rsid w:val="0023770C"/>
    <w:rsid w:val="00250154"/>
    <w:rsid w:val="00251488"/>
    <w:rsid w:val="00252282"/>
    <w:rsid w:val="0025264D"/>
    <w:rsid w:val="00272A8C"/>
    <w:rsid w:val="002A6E04"/>
    <w:rsid w:val="002B33A2"/>
    <w:rsid w:val="00301FA5"/>
    <w:rsid w:val="00323EBC"/>
    <w:rsid w:val="003361C4"/>
    <w:rsid w:val="00342A0F"/>
    <w:rsid w:val="003607A1"/>
    <w:rsid w:val="0041351B"/>
    <w:rsid w:val="00481DB0"/>
    <w:rsid w:val="00484BC9"/>
    <w:rsid w:val="00490150"/>
    <w:rsid w:val="00493787"/>
    <w:rsid w:val="004C3238"/>
    <w:rsid w:val="004C7FF0"/>
    <w:rsid w:val="005035A1"/>
    <w:rsid w:val="00530FCE"/>
    <w:rsid w:val="005619A8"/>
    <w:rsid w:val="005B1E8D"/>
    <w:rsid w:val="005D7E3E"/>
    <w:rsid w:val="005F4D8D"/>
    <w:rsid w:val="00613139"/>
    <w:rsid w:val="0061371F"/>
    <w:rsid w:val="006378A5"/>
    <w:rsid w:val="00666346"/>
    <w:rsid w:val="00677C8D"/>
    <w:rsid w:val="006A44B9"/>
    <w:rsid w:val="006C3776"/>
    <w:rsid w:val="006D31E3"/>
    <w:rsid w:val="006D52B2"/>
    <w:rsid w:val="006E2C0C"/>
    <w:rsid w:val="006E6A15"/>
    <w:rsid w:val="00703F27"/>
    <w:rsid w:val="00713273"/>
    <w:rsid w:val="00722D76"/>
    <w:rsid w:val="00725683"/>
    <w:rsid w:val="00726A91"/>
    <w:rsid w:val="007353E5"/>
    <w:rsid w:val="00751451"/>
    <w:rsid w:val="00793432"/>
    <w:rsid w:val="007A53B8"/>
    <w:rsid w:val="007C278E"/>
    <w:rsid w:val="007C3B8E"/>
    <w:rsid w:val="007D14A1"/>
    <w:rsid w:val="007F158A"/>
    <w:rsid w:val="0080046E"/>
    <w:rsid w:val="00825005"/>
    <w:rsid w:val="0083142C"/>
    <w:rsid w:val="008446BD"/>
    <w:rsid w:val="00860217"/>
    <w:rsid w:val="00872041"/>
    <w:rsid w:val="008B3789"/>
    <w:rsid w:val="008D5E72"/>
    <w:rsid w:val="008D631B"/>
    <w:rsid w:val="008E52D2"/>
    <w:rsid w:val="008E69FB"/>
    <w:rsid w:val="008F7CDF"/>
    <w:rsid w:val="009274BA"/>
    <w:rsid w:val="009575DA"/>
    <w:rsid w:val="009F093F"/>
    <w:rsid w:val="009F56B8"/>
    <w:rsid w:val="009F5F2B"/>
    <w:rsid w:val="00A17D30"/>
    <w:rsid w:val="00A35CDF"/>
    <w:rsid w:val="00AE2DCA"/>
    <w:rsid w:val="00AE7CD0"/>
    <w:rsid w:val="00AE7EB5"/>
    <w:rsid w:val="00AF71DA"/>
    <w:rsid w:val="00B41CD3"/>
    <w:rsid w:val="00B44F13"/>
    <w:rsid w:val="00B75B5A"/>
    <w:rsid w:val="00B84EA2"/>
    <w:rsid w:val="00BA6564"/>
    <w:rsid w:val="00BE4602"/>
    <w:rsid w:val="00BE5CD3"/>
    <w:rsid w:val="00BE6521"/>
    <w:rsid w:val="00C14D58"/>
    <w:rsid w:val="00C15168"/>
    <w:rsid w:val="00C2028E"/>
    <w:rsid w:val="00C2245D"/>
    <w:rsid w:val="00C2457B"/>
    <w:rsid w:val="00C35470"/>
    <w:rsid w:val="00C45D2B"/>
    <w:rsid w:val="00C6546F"/>
    <w:rsid w:val="00C664C3"/>
    <w:rsid w:val="00C737F8"/>
    <w:rsid w:val="00C955D3"/>
    <w:rsid w:val="00C95F84"/>
    <w:rsid w:val="00CC4040"/>
    <w:rsid w:val="00CD1F2F"/>
    <w:rsid w:val="00CD59B6"/>
    <w:rsid w:val="00D03C0A"/>
    <w:rsid w:val="00D050B6"/>
    <w:rsid w:val="00D14112"/>
    <w:rsid w:val="00D14D8B"/>
    <w:rsid w:val="00D14F24"/>
    <w:rsid w:val="00D25F68"/>
    <w:rsid w:val="00D4137D"/>
    <w:rsid w:val="00D56C4C"/>
    <w:rsid w:val="00D85569"/>
    <w:rsid w:val="00DC56CA"/>
    <w:rsid w:val="00DD3DB9"/>
    <w:rsid w:val="00DF192B"/>
    <w:rsid w:val="00DF3D7B"/>
    <w:rsid w:val="00E32200"/>
    <w:rsid w:val="00E35365"/>
    <w:rsid w:val="00E42B15"/>
    <w:rsid w:val="00E62ACD"/>
    <w:rsid w:val="00E739CE"/>
    <w:rsid w:val="00EC11CE"/>
    <w:rsid w:val="00EF204B"/>
    <w:rsid w:val="00F01452"/>
    <w:rsid w:val="00F02605"/>
    <w:rsid w:val="00F31B3F"/>
    <w:rsid w:val="00F53DC7"/>
    <w:rsid w:val="00F6058E"/>
    <w:rsid w:val="00F87074"/>
    <w:rsid w:val="00F93412"/>
    <w:rsid w:val="00FA24A9"/>
    <w:rsid w:val="00FC6536"/>
    <w:rsid w:val="00FC6AA8"/>
    <w:rsid w:val="00FC7157"/>
    <w:rsid w:val="00FE4CC2"/>
    <w:rsid w:val="00FF01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F3B4D-DF30-4CE7-AFBA-7D2301C3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5168"/>
    <w:pPr>
      <w:spacing w:after="0" w:line="276" w:lineRule="auto"/>
    </w:pPr>
    <w:rPr>
      <w:rFonts w:ascii="Arial" w:eastAsia="Arial" w:hAnsi="Arial" w:cs="Arial"/>
      <w:color w:val="00000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137D"/>
    <w:pPr>
      <w:ind w:left="720"/>
      <w:contextualSpacing/>
    </w:pPr>
  </w:style>
  <w:style w:type="paragraph" w:styleId="Textodeglobo">
    <w:name w:val="Balloon Text"/>
    <w:basedOn w:val="Normal"/>
    <w:link w:val="TextodegloboCar"/>
    <w:uiPriority w:val="99"/>
    <w:semiHidden/>
    <w:unhideWhenUsed/>
    <w:rsid w:val="00047A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7AFB"/>
    <w:rPr>
      <w:rFonts w:ascii="Segoe UI" w:eastAsia="Arial" w:hAnsi="Segoe UI" w:cs="Segoe UI"/>
      <w:color w:val="000000"/>
      <w:sz w:val="18"/>
      <w:szCs w:val="1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3762">
      <w:bodyDiv w:val="1"/>
      <w:marLeft w:val="0"/>
      <w:marRight w:val="0"/>
      <w:marTop w:val="0"/>
      <w:marBottom w:val="0"/>
      <w:divBdr>
        <w:top w:val="none" w:sz="0" w:space="0" w:color="auto"/>
        <w:left w:val="none" w:sz="0" w:space="0" w:color="auto"/>
        <w:bottom w:val="none" w:sz="0" w:space="0" w:color="auto"/>
        <w:right w:val="none" w:sz="0" w:space="0" w:color="auto"/>
      </w:divBdr>
      <w:divsChild>
        <w:div w:id="1537737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452F7-DB5A-4AF6-BDC8-3C0D54B4B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4</Pages>
  <Words>509</Words>
  <Characters>2801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Rikrdo Mandujano</dc:creator>
  <cp:keywords/>
  <dc:description/>
  <cp:lastModifiedBy>Rikrdo Mandujano</cp:lastModifiedBy>
  <cp:revision>162</cp:revision>
  <cp:lastPrinted>2017-04-03T19:20:00Z</cp:lastPrinted>
  <dcterms:created xsi:type="dcterms:W3CDTF">2017-04-03T15:07:00Z</dcterms:created>
  <dcterms:modified xsi:type="dcterms:W3CDTF">2017-04-04T04:59:00Z</dcterms:modified>
</cp:coreProperties>
</file>