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Decisiones técnicas y enfoque de seguridad</w:t>
      </w:r>
    </w:p>
    <w:p>
      <w:r>
        <w:t>En este proyecto decidí construir una aplicación fullstack utilizando Spring Boot para el backend y React con Vite para el frontend. Elegí esta arquitectura porque permite separar claramente la lógica del servidor y la interfaz de usuario, lo que facilita el mantenimiento, la escalabilidad y el desarrollo independiente de cada capa.</w:t>
      </w:r>
    </w:p>
    <w:p>
      <w:r>
        <w:t>Para el backend utilicé Java 21 y Spring Boot 3. Esta elección se debe a que Spring Boot ofrece una estructura muy robusta para crear APIs REST de forma rápida y organizada. Además, incluye integraciones listas para usar con tecnologías como Spring Data JPA, lo que facilita el acceso a bases de datos relacionales como PostgreSQL.</w:t>
      </w:r>
    </w:p>
    <w:p>
      <w:r>
        <w:t>En la capa de persistencia utilicé PostgreSQL como sistema de gestión de base de datos. PostgreSQL es una base de datos muy confiable, segura y ampliamente utilizada en entornos empresariales. Usar Spring Data JPA permitió simplificar la interacción con la base de datos mediante repositorios, evitando escribir consultas SQL complejas en muchos casos.</w:t>
      </w:r>
    </w:p>
    <w:p>
      <w:r>
        <w:t>Para el frontend utilicé React junto con Vite. React permite construir interfaces dinámicas basadas en componentes reutilizables, mientras que Vite proporciona un entorno de desarrollo muy rápido y ligero. También utilicé Axios para la comunicación entre el frontend y el backend a través de llamadas HTTP hacia la API.</w:t>
      </w:r>
    </w:p>
    <w:p>
      <w:r>
        <w:t>Desde el punto de vista de seguridad, implementé algunas prácticas básicas para proteger la información sensible. En primer lugar, los datos del titular de la tarjeta no se almacenan en texto plano en la base de datos. En su lugar, se utiliza un servicio de encriptación que cifra el nombre del titular antes de guardarlo y lo descifra únicamente cuando es necesario mostrarlo.</w:t>
      </w:r>
    </w:p>
    <w:p>
      <w:r>
        <w:t>Adicionalmente, el sistema solo guarda los últimos cuatro dígitos de la tarjeta en lugar del número completo. Esto es una práctica común en sistemas de pago, ya que permite identificar la tarjeta sin almacenar información completa que podría representar un riesgo de seguridad.</w:t>
      </w:r>
    </w:p>
    <w:p>
      <w:r>
        <w:t>También agregué validaciones en el backend para asegurar que los datos recibidos sean correctos antes de procesar una transacción. Por ejemplo, se valida que el número de tarjeta exista, que tenga una longitud válida y que el monto de la transacción esté presente.</w:t>
      </w:r>
    </w:p>
    <w:p>
      <w:r>
        <w:t>Para simular la aprobación o rechazo de pagos implementé una lógica simple que revisa el último dígito de la tarjeta y el monto de la transacción. Aunque esta lógica es solo para fines de simulación, permite demostrar cómo podría integrarse un sistema de procesamiento de pagos en un escenario real.</w:t>
      </w:r>
    </w:p>
    <w:p>
      <w:r>
        <w:t>En general, el objetivo del proyecto fue construir una aplicación clara y organizada que demuestre el uso de tecnologías modernas de desarrollo web, manteniendo buenas prácticas en la estructura del código, el manejo de datos y algunos principios básicos de seguridad.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