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sectPr>
          <w:pgSz w:w="11918" w:h="16858"/>
          <w:pgMar w:top="300" w:right="528" w:bottom="1440" w:left="55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86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26" w:after="0"/>
        <w:ind w:left="0" w:right="10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 xml:space="preserve">Para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 xml:space="preserve">PETROLEO BRASILEIRO SA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>Aos cuidados de: FERNANDO VIANA</w:t>
      </w:r>
    </w:p>
    <w:p>
      <w:pPr>
        <w:sectPr>
          <w:type w:val="continuous"/>
          <w:pgSz w:w="11918" w:h="16858"/>
          <w:pgMar w:top="300" w:right="528" w:bottom="1440" w:left="556" w:header="720" w:footer="720" w:gutter="0"/>
          <w:cols w:num="2" w:equalWidth="0">
            <w:col w:w="3760" w:space="0"/>
            <w:col w:w="707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910"/>
        <w:ind w:left="11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Proposta Comercial Nº 379</w:t>
      </w:r>
    </w:p>
    <w:p>
      <w:pPr>
        <w:sectPr>
          <w:type w:val="nextColumn"/>
          <w:pgSz w:w="11918" w:h="16858"/>
          <w:pgMar w:top="300" w:right="528" w:bottom="1440" w:left="556" w:header="720" w:footer="720" w:gutter="0"/>
          <w:cols w:num="2" w:equalWidth="0">
            <w:col w:w="3760" w:space="0"/>
            <w:col w:w="70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0834"/>
      </w:tblGrid>
      <w:tr>
        <w:trPr>
          <w:trHeight w:hRule="exact" w:val="1156"/>
        </w:trPr>
        <w:tc>
          <w:tcPr>
            <w:tcW w:type="dxa" w:w="10800"/>
            <w:tcBorders>
              <w:start w:sz="5.599999999999994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74" w:right="7344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Endereço do Cliente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33.000.167/1007-50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Avenida Elias Agostinho, Nº 665, Imbetiba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Macaé - 27.913-350, RJ</w:t>
            </w:r>
          </w:p>
        </w:tc>
      </w:tr>
    </w:tbl>
    <w:p>
      <w:pPr>
        <w:autoSpaceDN w:val="0"/>
        <w:autoSpaceDE w:val="0"/>
        <w:widowControl/>
        <w:spacing w:line="245" w:lineRule="auto" w:before="172" w:after="0"/>
        <w:ind w:left="0" w:right="83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 xml:space="preserve">EMPRESA SIMPLES NACIONAL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 xml:space="preserve">IMPOSTOS INCLUSOS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6"/>
        </w:rPr>
        <w:t>FRETE CIF</w:t>
      </w:r>
    </w:p>
    <w:p>
      <w:pPr>
        <w:autoSpaceDN w:val="0"/>
        <w:autoSpaceDE w:val="0"/>
        <w:widowControl/>
        <w:spacing w:line="233" w:lineRule="auto" w:before="212" w:after="26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6"/>
        </w:rPr>
        <w:t>Itens de produto ou serviço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548"/>
        <w:gridCol w:w="1548"/>
        <w:gridCol w:w="1548"/>
        <w:gridCol w:w="1548"/>
        <w:gridCol w:w="1548"/>
        <w:gridCol w:w="1548"/>
        <w:gridCol w:w="1548"/>
      </w:tblGrid>
      <w:tr>
        <w:trPr>
          <w:trHeight w:hRule="exact" w:val="480"/>
        </w:trPr>
        <w:tc>
          <w:tcPr>
            <w:tcW w:type="dxa" w:w="466"/>
            <w:tcBorders>
              <w:start w:sz="5.599999999999994" w:val="single" w:color="#000000"/>
              <w:top w:sz="6.400000000000091" w:val="single" w:color="#000000"/>
              <w:end w:sz="6.399999999999977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Nº</w:t>
            </w:r>
          </w:p>
        </w:tc>
        <w:tc>
          <w:tcPr>
            <w:tcW w:type="dxa" w:w="568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Item</w:t>
            </w:r>
          </w:p>
        </w:tc>
        <w:tc>
          <w:tcPr>
            <w:tcW w:type="dxa" w:w="66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7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SKU</w:t>
            </w:r>
          </w:p>
        </w:tc>
        <w:tc>
          <w:tcPr>
            <w:tcW w:type="dxa" w:w="130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Qtd</w:t>
            </w:r>
          </w:p>
        </w:tc>
        <w:tc>
          <w:tcPr>
            <w:tcW w:type="dxa" w:w="49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Un</w:t>
            </w:r>
          </w:p>
        </w:tc>
        <w:tc>
          <w:tcPr>
            <w:tcW w:type="dxa" w:w="1140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276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Preço un</w:t>
            </w:r>
          </w:p>
        </w:tc>
        <w:tc>
          <w:tcPr>
            <w:tcW w:type="dxa" w:w="1050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316"/>
        </w:trPr>
        <w:tc>
          <w:tcPr>
            <w:tcW w:type="dxa" w:w="466"/>
            <w:tcBorders>
              <w:start w:sz="5.599999999999994" w:val="single" w:color="#000000"/>
              <w:top w:sz="6.400000000000091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5684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LACRES PLAST.DUPLA TRAVA C/230MM EM PP AZUL</w:t>
            </w:r>
          </w:p>
        </w:tc>
        <w:tc>
          <w:tcPr>
            <w:tcW w:type="dxa" w:w="660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3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5.000,0000</w:t>
            </w:r>
          </w:p>
        </w:tc>
        <w:tc>
          <w:tcPr>
            <w:tcW w:type="dxa" w:w="494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7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0,4500</w:t>
            </w:r>
          </w:p>
        </w:tc>
        <w:tc>
          <w:tcPr>
            <w:tcW w:type="dxa" w:w="1050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2.250,00</w:t>
            </w:r>
          </w:p>
        </w:tc>
      </w:tr>
      <w:tr>
        <w:trPr>
          <w:trHeight w:hRule="exact" w:val="734"/>
        </w:trPr>
        <w:tc>
          <w:tcPr>
            <w:tcW w:type="dxa" w:w="9750"/>
            <w:gridSpan w:val="6"/>
            <w:tcBorders>
              <w:start w:sz="5.599999999999994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98" w:val="left"/>
              </w:tabs>
              <w:autoSpaceDE w:val="0"/>
              <w:widowControl/>
              <w:spacing w:line="245" w:lineRule="auto" w:before="152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Número de itens: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 1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Soma das quantidades:</w:t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 5.000,0000 </w:t>
            </w:r>
            <w:r>
              <w:tab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Total dos itens</w:t>
            </w:r>
          </w:p>
        </w:tc>
        <w:tc>
          <w:tcPr>
            <w:tcW w:type="dxa" w:w="1050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2.250,00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11"/>
        <w:gridCol w:w="3611"/>
        <w:gridCol w:w="3611"/>
      </w:tblGrid>
      <w:tr>
        <w:trPr>
          <w:trHeight w:hRule="exact" w:val="480"/>
        </w:trPr>
        <w:tc>
          <w:tcPr>
            <w:tcW w:type="dxa" w:w="2774"/>
            <w:tcBorders>
              <w:start w:sz="5.59999999999999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Data</w:t>
            </w:r>
          </w:p>
        </w:tc>
        <w:tc>
          <w:tcPr>
            <w:tcW w:type="dxa" w:w="370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2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Total dos itens</w:t>
            </w:r>
          </w:p>
        </w:tc>
        <w:tc>
          <w:tcPr>
            <w:tcW w:type="dxa" w:w="432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Total da proposta</w:t>
            </w:r>
          </w:p>
        </w:tc>
      </w:tr>
      <w:tr>
        <w:trPr>
          <w:trHeight w:hRule="exact" w:val="314"/>
        </w:trPr>
        <w:tc>
          <w:tcPr>
            <w:tcW w:type="dxa" w:w="2774"/>
            <w:tcBorders>
              <w:start w:sz="5.59999999999999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05/02/2025</w:t>
            </w:r>
          </w:p>
        </w:tc>
        <w:tc>
          <w:tcPr>
            <w:tcW w:type="dxa" w:w="370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2.250,00</w:t>
            </w:r>
          </w:p>
        </w:tc>
        <w:tc>
          <w:tcPr>
            <w:tcW w:type="dxa" w:w="432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2.250,00</w:t>
            </w:r>
          </w:p>
        </w:tc>
      </w:tr>
    </w:tbl>
    <w:p>
      <w:pPr>
        <w:autoSpaceDN w:val="0"/>
        <w:autoSpaceDE w:val="0"/>
        <w:widowControl/>
        <w:spacing w:line="233" w:lineRule="auto" w:before="216" w:after="26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6"/>
        </w:rPr>
        <w:t>Condições comerciais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11"/>
        <w:gridCol w:w="3611"/>
        <w:gridCol w:w="3611"/>
      </w:tblGrid>
      <w:tr>
        <w:trPr>
          <w:trHeight w:hRule="exact" w:val="480"/>
        </w:trPr>
        <w:tc>
          <w:tcPr>
            <w:tcW w:type="dxa" w:w="1366"/>
            <w:tcBorders>
              <w:start w:sz="5.599999999999994" w:val="single" w:color="#000000"/>
              <w:top w:sz="6.400000000000091" w:val="single" w:color="#000000"/>
              <w:end w:sz="6.399999999999977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Dias</w:t>
            </w:r>
          </w:p>
        </w:tc>
        <w:tc>
          <w:tcPr>
            <w:tcW w:type="dxa" w:w="2416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Valor</w:t>
            </w:r>
          </w:p>
        </w:tc>
        <w:tc>
          <w:tcPr>
            <w:tcW w:type="dxa" w:w="701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Obs.</w:t>
            </w:r>
          </w:p>
        </w:tc>
      </w:tr>
      <w:tr>
        <w:trPr>
          <w:trHeight w:hRule="exact" w:val="314"/>
        </w:trPr>
        <w:tc>
          <w:tcPr>
            <w:tcW w:type="dxa" w:w="1366"/>
            <w:tcBorders>
              <w:start w:sz="5.599999999999994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30</w:t>
            </w:r>
          </w:p>
        </w:tc>
        <w:tc>
          <w:tcPr>
            <w:tcW w:type="dxa" w:w="2416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6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2.250,00</w:t>
            </w:r>
          </w:p>
        </w:tc>
        <w:tc>
          <w:tcPr>
            <w:tcW w:type="dxa" w:w="701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16" w:after="26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6"/>
        </w:rPr>
        <w:t>Condições gerais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417"/>
        <w:gridCol w:w="5417"/>
      </w:tblGrid>
      <w:tr>
        <w:trPr>
          <w:trHeight w:hRule="exact" w:val="614"/>
        </w:trPr>
        <w:tc>
          <w:tcPr>
            <w:tcW w:type="dxa" w:w="7590"/>
            <w:tcBorders>
              <w:start w:sz="5.599999999999994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Prazo de entrega</w:t>
            </w:r>
          </w:p>
        </w:tc>
        <w:tc>
          <w:tcPr>
            <w:tcW w:type="dxa" w:w="321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25 DIAS</w:t>
            </w:r>
          </w:p>
        </w:tc>
      </w:tr>
      <w:tr>
        <w:trPr>
          <w:trHeight w:hRule="exact" w:val="616"/>
        </w:trPr>
        <w:tc>
          <w:tcPr>
            <w:tcW w:type="dxa" w:w="7590"/>
            <w:tcBorders>
              <w:start w:sz="5.599999999999994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Validade da proposta</w:t>
            </w:r>
          </w:p>
        </w:tc>
        <w:tc>
          <w:tcPr>
            <w:tcW w:type="dxa" w:w="321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7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30 dias</w:t>
            </w:r>
          </w:p>
        </w:tc>
      </w:tr>
    </w:tbl>
    <w:p>
      <w:pPr>
        <w:autoSpaceDN w:val="0"/>
        <w:autoSpaceDE w:val="0"/>
        <w:widowControl/>
        <w:spacing w:line="233" w:lineRule="auto" w:before="222" w:after="0"/>
        <w:ind w:left="4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Atenciosamente,</w:t>
      </w:r>
    </w:p>
    <w:p>
      <w:pPr>
        <w:autoSpaceDN w:val="0"/>
        <w:autoSpaceDE w:val="0"/>
        <w:widowControl/>
        <w:spacing w:line="233" w:lineRule="auto" w:before="62" w:after="0"/>
        <w:ind w:left="4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0"/>
        </w:rPr>
        <w:t>Departamento de vendas</w:t>
      </w:r>
    </w:p>
    <w:sectPr w:rsidR="00FC693F" w:rsidRPr="0006063C" w:rsidSect="00034616">
      <w:type w:val="continuous"/>
      <w:pgSz w:w="11918" w:h="16858"/>
      <w:pgMar w:top="300" w:right="528" w:bottom="1440" w:left="5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