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ABBE0" w14:textId="6FC2B4D5" w:rsidR="00C53764" w:rsidRDefault="00C53764">
      <w:r>
        <w:t xml:space="preserve">En todos los pantallazos, la parte </w:t>
      </w:r>
      <w:r w:rsidRPr="00C53764">
        <w:rPr>
          <w:u w:val="single"/>
        </w:rPr>
        <w:t>izquierda</w:t>
      </w:r>
      <w:r>
        <w:t xml:space="preserve"> representa al código sin refactorizar, y el derecho al </w:t>
      </w:r>
      <w:r w:rsidRPr="00C53764">
        <w:rPr>
          <w:u w:val="single"/>
        </w:rPr>
        <w:t>refactorizado</w:t>
      </w:r>
      <w:r>
        <w:t>.</w:t>
      </w:r>
    </w:p>
    <w:p w14:paraId="1BA035CF" w14:textId="6735B9D5" w:rsidR="00C2659E" w:rsidRDefault="00C2659E">
      <w:r>
        <w:t xml:space="preserve">En todos los métodos que tenían parámetros se los cambio para que fuesen dinámicos y así ampliar las opciones de </w:t>
      </w:r>
      <w:proofErr w:type="spellStart"/>
      <w:r>
        <w:t>refactoring</w:t>
      </w:r>
      <w:proofErr w:type="spellEnd"/>
      <w:r w:rsidR="00B54EE1">
        <w:t xml:space="preserve">, por lo que no se </w:t>
      </w:r>
      <w:proofErr w:type="gramStart"/>
      <w:r w:rsidR="00B54EE1">
        <w:t>vuelve a repetir</w:t>
      </w:r>
      <w:proofErr w:type="gramEnd"/>
      <w:r w:rsidR="00B54EE1">
        <w:t xml:space="preserve"> como un </w:t>
      </w:r>
      <w:proofErr w:type="spellStart"/>
      <w:r w:rsidR="00B54EE1">
        <w:t>refactorin</w:t>
      </w:r>
      <w:proofErr w:type="spellEnd"/>
      <w:r w:rsidR="00B54EE1">
        <w:t xml:space="preserve"> especifico</w:t>
      </w:r>
    </w:p>
    <w:p w14:paraId="5A57F6DC" w14:textId="47AF7113" w:rsidR="00C9089A" w:rsidRPr="00B54EE1" w:rsidRDefault="00B54EE1" w:rsidP="00B54EE1">
      <w:pPr>
        <w:pStyle w:val="Ttulo1"/>
        <w:rPr>
          <w:b/>
          <w:bCs/>
          <w:sz w:val="36"/>
          <w:szCs w:val="36"/>
        </w:rPr>
      </w:pPr>
      <w:r w:rsidRPr="00B54EE1">
        <w:rPr>
          <w:b/>
          <w:bCs/>
          <w:sz w:val="36"/>
          <w:szCs w:val="36"/>
        </w:rPr>
        <w:drawing>
          <wp:anchor distT="0" distB="0" distL="114300" distR="114300" simplePos="0" relativeHeight="251658240" behindDoc="0" locked="0" layoutInCell="1" allowOverlap="1" wp14:anchorId="3A171CB9" wp14:editId="54F07FE8">
            <wp:simplePos x="0" y="0"/>
            <wp:positionH relativeFrom="margin">
              <wp:posOffset>-317063</wp:posOffset>
            </wp:positionH>
            <wp:positionV relativeFrom="paragraph">
              <wp:posOffset>450617</wp:posOffset>
            </wp:positionV>
            <wp:extent cx="6333490" cy="1744345"/>
            <wp:effectExtent l="0" t="0" r="0" b="825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333490" cy="1744345"/>
                    </a:xfrm>
                    <a:prstGeom prst="rect">
                      <a:avLst/>
                    </a:prstGeom>
                  </pic:spPr>
                </pic:pic>
              </a:graphicData>
            </a:graphic>
            <wp14:sizeRelH relativeFrom="margin">
              <wp14:pctWidth>0</wp14:pctWidth>
            </wp14:sizeRelH>
            <wp14:sizeRelV relativeFrom="margin">
              <wp14:pctHeight>0</wp14:pctHeight>
            </wp14:sizeRelV>
          </wp:anchor>
        </w:drawing>
      </w:r>
      <w:r w:rsidR="00C53764" w:rsidRPr="00B54EE1">
        <w:rPr>
          <w:b/>
          <w:bCs/>
          <w:sz w:val="36"/>
          <w:szCs w:val="36"/>
        </w:rPr>
        <w:t>Constructor</w:t>
      </w:r>
    </w:p>
    <w:p w14:paraId="3CFAC8DD" w14:textId="43E51DA7" w:rsidR="00C53764" w:rsidRDefault="00C53764"/>
    <w:p w14:paraId="3BBADC40" w14:textId="5FC12AF4" w:rsidR="00C53764" w:rsidRDefault="00352852">
      <w:r w:rsidRPr="00352852">
        <w:rPr>
          <w:b/>
          <w:bCs/>
        </w:rPr>
        <w:t>Modificador de acceso</w:t>
      </w:r>
      <w:r>
        <w:t>: Por el momento nada indica el modificador de acceso “</w:t>
      </w:r>
      <w:proofErr w:type="spellStart"/>
      <w:r>
        <w:t>protected</w:t>
      </w:r>
      <w:proofErr w:type="spellEnd"/>
      <w:r>
        <w:t>” en la variable “dice”, por lo que se cambia a “</w:t>
      </w:r>
      <w:proofErr w:type="spellStart"/>
      <w:r>
        <w:t>private</w:t>
      </w:r>
      <w:proofErr w:type="spellEnd"/>
      <w:r>
        <w:t>”</w:t>
      </w:r>
    </w:p>
    <w:p w14:paraId="1F67C630" w14:textId="7CD7B893" w:rsidR="00352852" w:rsidRDefault="00352852">
      <w:r w:rsidRPr="00352852">
        <w:rPr>
          <w:b/>
          <w:bCs/>
        </w:rPr>
        <w:t>C</w:t>
      </w:r>
      <w:r>
        <w:rPr>
          <w:b/>
          <w:bCs/>
        </w:rPr>
        <w:t xml:space="preserve">onstructor con cuerpo grande: </w:t>
      </w:r>
      <w:r>
        <w:t>Las líneas de códigos para la asignación, se pueden ahorrar cambiando los parámetros a dinámicos, y así, solo se asignarían como un arreglo.</w:t>
      </w:r>
    </w:p>
    <w:p w14:paraId="5E8B4A04" w14:textId="6314A77D" w:rsidR="00352852" w:rsidRDefault="00352852"/>
    <w:p w14:paraId="0FB57401" w14:textId="3207A4D4" w:rsidR="003B3F18" w:rsidRPr="00B54EE1" w:rsidRDefault="003B3F18" w:rsidP="00B54EE1">
      <w:pPr>
        <w:pStyle w:val="Ttulo1"/>
        <w:rPr>
          <w:b/>
          <w:bCs/>
          <w:sz w:val="36"/>
          <w:szCs w:val="36"/>
        </w:rPr>
      </w:pPr>
      <w:proofErr w:type="gramStart"/>
      <w:r w:rsidRPr="00B54EE1">
        <w:rPr>
          <w:b/>
          <w:bCs/>
          <w:sz w:val="36"/>
          <w:szCs w:val="36"/>
        </w:rPr>
        <w:t>Chance(</w:t>
      </w:r>
      <w:proofErr w:type="gramEnd"/>
      <w:r w:rsidRPr="00B54EE1">
        <w:rPr>
          <w:b/>
          <w:bCs/>
          <w:sz w:val="36"/>
          <w:szCs w:val="36"/>
        </w:rPr>
        <w:t>)</w:t>
      </w:r>
    </w:p>
    <w:p w14:paraId="38060AC2" w14:textId="2A6A41F9" w:rsidR="003B3F18" w:rsidRDefault="003B3F18">
      <w:pPr>
        <w:rPr>
          <w:b/>
          <w:bCs/>
        </w:rPr>
      </w:pPr>
      <w:r w:rsidRPr="00352852">
        <w:drawing>
          <wp:anchor distT="0" distB="0" distL="114300" distR="114300" simplePos="0" relativeHeight="251659264" behindDoc="0" locked="0" layoutInCell="1" allowOverlap="1" wp14:anchorId="7AD6C7D2" wp14:editId="7E2AAC7F">
            <wp:simplePos x="0" y="0"/>
            <wp:positionH relativeFrom="column">
              <wp:posOffset>-282342</wp:posOffset>
            </wp:positionH>
            <wp:positionV relativeFrom="paragraph">
              <wp:posOffset>452562</wp:posOffset>
            </wp:positionV>
            <wp:extent cx="6299835" cy="1669415"/>
            <wp:effectExtent l="0" t="0" r="5715" b="698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99835" cy="1669415"/>
                    </a:xfrm>
                    <a:prstGeom prst="rect">
                      <a:avLst/>
                    </a:prstGeom>
                  </pic:spPr>
                </pic:pic>
              </a:graphicData>
            </a:graphic>
            <wp14:sizeRelH relativeFrom="margin">
              <wp14:pctWidth>0</wp14:pctWidth>
            </wp14:sizeRelH>
            <wp14:sizeRelV relativeFrom="margin">
              <wp14:pctHeight>0</wp14:pctHeight>
            </wp14:sizeRelV>
          </wp:anchor>
        </w:drawing>
      </w:r>
    </w:p>
    <w:p w14:paraId="2CC3C29C" w14:textId="77777777" w:rsidR="003B3F18" w:rsidRDefault="003B3F18">
      <w:pPr>
        <w:rPr>
          <w:b/>
          <w:bCs/>
        </w:rPr>
      </w:pPr>
    </w:p>
    <w:p w14:paraId="2658324F" w14:textId="4971C5F2" w:rsidR="00C2659E" w:rsidRDefault="00C2659E">
      <w:r w:rsidRPr="00C2659E">
        <w:rPr>
          <w:b/>
          <w:bCs/>
        </w:rPr>
        <w:t>Suma repetitiva</w:t>
      </w:r>
      <w:r>
        <w:t>: Repetir sumas variable a variable se puede ahorrar con una expresión lambda que sume los términos.</w:t>
      </w:r>
    </w:p>
    <w:p w14:paraId="17711939" w14:textId="1EEB29D6" w:rsidR="003B3F18" w:rsidRDefault="003B3F18"/>
    <w:p w14:paraId="270D4613" w14:textId="77777777" w:rsidR="003B3F18" w:rsidRDefault="003B3F18"/>
    <w:p w14:paraId="7C3E1C66" w14:textId="5B3F1A1F" w:rsidR="00C2659E" w:rsidRPr="00B54EE1" w:rsidRDefault="003B3F18" w:rsidP="00B54EE1">
      <w:pPr>
        <w:pStyle w:val="Ttulo1"/>
        <w:rPr>
          <w:b/>
          <w:bCs/>
          <w:sz w:val="36"/>
          <w:szCs w:val="36"/>
        </w:rPr>
      </w:pPr>
      <w:r w:rsidRPr="00B54EE1">
        <w:rPr>
          <w:b/>
          <w:bCs/>
          <w:sz w:val="36"/>
          <w:szCs w:val="36"/>
        </w:rPr>
        <w:lastRenderedPageBreak/>
        <w:drawing>
          <wp:anchor distT="0" distB="0" distL="114300" distR="114300" simplePos="0" relativeHeight="251660288" behindDoc="0" locked="0" layoutInCell="1" allowOverlap="1" wp14:anchorId="3CB031D6" wp14:editId="700BAF74">
            <wp:simplePos x="0" y="0"/>
            <wp:positionH relativeFrom="column">
              <wp:posOffset>-333340</wp:posOffset>
            </wp:positionH>
            <wp:positionV relativeFrom="paragraph">
              <wp:posOffset>418366</wp:posOffset>
            </wp:positionV>
            <wp:extent cx="6502400" cy="1518285"/>
            <wp:effectExtent l="0" t="0" r="0"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02400" cy="151828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54EE1">
        <w:rPr>
          <w:b/>
          <w:bCs/>
          <w:sz w:val="36"/>
          <w:szCs w:val="36"/>
        </w:rPr>
        <w:t>G</w:t>
      </w:r>
      <w:r w:rsidRPr="00B54EE1">
        <w:rPr>
          <w:b/>
          <w:bCs/>
          <w:sz w:val="36"/>
          <w:szCs w:val="36"/>
        </w:rPr>
        <w:t>enerala(</w:t>
      </w:r>
      <w:proofErr w:type="gramEnd"/>
      <w:r w:rsidRPr="00B54EE1">
        <w:rPr>
          <w:b/>
          <w:bCs/>
          <w:sz w:val="36"/>
          <w:szCs w:val="36"/>
        </w:rPr>
        <w:t>)</w:t>
      </w:r>
    </w:p>
    <w:p w14:paraId="191E3727" w14:textId="373696AE" w:rsidR="003B3F18" w:rsidRDefault="003B3F18"/>
    <w:p w14:paraId="443F5DF0" w14:textId="6B69780C" w:rsidR="003B3F18" w:rsidRDefault="003B3F18">
      <w:r w:rsidRPr="003B3F18">
        <w:rPr>
          <w:b/>
          <w:bCs/>
        </w:rPr>
        <w:t xml:space="preserve">Complejidad innecesaria: </w:t>
      </w:r>
      <w:r>
        <w:t xml:space="preserve">Al recorrer con un doble </w:t>
      </w:r>
      <w:proofErr w:type="spellStart"/>
      <w:r>
        <w:t>For</w:t>
      </w:r>
      <w:proofErr w:type="spellEnd"/>
      <w:r>
        <w:t xml:space="preserve"> e insertar complejidad que no es necesario provoca una perdida de tiempo al entender el código. Esto se puede mejorar obteniendo un numero cualquiera de “dice”, </w:t>
      </w:r>
      <w:r w:rsidR="009566CE">
        <w:t xml:space="preserve">luego multiplicarlo por el largo del arreglo “dice” y para compararlo con el total, se reutiliza el método </w:t>
      </w:r>
      <w:proofErr w:type="gramStart"/>
      <w:r w:rsidR="009566CE">
        <w:t>chance(</w:t>
      </w:r>
      <w:proofErr w:type="gramEnd"/>
      <w:r w:rsidR="009566CE">
        <w:t>), esto debería ser True si es que todos los números son iguales.</w:t>
      </w:r>
    </w:p>
    <w:p w14:paraId="482F5D5E" w14:textId="5C1DC679" w:rsidR="009566CE" w:rsidRDefault="009566CE"/>
    <w:p w14:paraId="3EBD9750" w14:textId="1EDA003D" w:rsidR="009566CE" w:rsidRDefault="00A15B7B" w:rsidP="00B54EE1">
      <w:pPr>
        <w:pStyle w:val="Ttulo1"/>
        <w:rPr>
          <w:b/>
          <w:bCs/>
          <w:sz w:val="36"/>
          <w:szCs w:val="36"/>
          <w:lang w:val="en-US"/>
        </w:rPr>
      </w:pPr>
      <w:r w:rsidRPr="00B54EE1">
        <w:rPr>
          <w:b/>
          <w:bCs/>
          <w:sz w:val="36"/>
          <w:szCs w:val="36"/>
          <w:lang w:val="en-US"/>
        </w:rPr>
        <w:t>Ones</w:t>
      </w:r>
      <w:proofErr w:type="gramStart"/>
      <w:r w:rsidRPr="00B54EE1">
        <w:rPr>
          <w:b/>
          <w:bCs/>
          <w:sz w:val="36"/>
          <w:szCs w:val="36"/>
          <w:lang w:val="en-US"/>
        </w:rPr>
        <w:t>()Twos</w:t>
      </w:r>
      <w:proofErr w:type="gramEnd"/>
      <w:r w:rsidRPr="00B54EE1">
        <w:rPr>
          <w:b/>
          <w:bCs/>
          <w:sz w:val="36"/>
          <w:szCs w:val="36"/>
          <w:lang w:val="en-US"/>
        </w:rPr>
        <w:t>()Threes()Fours(), Fives(), Sixes():</w:t>
      </w:r>
    </w:p>
    <w:p w14:paraId="2C47E9FF" w14:textId="77777777" w:rsidR="00B54EE1" w:rsidRPr="00B54EE1" w:rsidRDefault="00B54EE1" w:rsidP="00B54EE1">
      <w:pPr>
        <w:rPr>
          <w:lang w:val="en-US"/>
        </w:rPr>
      </w:pPr>
    </w:p>
    <w:p w14:paraId="070D9F91" w14:textId="5AFA21BD" w:rsidR="009566CE" w:rsidRDefault="00A15B7B">
      <w:r w:rsidRPr="00A15B7B">
        <w:t>Se agrupan estos métodos, ya q</w:t>
      </w:r>
      <w:r>
        <w:t>ue su refactorización es similar en todos. Para esta refactorización se utiliza dos métodos con casi el mismo cuerpo, pero se adapta según su sobrecarga de parámetros, en palabras simples, hacen lo mismo.</w:t>
      </w:r>
    </w:p>
    <w:p w14:paraId="48ED3CAE" w14:textId="3F708A11" w:rsidR="00A15B7B" w:rsidRDefault="00A15B7B">
      <w:r>
        <w:t xml:space="preserve">Estos </w:t>
      </w:r>
      <w:r w:rsidR="00B54EE1">
        <w:t>métodos</w:t>
      </w:r>
      <w:r>
        <w:t xml:space="preserve"> son:</w:t>
      </w:r>
    </w:p>
    <w:p w14:paraId="4A82EA32" w14:textId="429AE1D1" w:rsidR="00B54EE1" w:rsidRDefault="00B54EE1">
      <w:r w:rsidRPr="00A15B7B">
        <w:drawing>
          <wp:anchor distT="0" distB="0" distL="114300" distR="114300" simplePos="0" relativeHeight="251661312" behindDoc="0" locked="0" layoutInCell="1" allowOverlap="1" wp14:anchorId="4D820606" wp14:editId="6BC1A8EC">
            <wp:simplePos x="0" y="0"/>
            <wp:positionH relativeFrom="margin">
              <wp:align>center</wp:align>
            </wp:positionH>
            <wp:positionV relativeFrom="paragraph">
              <wp:posOffset>374883</wp:posOffset>
            </wp:positionV>
            <wp:extent cx="4061812" cy="2865368"/>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61812" cy="2865368"/>
                    </a:xfrm>
                    <a:prstGeom prst="rect">
                      <a:avLst/>
                    </a:prstGeom>
                  </pic:spPr>
                </pic:pic>
              </a:graphicData>
            </a:graphic>
          </wp:anchor>
        </w:drawing>
      </w:r>
    </w:p>
    <w:p w14:paraId="6FBDAE05" w14:textId="5F2A5995" w:rsidR="00B54EE1" w:rsidRDefault="00B54EE1"/>
    <w:p w14:paraId="0CC85F6B" w14:textId="0EB6CAB1" w:rsidR="00B54EE1" w:rsidRDefault="00B54EE1"/>
    <w:p w14:paraId="6AB4BA1D" w14:textId="6120CE65" w:rsidR="00B54EE1" w:rsidRDefault="00B54EE1"/>
    <w:p w14:paraId="7C290413" w14:textId="7BE02EA1" w:rsidR="00B54EE1" w:rsidRDefault="00B54EE1">
      <w:r w:rsidRPr="00B54EE1">
        <w:drawing>
          <wp:anchor distT="0" distB="0" distL="114300" distR="114300" simplePos="0" relativeHeight="251663360" behindDoc="0" locked="0" layoutInCell="1" allowOverlap="1" wp14:anchorId="269F2793" wp14:editId="795CCAE4">
            <wp:simplePos x="0" y="0"/>
            <wp:positionH relativeFrom="column">
              <wp:posOffset>-199122</wp:posOffset>
            </wp:positionH>
            <wp:positionV relativeFrom="paragraph">
              <wp:posOffset>2060406</wp:posOffset>
            </wp:positionV>
            <wp:extent cx="6086475" cy="1861820"/>
            <wp:effectExtent l="0" t="0" r="9525" b="508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86475" cy="1861820"/>
                    </a:xfrm>
                    <a:prstGeom prst="rect">
                      <a:avLst/>
                    </a:prstGeom>
                  </pic:spPr>
                </pic:pic>
              </a:graphicData>
            </a:graphic>
            <wp14:sizeRelH relativeFrom="margin">
              <wp14:pctWidth>0</wp14:pctWidth>
            </wp14:sizeRelH>
            <wp14:sizeRelV relativeFrom="margin">
              <wp14:pctHeight>0</wp14:pctHeight>
            </wp14:sizeRelV>
          </wp:anchor>
        </w:drawing>
      </w:r>
      <w:r w:rsidRPr="00B54EE1">
        <w:drawing>
          <wp:anchor distT="0" distB="0" distL="114300" distR="114300" simplePos="0" relativeHeight="251662336" behindDoc="0" locked="0" layoutInCell="1" allowOverlap="1" wp14:anchorId="62C1F755" wp14:editId="57BB6585">
            <wp:simplePos x="0" y="0"/>
            <wp:positionH relativeFrom="margin">
              <wp:posOffset>-224895</wp:posOffset>
            </wp:positionH>
            <wp:positionV relativeFrom="paragraph">
              <wp:posOffset>0</wp:posOffset>
            </wp:positionV>
            <wp:extent cx="6179820" cy="16383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9820" cy="1638300"/>
                    </a:xfrm>
                    <a:prstGeom prst="rect">
                      <a:avLst/>
                    </a:prstGeom>
                  </pic:spPr>
                </pic:pic>
              </a:graphicData>
            </a:graphic>
            <wp14:sizeRelH relativeFrom="margin">
              <wp14:pctWidth>0</wp14:pctWidth>
            </wp14:sizeRelH>
            <wp14:sizeRelV relativeFrom="margin">
              <wp14:pctHeight>0</wp14:pctHeight>
            </wp14:sizeRelV>
          </wp:anchor>
        </w:drawing>
      </w:r>
    </w:p>
    <w:p w14:paraId="2A6EAEDE" w14:textId="717C19E9" w:rsidR="00B54EE1" w:rsidRDefault="00B54EE1"/>
    <w:p w14:paraId="2BCB1B6E" w14:textId="23304F2F" w:rsidR="00B54EE1" w:rsidRDefault="00B54EE1"/>
    <w:p w14:paraId="47773990" w14:textId="5B6D8B76" w:rsidR="00B54EE1" w:rsidRPr="00B54EE1" w:rsidRDefault="00B54EE1">
      <w:pPr>
        <w:rPr>
          <w:b/>
          <w:bCs/>
        </w:rPr>
      </w:pPr>
      <w:r w:rsidRPr="00B54EE1">
        <w:rPr>
          <w:b/>
          <w:bCs/>
        </w:rPr>
        <w:t>Sumas repetitivas</w:t>
      </w:r>
      <w:r>
        <w:rPr>
          <w:b/>
          <w:bCs/>
        </w:rPr>
        <w:t xml:space="preserve">: </w:t>
      </w:r>
    </w:p>
    <w:p w14:paraId="3A3AB09E" w14:textId="780FCECF" w:rsidR="00B54EE1" w:rsidRDefault="00B54EE1"/>
    <w:p w14:paraId="3FF32AA0" w14:textId="4E06BC84" w:rsidR="00B54EE1" w:rsidRDefault="00B54EE1"/>
    <w:p w14:paraId="7FE10143" w14:textId="5991CA08" w:rsidR="00B54EE1" w:rsidRDefault="00B54EE1"/>
    <w:p w14:paraId="227A1036" w14:textId="20C6F283" w:rsidR="00B54EE1" w:rsidRDefault="00B54EE1"/>
    <w:p w14:paraId="2932A4B3" w14:textId="451EA0B9" w:rsidR="00B54EE1" w:rsidRDefault="00B54EE1"/>
    <w:p w14:paraId="72D12382" w14:textId="5C4C3054" w:rsidR="00B54EE1" w:rsidRDefault="00B54EE1"/>
    <w:p w14:paraId="71E6FB53" w14:textId="31615B1C" w:rsidR="00B54EE1" w:rsidRDefault="00B54EE1"/>
    <w:p w14:paraId="08706ABC" w14:textId="77777777" w:rsidR="00B54EE1" w:rsidRDefault="00B54EE1"/>
    <w:p w14:paraId="3E419F62" w14:textId="1A8D26C3" w:rsidR="00A15B7B" w:rsidRPr="00A15B7B" w:rsidRDefault="00A15B7B"/>
    <w:sectPr w:rsidR="00A15B7B" w:rsidRPr="00A15B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04"/>
    <w:rsid w:val="002F2D04"/>
    <w:rsid w:val="00352852"/>
    <w:rsid w:val="003B3F18"/>
    <w:rsid w:val="009566CE"/>
    <w:rsid w:val="00A15B7B"/>
    <w:rsid w:val="00B54EE1"/>
    <w:rsid w:val="00C2659E"/>
    <w:rsid w:val="00C53764"/>
    <w:rsid w:val="00C90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A65D"/>
  <w15:chartTrackingRefBased/>
  <w15:docId w15:val="{1DF4B659-5F04-44DF-980E-CEBA0348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4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4E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254756">
      <w:bodyDiv w:val="1"/>
      <w:marLeft w:val="0"/>
      <w:marRight w:val="0"/>
      <w:marTop w:val="0"/>
      <w:marBottom w:val="0"/>
      <w:divBdr>
        <w:top w:val="none" w:sz="0" w:space="0" w:color="auto"/>
        <w:left w:val="none" w:sz="0" w:space="0" w:color="auto"/>
        <w:bottom w:val="none" w:sz="0" w:space="0" w:color="auto"/>
        <w:right w:val="none" w:sz="0" w:space="0" w:color="auto"/>
      </w:divBdr>
    </w:div>
    <w:div w:id="1252082612">
      <w:bodyDiv w:val="1"/>
      <w:marLeft w:val="0"/>
      <w:marRight w:val="0"/>
      <w:marTop w:val="0"/>
      <w:marBottom w:val="0"/>
      <w:divBdr>
        <w:top w:val="none" w:sz="0" w:space="0" w:color="auto"/>
        <w:left w:val="none" w:sz="0" w:space="0" w:color="auto"/>
        <w:bottom w:val="none" w:sz="0" w:space="0" w:color="auto"/>
        <w:right w:val="none" w:sz="0" w:space="0" w:color="auto"/>
      </w:divBdr>
    </w:div>
    <w:div w:id="1582258201">
      <w:bodyDiv w:val="1"/>
      <w:marLeft w:val="0"/>
      <w:marRight w:val="0"/>
      <w:marTop w:val="0"/>
      <w:marBottom w:val="0"/>
      <w:divBdr>
        <w:top w:val="none" w:sz="0" w:space="0" w:color="auto"/>
        <w:left w:val="none" w:sz="0" w:space="0" w:color="auto"/>
        <w:bottom w:val="none" w:sz="0" w:space="0" w:color="auto"/>
        <w:right w:val="none" w:sz="0" w:space="0" w:color="auto"/>
      </w:divBdr>
    </w:div>
    <w:div w:id="197139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233</Words>
  <Characters>1282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Millanao Burgos</dc:creator>
  <cp:keywords/>
  <dc:description/>
  <cp:lastModifiedBy>Ricardo Millanao Burgos</cp:lastModifiedBy>
  <cp:revision>1</cp:revision>
  <dcterms:created xsi:type="dcterms:W3CDTF">2020-12-24T00:19:00Z</dcterms:created>
  <dcterms:modified xsi:type="dcterms:W3CDTF">2020-12-24T02:02:00Z</dcterms:modified>
</cp:coreProperties>
</file>