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Nº 035, DE 27 DE OUTUBRO DE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Regulamenta os procedimentos </w:t>
      </w:r>
      <w:r w:rsidDel="00000000" w:rsidR="00000000" w:rsidRPr="00000000">
        <w:rPr>
          <w:rtl w:val="0"/>
        </w:rPr>
        <w:t xml:space="preserve">relativos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âmbito  dos  cursos  de  graduação  da  UFAM,  nas  modalidades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presencial e a distância.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Considerando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art. 105 do Regimento Geral da Universidade Federal do Amazonas, que trata dos direitos e deveres dos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Desenvolvimento </w:t>
      </w:r>
      <w:r w:rsidDel="00000000" w:rsidR="00000000" w:rsidRPr="00000000">
        <w:rPr>
          <w:rtl w:val="0"/>
        </w:rPr>
        <w:t xml:space="preserve">Institucional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UFAM;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Considerando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necessidade de regulamentar os procedimentos </w:t>
      </w:r>
      <w:r w:rsidDel="00000000" w:rsidR="00000000" w:rsidRPr="00000000">
        <w:rPr>
          <w:rtl w:val="0"/>
        </w:rPr>
        <w:t xml:space="preserve">relativos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práticas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âmbito dos cursos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 da UFAM, nas modalidades presencial e a distância.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DISPOSIÇÕES GERAIS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1º Deﬁnem-se como a vidades prá cas, no âmbito dos cursos de graduação da UFAM, nas modalidades presencial e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distância, todas as a vidades didá co-pedagógicas de natureza prá ca, realizadas dentro ou fora da sala de aula, cuja ﬁnalidade é contribuir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formação do discente e sua atuação no ambiente proﬁssional, permi ndo constante aperfeiçoamento e atualização.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1º As a vidades prá cas poderão ser ofertadas em componentes curriculares obrigatórios e opta vos dos cursos 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graduação, com oferecimento em semestre regular.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2º A carga horária das a vidades prá cas é parte integrante da carga horária do componente curricular, devendo constar 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Plano de Ensino.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2º Compreendem as a vidades prá cas: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visita técnica;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prá ca de campo;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prá ca como componente curricular; 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aula prá ca;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1º A visita técnica se caracteriza pela observação de procedimentos técnicos, assistenciais e/ou gerenciais que não envolvam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manipulação direta de materiais, equipamentos e atendimento a pessoas. São visitas realizadas em empresas, ins tuições ou órgãos públicos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privados, com o acompanhamento de um ou mais docentes, com o obje vo de proporcionar aos discentes uma visão técnica com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cien ﬁco da futura proﬁssão.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2º A prá ca de campo é a a vidade realizada fora dos limites da sala de aula, diretamente mediada pelo docente responsável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disciplina, que compõe, essencialmente, disciplinas conﬁguradas como crédito prá co e teórico, devendo estar prevista em ementa 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ensino, devidamente aprovados no colegiado de curso. É, ainda, caracterizada por ser fundamental para o processo de ensino 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aprendizagem de conteúdos que não se integralizam apenas com aulas teóricas.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3º A prá ca como componente curricular é a a vidade obrigatória dos cursos de licenciatura e se conﬁgura como um conjunto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vidades forma vas, que proporcionam experiências de aplicação de conhecimentos ou desenvolvimento de procedimentos próprios ao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exercício da docência, vivenciados preferencialmente em espaços escolares. Deve integrar disciplinas de caráter prá co, relacionadas 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 pedagógica e à formação especíﬁca das áreas de conhecimento.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4º A aula prá ca é a a vidade de caráter teórico-prá co ou apenas prá co, que faz parte da integralização da disciplina, sendo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conﬁgurada pelos créditos correspondentes, devendo estar prevista em ementa e plano de ensino, devidamente aprovados pelo colegiado 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curso. A a vidade é caracterizada pelo uso, produção ou experimento de equipamentos, instrumentos, materiais, outros recursos em sala 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 ou laboratórios estruturados da UFAM, na intenção de contemplar a compreensão teórico-prá ca e consolidar a formação proﬁssional do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acadêmico.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3º De forma a promover a interdisciplinaridade e o mizar recursos, as a vidades prá cas dos cursos de graduação deverão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planejadas conjuntamente entre os docentes envolvidos nas a vidades prá cas, a Coordenação de Curso e o Núcleo Docente Estruturante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(NDE).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1º Além do planejamento, os docentes também são responsáveis pela execução e avaliação das a vidades prá cas.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2º Caso seja necessária a u lização de horário de aula de outro(s) docente(s) que não esteja(m) envolvido(s) na a vidade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 ca, será necessária a autorização do(s) mesmo(s).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4º Em caso de necessidade de u lização de veículo oﬁcial da UFAM, deverá ser observado o seguinte: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para as unidades localizadas na capital, a reserva do veículo deverá ser feita ao Setor de Transportes da Prefeitura do Campus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Universitário (ST/PCU);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para as unidades localizadas no interior, a reserva do veículo deverá ser feita à Coordenação Administra va (CADM) da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os veículos oﬁciais só poderão sair nos dias de sábado, domingo e feriado mediante autorização do ST/PCU ou da CADM.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Caberá ao ST/ PCU ou à CADM: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solicitar diárias dos motoristas, nas hipóteses cabíveis;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garan r a qualidade e a segurança dos veículos;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designar o motorista e o veículo para o trabalho previsto;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assegurar a manutenção técnica do veículo escalado para o transporte.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VISITA TÉCNICA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5º A visita técnica deverá estar prevista no Plano de Ensino do componente curricular, o qual deverá estar devidamente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aprovado pelo Colegiado do Curso.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 visita técnica será realizada dentro dos limites do município e entorno onde estejam localizadas as unidades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capital e do interior e sua duração será inferior a 24 (vinte e quatro) horas, não cabendo, portanto, pagamento de ajuda de custo para 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discentes e nem diárias para docentes e técnicos </w:t>
      </w:r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6º São obje vos da visita técnica: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conduzir os discentes a estabelecer ar culação entre o conteúdo teórico e prá co;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exercitar as habilidades de observação, análise e crí ca;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interagir cria vamente em face dos diferentes contextos técnicos e produ vos;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desenvolver o alinhamento do conhecimento sistema zado com a ação proﬁssional;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buscar o desenvolvimento da visão sistêmica laboral;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- interagir com os diferentes proﬁssionais da área e das outras áreas de conhecimento, com vistas a ampliar e aprofundar 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proﬁssional por meio da interdisciplinaridade e da interproﬁssionalidade;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- </w:t>
      </w:r>
      <w:r w:rsidDel="00000000" w:rsidR="00000000" w:rsidRPr="00000000">
        <w:rPr>
          <w:rtl w:val="0"/>
        </w:rPr>
        <w:t xml:space="preserve">estimular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discente à pesquisa </w:t>
      </w:r>
      <w:r w:rsidDel="00000000" w:rsidR="00000000" w:rsidRPr="00000000">
        <w:rPr>
          <w:rtl w:val="0"/>
        </w:rPr>
        <w:t xml:space="preserve">científica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pesquisa de campo no futuro ambiente de trabalho.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7º São atribuições do docente responsável pela visita técnica: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intermediar, junto à empresa e/ou órgão concedente, a autorização da visita técnica, assim como a(s) data(s) e horário(s);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encaminhar à Coordenação de Curso, via SEI, solicitação de visita técnica, em até 10 (dez) dias úteis antes da realização desta,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informando data(s), horário(s), local(is) pretendido(s) e dados do(s) responsável(is) pela autorização da visita técnica junto à empresa e/ou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órgão concedente;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em caso de deferimento da visita técnica, encaminhar à Coordenação de Curso, via SEI: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relação dos discentes matriculados no componente curricular e que irão par cipar da a vidade, com as devidas assinaturas 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números de RG (ou outro documento de iden ﬁcação), CPF, telefone e e-mail;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Termo de Responsabilidade assinado pelo discente ou autorização dos pais/responsáveis, no caso de discente menor 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em caso de necessidade de u lização de veículo oﬁcial da UFAM, deverá ser observado o disposto no art. 4º;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acompanhar os discentes em todas as etapas da visita técnica;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- durante a realização da visita técnica, portar cópia do documento de autorização da visita, documento de iden ﬁcação 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listagem dos discentes par cipantes;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- em caso de cancelamento ou adiamento da visita técnica, informar, com antecedência mínima de 48h, aos discentes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envolvidos e à Coordenação de Curso;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 - após a realização da a vidade, apresentar Relatório Final de Visita Técnica à Coordenação de Curso, não excedendo ao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prazo limite de 10 (dez) dias úteis, sob pena de ﬁcar impedido de solicitar nova visita técnica até a regularização da pendência.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8º São atribuições da Coordenação de Curso para a visita técnica: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avaliar se o projeto de visitas técnicas consta no Plano de Ensino do componente curricular, devidamente aprovado pelo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Colegiado do Curso, bem como avaliar se a carga horária da visita técnica está adequada à carga horária de aulas prá cas, prevista para 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curricular no PPC;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requerer, junto à empresa e/ou órgão concedente, a solicitação de autorização da visita técnica, informando data(s) 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horário(s) e o docente responsável; bem como proceder ajustes no agendamento, caso sejam necessários;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em caso de deferimento a visita técnica, solicitar ao docente responsável que apresente a documentação descrita no inciso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do art. 8º;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fornecer ao docente responsável cópia do documento de autorização da visita;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apreciar e deliberar sobre o Relatório de Visita Técnica do docente responsável, solicitando as diligências necessárias.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9º São atribuições do discente para a visita técnica: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assinar o Termo de Responsabilidade, ou seu responsável legal, concordando em cumprir, durante a visita, todas as regras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estabelecidas;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apresentar relatório das a vidades realizadas ou outro instrumento de avaliação, deﬁnido pelo docente responsável pela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cumprir os regulamentos gerais da empresa, bem como as normas internas especíﬁcas, inclusive de </w:t>
      </w:r>
      <w:r w:rsidDel="00000000" w:rsidR="00000000" w:rsidRPr="00000000">
        <w:rPr>
          <w:rtl w:val="0"/>
        </w:rPr>
        <w:t xml:space="preserve">vestimenta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devendo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resguardar o sigilo das informações a que  verem acesso durante a visita; 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estar com os documentos pessoais durante a visita para quaisquer necessidades de apresentação.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III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PRÁTICA DE CAMPO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10. A prá ca de campo deverá estar prevista no Plano de Ensino do componente curricular e no Projeto de Prá ca 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que deverão estar devidamente aprovados pelo Colegiado do Curso.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11. Caso a prá ca de campo seja desenvolvida fora dos limites do município e entorno onde estejam localizadas as unidades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capital e do interior e sua duração seja superior a 24 (vinte e quatro) horas, o docente interessado poderá solicitar ajuda de custo para 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discentes e diárias para docentes e técnicos par cipantes, condicionando-se a previsão de dotação orçamentária e disponibilidade ﬁnanceira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programada.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12. São obje vos da prá ca de campo: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contribuir para a melhoria da qualidade do ensino;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assegurar o desenvolvimento de competências especíﬁcas para o exercício proﬁssional, em conformidade com a proposta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pedagógica do curso;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desenvolver habilidades prá cas previstas no plano de ensino do componente curricular; 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promover a </w:t>
      </w:r>
      <w:r w:rsidDel="00000000" w:rsidR="00000000" w:rsidRPr="00000000">
        <w:rPr>
          <w:rtl w:val="0"/>
        </w:rPr>
        <w:t xml:space="preserve">articulação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teoria e </w:t>
      </w:r>
      <w:r w:rsidDel="00000000" w:rsidR="00000000" w:rsidRPr="00000000">
        <w:rPr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13. São atribuições do docente responsável pela prá ca de campo: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submeter o pedido de prá ca de campo, via SEI, à Direção ou Coordenação </w:t>
      </w:r>
      <w:r w:rsidDel="00000000" w:rsidR="00000000" w:rsidRPr="00000000">
        <w:rPr>
          <w:rtl w:val="0"/>
        </w:rPr>
        <w:t xml:space="preserve">Administrativa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Unidade Acadêmica,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observando-se o prazo de submissão no Calendário Acadêmico e com antecedência de até, no máximo, o dia 10 (dez) do mês anterior ao mês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realização da Prá ca de Campo, instruindo o processo com os seguintes documentos: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Projeto de Prá ca de Campo devidamente preenchido, devendo ser assinado pelo docente, Coordenação de Curso e Cheﬁa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Departamento ou Coordenação Acadêmica;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Plano de Ensino do componente curricular, contendo a a vidade de Prá ca de Campo prevista;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Ata de Reunião do Colegiado de Curso que aprovou o Plano de Ensino do componente curricular, devidamente assinada;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Autorização de Responsáveis em caso de discente menor de idade, devidamente assinada pelos pais ou responsáveis pelo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Formulário de Dados de Aluno, devidamente preenchido;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Termo de Compromisso do Aluno, devidamente assinado pelo aluno;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g) Requerimento de diárias para o(s) docente(s) e técnico(s) envolvidos, devidamente preenchido e assinado pela Direção da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Unidade Acadêmica.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em caso de necessidade de contração de seguro de vida para os discentes envolvidos na prá ca de campo, o docente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interessado deverá submeter o pedido de contratação de seguro de vida, acompanhado de jus ﬁca va, ao Departamento de Programas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Acadêmicos (DPA-PROEG), que fará a apreciação e deliberação do pedido;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em caso de necessidade de u lização de veículo oﬁcial da UFAM, deverá ser observado o disposto no art. 4º;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caso haja impedimento para a realização da a vidade, cancelar o agendamento e informar, com antecedência mínima 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48h, aos discentes e Coordenação de Curso;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zelar pela segurança dos par cipantes durante as a vidades de campo;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- não permi r a par cipação de pessoas que não estejam envolvidas na a vidade;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- não permi r a par cipação de estudante que não es ver matriculado no componente curricular;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 - proibir o uso de bebidas alcoólicas e/ou quaisquer substâncias entorpecentes durante as a vidades;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 - orientar os discentes quanto a protocolos de segurança em cada a vidade e quanto ao horário de permanência no local da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 ca;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responsabilizar-se pelo cumprimento dos obje vos e a vidades previstos no projeto;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 - após a realização da prá ca de campo, encaminhar, via SEI, Relatório Final de Prá ca de Campo à Coordenação de Curso, não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excedendo ao prazo limite de 10 (dez) dias úteis, sob pena de ﬁcar impedido de solicitar nova prá ca de campo até a regularização da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pendência.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 - após a realização da viagem, encaminhar à Direção ou Coordenação Administra va da Unidade Acadêmica, via SEI, 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Viagem Nacional para ﬁns de prestação de contas no SCDP em até 5 (cinco) dias úteis após a realização da viagem, sob pena 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ﬁcar impedido de solicitar novas diárias até a regularização da pendência.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As atribuições descritas nos incisos V, VI, VII, VIII e XII deste ar go também se aplicam ao(s) técnico(s)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envolvido(s) na prá ca de campo.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14. São atribuições da Direção ou Coordenação Administra va da Unidade Acadêmica para a prá ca de campo: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conferir se o pedido está dentro do prazo de submissão, estabelecido pelo Calendário Acadêmico, e se o processo está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devidamente instruído com a documentação per nente, solicitando diligências quando necessário, bem como indeferindo os pedidos que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verem fora do prazo;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cadastrar os discentes que irão receber ajuda de custo em Lista de Credores (LC) gerada pelo Sistema Integrado de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Financeira (SIAFI);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solicitar as diárias para os docentes/técnicos envolvidos na a vidade de Prá ca de Campo, por meio do Sistema de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Concessão de Diárias e Passagens (SCDP);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realizar ATESTE (documento que conﬁrma a veracidade das informações, atestando que os critérios de seleção dos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beneﬁciários das diárias e ajuda de custo obedeceram ao que dispõe a legislação per nente);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realizar INFORMAÇÃO, onde conste a(s) sigla(s) e nome(s) da(s) disciplina(s), semestre le vo, local e período da realização da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 ca de Campo, relação nominal de docentes/técnicos com a quan dade de diárias, valor unitário e valor total das diárias; relação nominal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discentes com a quan dade de ajuda de custo, valor unitário e valor total das ajudas de custo;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- solicitar à PROADM, por meio de O cio, pagamento de ajuda de custo para os discentes envolvidos na Prá ca de Campo;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- encaminhar o processo à PROADM com antecedência de até, no máximo, o dia 20 (vinte) do mês anterior ao mês 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realização da Prá ca de Campo.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 - realizar, via SCDP, os procedimentos rela vos à prestação de contas do Relatório de Viagem Nacional dos docentes/técnicos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ciparam da prá ca de campo.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  designação de  servidores para treinamento no manuseio dos sistemas SIAFI e  SCDP  são de  inteira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responsabilidade da Direção ou Coordenação Administra va da Unidade Acadêmica.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15. São atribuições da Coordenação de Curso para a prá ca de campo: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na ocasião da assinatura do Projeto de Prá ca de Campo, analisar se a carga horária da prá ca de campo está adequada à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horária de aulas prá cas prevista para o componente curricular no PPC;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apreciar e deliberar sobre o Relatório Final de A vidades da Prá ca de Campo do docente responsável.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16. São atribuições dos discentes para a prá ca de campo: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conﬁrmar sua par cipação na Prá ca de Campo, entregando, devidamente preenchido e assinado o Termo de Condições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sicas e o Termo de Compromisso responsabilizando-se pela par cipação e cumprimento das a vidades previstas no Projeto;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informar a data de nascimento, o número do CPF, número da agência e conta corrente (não serão aceitos dados pessoais 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bancários de terceiros), não podendo ser conta poupança;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caso o discente seja menor de idade, entregar autorização de seus pais ou responsáveis devidamente preenchida e assinada;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não consumir bebidas alcoólicas e/ou quaisquer substâncias entorpecentes durante as a vidades;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17. Caso algum dos envolvidos na prá ca de campo tenha recebido valores de diárias ou ajuda de custo e não tenha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cipado da a vidade, o docente responsável deverá, no mesmo processo, solicitar ao DEFIN/PROPLAN emissão de GRU, para ﬁns de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devolução dos valores recebidos.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IV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PRÁTICA COMO COMPONENTE CURRICULAR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18. A prá ca como componente curricular será realizada no ambiente da Ins tuição formadora e/ou, preferencialmente, no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da escola, não cabendo, portanto, pagamento de ajuda de custo para os discentes e nem diárias para docentes par cipantes.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1º A prá ca como componente curricular deverá conﬁgurar nas matrizes curriculares dos cursos de licenciatura com carga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horária mínima de 400 (quatrocentas) horas, distribuídas ao longo do curso, obrigatoriamente, desde o seu início, segundo o PPC.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§ 2º os cursos de licenciatura que tenham deﬁnido carga horária para a prá ca como componente curricular inferior a 400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(quatrocentas) horas, deverão ajustar-se, imediatamente, ao que prevê essa norma zação.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19. São obje vos da prá ca como componente curricular: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promover a aplicação dos conhecimentos advindos do curso de licenciatura em a vidades técnico-pedagógicas de ensino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desenvolvidas, preferencialmente, em ambientes escolares;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aproximar os discentes da realidade escolar, levando-os a compreender as problemá cas e as complexidades existentes no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 da escola;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envolver os discentes em a vidades desenvolvidas por docentes atuantes na escola de educação básica, com vistas 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aperfeiçoar o planejamento, execução e avaliação do processo ensino-aprendizagem;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conhecer a ins tuição escolar no plano organizacional com base em seu Projeto Polí co Pedagógico (PPP), avaliando suas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limitações e possibilidades;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- assegurar o exercício permanente da pesquisa nos ambientes escolares para compreender o ato de planejar, executar 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situações de ensino-aprendizagem; 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- propor desaﬁos aos discentes por meio de situações-problema existentes no co diano escolar, dando-lhes oportunidade de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 ﬁcar alterna vas.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20. A prá ca como componente curricular deverá constar do Plano de Ensino do componente curricular, aprovado pelo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Colegiado do Curso.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 prá ca como componente curricular deverá estar contemplada no PPC, com tempo e espaço curricular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especíﬁco, e sua aplicação deve se conﬁgurar desde o primeiro período le vo se estendendo ao longo de todo o i nerário forma vo do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licenciando.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21. São atribuições do docente responsável pela prá ca como componente curricular: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promover o desenvolvimento da prá ca como componente curricular numa perspec va interdisciplinar, envolvendo todos os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curriculares que estejam sendo ofertados no período le vo, sob sua responsabilidade;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acompanhar os discentes no cumprimento das a vidades propostas; 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desenvolver a avaliação do componente curricular voltada para o desempenho do discente durante o desenvolvimento da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 ca como componente curricular, que abrangerá aspectos relacionados aos obje vos expressos no Plano de Ensino do componente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 único.  A  avaliação  do  desempenho  do  discente  será  conduzida  pelo  docente  responsável  pela  prá ca  como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curricular.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22. São atribuições das Coordenações dos Cursos de licenciaturas, no que se refere à prá ca como componente curricular: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acompanhar a elaboração do Plano de Trabalho Semestral de Prá ca pelo docente responsável;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promover avaliações semestrais no âmbito do NDE e do colegiado de curso, sobre o desenvolvimento do componente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Caberá ao NDE e Colegiado do Curso de cada licenciatura nomear uma comissão de prá ca como componente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curricular, cuja responsabilidade será a de organizar as diretrizes do componente curricular de modo a abrigar as especiﬁcidades do curso, bem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regulamentar atos que não tenham sido abordados nesta Portaria.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AULA PRÁTICA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23. A aula prá ca deverá estar prevista no Plano de Ensino do componente curricular, o qual deverá estar devidamente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aprovado pelo Colegiado do Curso.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 aula prá ca será realizada em sala de aula ou laboratório estruturado para essa ﬁnalidade, não cabendo,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pagamento de ajuda de custo para os discentes e nem diárias para docentes e técnicos par cipantes.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24. São obje vos da aula prá ca: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contemplar a compreensão teórico-prá ca e consolidar a formação proﬁssional do acadêmico;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desenvolver a capacidade de reﬂexão, construção de ideias e a tudes, além do conhecimento de procedimentos;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proporcionar a ﬁxação dos conceitos apresentados nas aulas teóricas, principalmente os mais abstratos;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possibilitar o desenvolvimento de habilidades em inves gações cien ﬁcas e análise de dados.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25. São atribuições do docente responsável pela aula prá ca: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planejamento, execução e avaliação da aula prá ca, que deverá estar de acordo com a ementa e obje vos do Plano de Ensino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componente curricular;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caso a aula prá ca seja realizada em laboratório estruturado: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agendar com o técnico responsável pelo laboratório o(s) dia(s) e horário(s) da realização da(s) a vidade(s);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cumprir e fazer cumprir as normas de u lização do laboratório, orientando os discentes quanto aos protocolos de segurança 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adotados.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responsabilizar-se pelo uso correto e racional dos materiais, insumos e equipamentos;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caso haja impedimento para a realização da a vidade, cancelar o agendamento e informar, com antecedência mínima de 48h,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discentes e Coordenação de Curso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26. São atribuições da Coordenação de Curso para aula prá ca: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- analisar se a carga horária da aula prá ca está adequada à carga horária prevista para o componente curricular no PPC;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- supervisionar os trabalhos desenvolvidos pelo(s) técnico(s) de laboratório;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 - acompanhar a execução do cronograma de agendamento de aulas prá cas em laboratório;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- zelar pelas condições de usabilidade dos laboratórios, solicitando à Direção da Unidade Acadêmica ou Coordenação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 va, aquisição de materiais, insumos e equipamentos, bem como reparos naqueles que não estejam em condições de uso.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CAPÍTULO VI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DISPOSIÇÕES FINAIS E TRANSITÓRIAS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27. O pagamento de diárias e ajuda de custo, quando cabível, deverão estar em conformidade com a legislação federal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vigente e com as norma vas da UFAM.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28. Os possíveis danos causados aos entes públicos e/ou privados e/ou pessoas  sicas, de natureza patrimonial e/ou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extrapatrimonial, decorrentes das a vidades prá cas, serão apurados em conformidade com a legislação vigente.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29. A carga horária a ser computada por turno não deverá exceder 4 horas/aula, bem como o limite diário para o cômputo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carga horária deve ser de 8 horas/aula, para cada docente par cipante da prá ca, respeitando o limite da carga horária máxima para as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 prá cas informadas no PPC para o respec vo componente curricular.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O docente que ministra mais de um componente curricular na turma que fará parte da a vidade de prá ca,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registrar a carga horária es pulada para a a vidade em cada componente curricular que ministra, desde que ambos estejam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contemplados no PPC.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30. Pelo tempo em que a dotação orçamentária para o custeio das prá ca de campo es ver sob a responsabilidade 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PROEG, os processos de prá cas de campo, assim como as solicitações de GRU para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devolução de valores pagos, na ocasião do envio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PROPLAN,  deverão  ser  enviados com  cópia  ao  Departamento  de  Apoio ao  Ensino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(DAE-PROEG),  para  que  este  realize  o  controle 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da execução orçamentária.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Parágrafo único. Após a descentralização orçamentária do custeio das </w:t>
      </w:r>
      <w:r w:rsidDel="00000000" w:rsidR="00000000" w:rsidRPr="00000000">
        <w:rPr>
          <w:rtl w:val="0"/>
        </w:rPr>
        <w:t xml:space="preserve">práticas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campo, o controle e acompanhamento 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orçamentária ﬁcarão a cargo das Unidades Acadêmicas, as quais o orçamento será des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31. Os casos omissos nesta Resolução serão resolvidos pela Pró-Reitoria de Ensino de Graduação.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32. Esta Resolução entrará em vigor na data de sua publicação, revogando-se a Portaria PROEG nº 57, de 27 de agosto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 e demais disposições em contrário.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