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C0D03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C0D03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E6A4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E6A4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E6A4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E6A4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E6A4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E6A4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E6A4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6A4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6A4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6A4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E6A4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53416" w:rsidRDefault="00D53416">
      <w:r>
        <w:t xml:space="preserve">Documento que traz os detalhes do sistema desenvolvido, tais como sua estrutura, planejamento, </w:t>
      </w:r>
      <w:r w:rsidR="00DE24D3">
        <w:t xml:space="preserve">modelagem, funcionalidade 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E24D3" w:rsidRDefault="00DE24D3">
      <w:r>
        <w:t>Desenvolver um sistema web/mobile com um banco de estruturados, para armazenar os dados passados pelo cliente, juntamente com uma API que será desenvolvida utilizando C#, servindo tanto para web quanto mobile, e por fim criar toda a parte de design e front-end utilizando script e react.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DE24D3" w:rsidRDefault="00DE24D3" w:rsidP="00DE24D3">
      <w:pPr>
        <w:jc w:val="both"/>
      </w:pPr>
      <w:r>
        <w:t>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t>Modelagem de Software</w:t>
      </w:r>
      <w:bookmarkEnd w:id="4"/>
    </w:p>
    <w:p w:rsidR="00154216" w:rsidRPr="00154216" w:rsidRDefault="00154216" w:rsidP="00154216">
      <w:r w:rsidRPr="00154216">
        <w:t>A modelagem é uma das principais atividades que levam à implementação de um bom software. Construímos modelos para comunicar a estrutura e o comportamento desejados do sistema, visualizar e controlar a arquitetura do mesmo e compreender melhor o sistema que estamos elaborando.</w:t>
      </w:r>
    </w:p>
    <w:p w:rsidR="00154216" w:rsidRPr="00154216" w:rsidRDefault="00154216" w:rsidP="00154216">
      <w:r w:rsidRPr="00154216">
        <w:t>A modelagem de software utiliza vários modelos para projetar um determinado sistema. Um modelo é uma simplificação da realidade, criado para facilitar o entendimento de sistemas complexos. Estes modelos podem abranger planos detalhados, assim como planos mais gerais com uma visão panorâmica do sistema.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4D6B6F">
      <w:pPr>
        <w:rPr>
          <w:noProof/>
        </w:rPr>
      </w:pPr>
      <w:r>
        <w:t>Modelo lógico do banco de dados da SP Medical Group</w:t>
      </w:r>
      <w:r>
        <w:rPr>
          <w:noProof/>
        </w:rPr>
        <w:t xml:space="preserve">, contendo todas tabelas e seus respectivos campos necessarios para criação do banco de dados. </w:t>
      </w:r>
    </w:p>
    <w:p w:rsidR="004D6B6F" w:rsidRDefault="004D6B6F" w:rsidP="00960174">
      <w:pPr>
        <w:jc w:val="center"/>
      </w:pPr>
      <w:r w:rsidRPr="00960174">
        <w:rPr>
          <w:noProof/>
          <w:u w:val="single"/>
        </w:rPr>
        <w:drawing>
          <wp:inline distT="0" distB="0" distL="0" distR="0" wp14:anchorId="7FD07D87" wp14:editId="7C6C9D93">
            <wp:extent cx="5078747" cy="54000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SPMEDIGROUP-MOD_LOG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47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DE24D3" w:rsidRDefault="004D6B6F" w:rsidP="00154216">
      <w:r>
        <w:t xml:space="preserve">Modelo físico do banco de dados da Sp Medical Group, apresenta como será feita a armazenagem no banco de dados, levando em conta o modelo lógico adotada, nesse caso o </w:t>
      </w:r>
      <w:r w:rsidR="00154216">
        <w:t>SQL Server.</w:t>
      </w:r>
    </w:p>
    <w:p w:rsidR="003B6311" w:rsidRDefault="003B6311" w:rsidP="00960174">
      <w:pPr>
        <w:jc w:val="center"/>
        <w:rPr>
          <w:noProof/>
        </w:rPr>
      </w:pPr>
    </w:p>
    <w:p w:rsidR="00960174" w:rsidRDefault="00154216" w:rsidP="00960174">
      <w:pPr>
        <w:jc w:val="center"/>
      </w:pPr>
      <w:bookmarkStart w:id="7" w:name="_GoBack"/>
      <w:r>
        <w:rPr>
          <w:noProof/>
        </w:rPr>
        <w:drawing>
          <wp:inline distT="0" distB="0" distL="0" distR="0">
            <wp:extent cx="3915573" cy="540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I-SPMEDIGROUP-MOD_FISICO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1"/>
                    <a:stretch/>
                  </pic:blipFill>
                  <pic:spPr bwMode="auto">
                    <a:xfrm>
                      <a:off x="0" y="0"/>
                      <a:ext cx="3915573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7"/>
    </w:p>
    <w:p w:rsidR="00960174" w:rsidRDefault="00960174">
      <w:r>
        <w:br w:type="page"/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4D6B6F" w:rsidP="008A7F37">
      <w:r>
        <w:t>Modelo conceitual do banco de dados da SP Medical Group, representando como serão as estruturas de armazenamento de dados e seus possíveis relacionamentos.</w:t>
      </w:r>
    </w:p>
    <w:p w:rsidR="00DA19B6" w:rsidRDefault="00CC0D03" w:rsidP="00960174">
      <w:pPr>
        <w:jc w:val="center"/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847644" cy="54000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-SPMEDIGROUP-MOD_CONCEITU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44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A4E" w:rsidRDefault="00DE6A4E">
      <w:pPr>
        <w:spacing w:after="0" w:line="240" w:lineRule="auto"/>
      </w:pPr>
      <w:r>
        <w:separator/>
      </w:r>
    </w:p>
  </w:endnote>
  <w:endnote w:type="continuationSeparator" w:id="0">
    <w:p w:rsidR="00DE6A4E" w:rsidRDefault="00DE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DE6A4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3B6311">
      <w:rPr>
        <w:noProof/>
      </w:rPr>
      <w:t>5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A4E" w:rsidRDefault="00DE6A4E">
      <w:pPr>
        <w:spacing w:after="0" w:line="240" w:lineRule="auto"/>
      </w:pPr>
      <w:r>
        <w:separator/>
      </w:r>
    </w:p>
  </w:footnote>
  <w:footnote w:type="continuationSeparator" w:id="0">
    <w:p w:rsidR="00DE6A4E" w:rsidRDefault="00DE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54216"/>
    <w:rsid w:val="002C440D"/>
    <w:rsid w:val="002E0003"/>
    <w:rsid w:val="00362822"/>
    <w:rsid w:val="00376460"/>
    <w:rsid w:val="003A1B68"/>
    <w:rsid w:val="003B6311"/>
    <w:rsid w:val="00456E37"/>
    <w:rsid w:val="0046629B"/>
    <w:rsid w:val="00491C0C"/>
    <w:rsid w:val="004A0592"/>
    <w:rsid w:val="004D6B6F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60174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CC0D03"/>
    <w:rsid w:val="00D0024A"/>
    <w:rsid w:val="00D53416"/>
    <w:rsid w:val="00DA19B6"/>
    <w:rsid w:val="00DB563A"/>
    <w:rsid w:val="00DE24D3"/>
    <w:rsid w:val="00DE3EA9"/>
    <w:rsid w:val="00DE6A4E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EE812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7907F7"/>
    <w:rsid w:val="00870A9A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AECEF-0185-43C4-9AB1-7A2D5BF3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</Pages>
  <Words>525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Ricardo Paulo Da Cunha</cp:lastModifiedBy>
  <cp:revision>2</cp:revision>
  <dcterms:created xsi:type="dcterms:W3CDTF">2019-02-12T12:33:00Z</dcterms:created>
  <dcterms:modified xsi:type="dcterms:W3CDTF">2019-02-12T12:33:00Z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