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AA2D8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CD47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CD47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CD479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76873" w:rsidRDefault="00CD479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r w:rsidR="007D5C7E">
        <w:rPr>
          <w:rFonts w:ascii="Verdana" w:hAnsi="Verdana"/>
        </w:rPr>
        <w:t xml:space="preserve"> de servicio social</w:t>
      </w:r>
      <w:r>
        <w:rPr>
          <w:rFonts w:ascii="Verdana" w:hAnsi="Verdana"/>
        </w:rPr>
        <w:t>…</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Pr>
          <w:rFonts w:ascii="Verdana" w:hAnsi="Verdana"/>
        </w:rPr>
        <w:t xml:space="preserve">tual, los alumnos y los demás </w:t>
      </w:r>
      <w:proofErr w:type="spellStart"/>
      <w:r w:rsidRPr="00C429F3">
        <w:rPr>
          <w:rFonts w:ascii="Verdana" w:hAnsi="Verdana"/>
        </w:rPr>
        <w:t>stakeholders</w:t>
      </w:r>
      <w:proofErr w:type="spellEnd"/>
      <w:r w:rsidRPr="00C429F3">
        <w:rPr>
          <w:rFonts w:ascii="Verdana" w:hAnsi="Verdana"/>
        </w:rPr>
        <w:t xml:space="preserve">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w:t>
      </w:r>
      <w:r w:rsidR="00FC22A5">
        <w:rPr>
          <w:rFonts w:ascii="Verdana" w:hAnsi="Verdana"/>
        </w:rPr>
        <w:t>a de servicio social le asignará</w:t>
      </w:r>
      <w:r w:rsidRPr="00C429F3">
        <w:rPr>
          <w:rFonts w:ascii="Verdana" w:hAnsi="Verdana"/>
        </w:rPr>
        <w:t xml:space="preserve">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w:t>
      </w:r>
      <w:r w:rsidR="00E26647">
        <w:rPr>
          <w:rFonts w:ascii="Verdana" w:hAnsi="Verdana"/>
        </w:rPr>
        <w:t xml:space="preserve"> puede registrarse al sistema sí</w:t>
      </w:r>
      <w:r w:rsidRPr="00C429F3">
        <w:rPr>
          <w:rFonts w:ascii="Verdana" w:hAnsi="Verdana"/>
        </w:rPr>
        <w:t xml:space="preserve"> </w:t>
      </w:r>
      <w:r w:rsidR="00E26647">
        <w:rPr>
          <w:rFonts w:ascii="Verdana" w:hAnsi="Verdana"/>
        </w:rPr>
        <w:t xml:space="preserve">y solo sí </w:t>
      </w:r>
      <w:r w:rsidRPr="00C429F3">
        <w:rPr>
          <w:rFonts w:ascii="Verdana" w:hAnsi="Verdana"/>
        </w:rPr>
        <w:t>cumple con el 75% de los créditos de su carrera.</w:t>
      </w:r>
    </w:p>
    <w:p w:rsidR="003C22D3" w:rsidRDefault="00E26647" w:rsidP="000B0680">
      <w:pPr>
        <w:ind w:left="708"/>
        <w:jc w:val="both"/>
        <w:rPr>
          <w:rFonts w:ascii="Verdana" w:hAnsi="Verdana"/>
        </w:rPr>
      </w:pPr>
      <w:r>
        <w:rPr>
          <w:rFonts w:ascii="Verdana" w:hAnsi="Verdana"/>
        </w:rPr>
        <w:t>El sistema tendrá la opción de administrar los documentos de diferentes usuarios ya sean por parte de:</w:t>
      </w:r>
    </w:p>
    <w:p w:rsidR="00E26647" w:rsidRDefault="00E26647" w:rsidP="00E26647">
      <w:pPr>
        <w:pStyle w:val="Prrafodelista"/>
        <w:numPr>
          <w:ilvl w:val="0"/>
          <w:numId w:val="8"/>
        </w:numPr>
        <w:jc w:val="both"/>
        <w:rPr>
          <w:rFonts w:ascii="Verdana" w:hAnsi="Verdana"/>
        </w:rPr>
      </w:pPr>
      <w:r>
        <w:rPr>
          <w:rFonts w:ascii="Verdana" w:hAnsi="Verdana"/>
        </w:rPr>
        <w:t>Alumno</w:t>
      </w:r>
    </w:p>
    <w:p w:rsidR="00E26647" w:rsidRDefault="00E26647" w:rsidP="00E26647">
      <w:pPr>
        <w:pStyle w:val="Prrafodelista"/>
        <w:numPr>
          <w:ilvl w:val="0"/>
          <w:numId w:val="8"/>
        </w:numPr>
        <w:jc w:val="both"/>
        <w:rPr>
          <w:rFonts w:ascii="Verdana" w:hAnsi="Verdana"/>
        </w:rPr>
      </w:pPr>
      <w:r>
        <w:rPr>
          <w:rFonts w:ascii="Verdana" w:hAnsi="Verdana"/>
        </w:rPr>
        <w:t>Maestro</w:t>
      </w:r>
    </w:p>
    <w:p w:rsidR="00E26647" w:rsidRDefault="00E26647" w:rsidP="00E26647">
      <w:pPr>
        <w:pStyle w:val="Prrafodelista"/>
        <w:numPr>
          <w:ilvl w:val="0"/>
          <w:numId w:val="8"/>
        </w:numPr>
        <w:jc w:val="both"/>
        <w:rPr>
          <w:rFonts w:ascii="Verdana" w:hAnsi="Verdana"/>
        </w:rPr>
      </w:pPr>
      <w:r>
        <w:rPr>
          <w:rFonts w:ascii="Verdana" w:hAnsi="Verdana"/>
        </w:rPr>
        <w:t xml:space="preserve">Titular de la </w:t>
      </w:r>
      <w:proofErr w:type="spellStart"/>
      <w:r>
        <w:rPr>
          <w:rFonts w:ascii="Verdana" w:hAnsi="Verdana"/>
        </w:rPr>
        <w:t>dependendencia</w:t>
      </w:r>
      <w:proofErr w:type="spellEnd"/>
    </w:p>
    <w:p w:rsidR="00E26647" w:rsidRDefault="00E26647" w:rsidP="00E26647">
      <w:pPr>
        <w:pStyle w:val="Prrafodelista"/>
        <w:numPr>
          <w:ilvl w:val="0"/>
          <w:numId w:val="8"/>
        </w:numPr>
        <w:jc w:val="both"/>
        <w:rPr>
          <w:rFonts w:ascii="Verdana" w:hAnsi="Verdana"/>
        </w:rPr>
      </w:pPr>
      <w:r>
        <w:rPr>
          <w:rFonts w:ascii="Verdana" w:hAnsi="Verdana"/>
        </w:rPr>
        <w:t xml:space="preserve">Academia </w:t>
      </w:r>
    </w:p>
    <w:p w:rsidR="00E26647" w:rsidRDefault="00E26647" w:rsidP="00E26647">
      <w:pPr>
        <w:pStyle w:val="Prrafodelista"/>
        <w:numPr>
          <w:ilvl w:val="0"/>
          <w:numId w:val="8"/>
        </w:numPr>
        <w:jc w:val="both"/>
        <w:rPr>
          <w:rFonts w:ascii="Verdana" w:hAnsi="Verdana"/>
        </w:rPr>
      </w:pPr>
      <w:r>
        <w:rPr>
          <w:rFonts w:ascii="Verdana" w:hAnsi="Verdana"/>
        </w:rPr>
        <w:t>Coordinador</w:t>
      </w:r>
    </w:p>
    <w:p w:rsidR="00FC22A5" w:rsidRDefault="00FC22A5" w:rsidP="00E26647">
      <w:pPr>
        <w:ind w:left="708"/>
        <w:jc w:val="both"/>
        <w:rPr>
          <w:rFonts w:ascii="Verdana" w:hAnsi="Verdana"/>
        </w:rPr>
      </w:pPr>
      <w:r>
        <w:rPr>
          <w:rFonts w:ascii="Verdana" w:hAnsi="Verdana"/>
        </w:rPr>
        <w:t xml:space="preserve">//permitirá </w:t>
      </w:r>
      <w:proofErr w:type="spellStart"/>
      <w:r>
        <w:rPr>
          <w:rFonts w:ascii="Verdana" w:hAnsi="Verdana"/>
        </w:rPr>
        <w:t>administ</w:t>
      </w:r>
      <w:proofErr w:type="spellEnd"/>
      <w:r>
        <w:rPr>
          <w:rFonts w:ascii="Verdana" w:hAnsi="Verdana"/>
        </w:rPr>
        <w:t xml:space="preserve"> </w:t>
      </w:r>
      <w:proofErr w:type="spellStart"/>
      <w:r>
        <w:rPr>
          <w:rFonts w:ascii="Verdana" w:hAnsi="Verdana"/>
        </w:rPr>
        <w:t>exped</w:t>
      </w:r>
      <w:proofErr w:type="spellEnd"/>
      <w:r>
        <w:rPr>
          <w:rFonts w:ascii="Verdana" w:hAnsi="Verdana"/>
        </w:rPr>
        <w:t xml:space="preserve"> de alumno en </w:t>
      </w:r>
      <w:proofErr w:type="spellStart"/>
      <w:r>
        <w:rPr>
          <w:rFonts w:ascii="Verdana" w:hAnsi="Verdana"/>
        </w:rPr>
        <w:t>documen</w:t>
      </w:r>
      <w:proofErr w:type="spellEnd"/>
      <w:r>
        <w:rPr>
          <w:rFonts w:ascii="Verdana" w:hAnsi="Verdana"/>
        </w:rPr>
        <w:t xml:space="preserve"> como </w:t>
      </w:r>
    </w:p>
    <w:p w:rsidR="00E26647" w:rsidRDefault="00E26647" w:rsidP="00E26647">
      <w:pPr>
        <w:ind w:left="708"/>
        <w:jc w:val="both"/>
        <w:rPr>
          <w:rFonts w:ascii="Verdana" w:hAnsi="Verdana"/>
        </w:rPr>
      </w:pPr>
      <w:r>
        <w:rPr>
          <w:rFonts w:ascii="Verdana" w:hAnsi="Verdana"/>
        </w:rPr>
        <w:t>El sistema podrá administrar las horas de entrada y salida de los alumnos en las dependencias, pero no tendrá la capacidad de trabajar sin conexión a internet.</w:t>
      </w:r>
    </w:p>
    <w:p w:rsidR="00E26647" w:rsidRPr="00E26647" w:rsidRDefault="00E26647" w:rsidP="00E26647">
      <w:pPr>
        <w:ind w:left="708"/>
        <w:jc w:val="both"/>
        <w:rPr>
          <w:rFonts w:ascii="Verdana" w:hAnsi="Verdana"/>
        </w:rPr>
      </w:pPr>
      <w:r>
        <w:rPr>
          <w:rFonts w:ascii="Verdana" w:hAnsi="Verdana"/>
        </w:rPr>
        <w:t>El sistema tendrá un servicio de mensajería entre alumnos y maestros.</w:t>
      </w:r>
    </w:p>
    <w:p w:rsidR="00181A94" w:rsidRPr="00C429F3" w:rsidRDefault="00E26647" w:rsidP="00E26647">
      <w:pPr>
        <w:rPr>
          <w:rFonts w:ascii="Verdana" w:hAnsi="Verdana"/>
        </w:rPr>
      </w:pPr>
      <w:r>
        <w:rPr>
          <w:rFonts w:ascii="Verdana" w:hAnsi="Verdana"/>
        </w:rPr>
        <w:br w:type="page"/>
      </w: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CD479E"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CD479E"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CD479E"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w:t>
      </w:r>
      <w:proofErr w:type="spellStart"/>
      <w:r>
        <w:rPr>
          <w:rFonts w:ascii="Verdana" w:hAnsi="Verdana"/>
        </w:rPr>
        <w:t>stakeholders</w:t>
      </w:r>
      <w:proofErr w:type="spellEnd"/>
      <w:r>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1810AB">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270926" w:rsidRDefault="00A3296D" w:rsidP="00A3296D">
      <w:pPr>
        <w:ind w:left="360"/>
        <w:rPr>
          <w:rFonts w:ascii="Verdana" w:hAnsi="Verdana"/>
          <w:sz w:val="28"/>
          <w:szCs w:val="28"/>
        </w:rPr>
      </w:pPr>
      <w:r w:rsidRPr="00270926">
        <w:rPr>
          <w:rFonts w:ascii="Verdana" w:hAnsi="Verdana"/>
          <w:b/>
          <w:sz w:val="28"/>
          <w:szCs w:val="28"/>
        </w:rPr>
        <w:lastRenderedPageBreak/>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r w:rsidR="00F006D1">
              <w:rPr>
                <w:rFonts w:ascii="Verdana" w:hAnsi="Verdana"/>
                <w:b/>
              </w:rPr>
              <w:t xml:space="preserve"> y oficios</w:t>
            </w:r>
            <w:r w:rsidR="002558B1">
              <w:rPr>
                <w:rFonts w:ascii="Verdana" w:hAnsi="Verdana"/>
                <w:b/>
              </w:rPr>
              <w:t xml:space="preserve"> tales como reportes</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r w:rsidR="002558B1">
              <w:rPr>
                <w:rFonts w:ascii="Verdana" w:hAnsi="Verdana"/>
                <w:b/>
              </w:rPr>
              <w:t xml:space="preserve"> de la dependencia</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r w:rsidR="002558B1">
              <w:rPr>
                <w:rFonts w:ascii="Verdana" w:hAnsi="Verdana"/>
                <w:b/>
              </w:rPr>
              <w:t xml:space="preserve"> de su proyecto de Servicio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-Hacer reportes</w:t>
            </w:r>
            <w:r w:rsidR="00F006D1">
              <w:rPr>
                <w:rFonts w:ascii="Verdana" w:hAnsi="Verdana"/>
                <w:b/>
              </w:rPr>
              <w:t xml:space="preserve"> y subirlos</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-Registrarse en el sistema de S</w:t>
            </w:r>
            <w:r w:rsidR="00C96FE9">
              <w:rPr>
                <w:rFonts w:ascii="Verdana" w:hAnsi="Verdana"/>
                <w:b/>
              </w:rPr>
              <w:t>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E73CBC">
              <w:rPr>
                <w:rFonts w:ascii="Verdana" w:hAnsi="Verdana"/>
                <w:b/>
              </w:rPr>
              <w:t>Iniciar y cerrar sesión de</w:t>
            </w:r>
            <w:r w:rsidR="00F006D1">
              <w:rPr>
                <w:rFonts w:ascii="Verdana" w:hAnsi="Verdana"/>
                <w:b/>
              </w:rPr>
              <w:t xml:space="preserve"> su cuenta.</w:t>
            </w:r>
          </w:p>
          <w:p w:rsidR="00271F84"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-Consultar sus reportes.</w:t>
            </w: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Armar expedientes</w:t>
            </w:r>
            <w:r w:rsidR="00BF219C">
              <w:rPr>
                <w:rFonts w:ascii="Verdana" w:hAnsi="Verdana"/>
                <w:b/>
              </w:rPr>
              <w:t xml:space="preserve"> de los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Confirmar documentos.</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BF219C">
              <w:rPr>
                <w:rFonts w:ascii="Verdana" w:hAnsi="Verdana"/>
                <w:b/>
              </w:rPr>
              <w:t xml:space="preserve"> de sus alumnos</w:t>
            </w:r>
            <w:r w:rsidR="00271F84">
              <w:rPr>
                <w:rFonts w:ascii="Verdana" w:hAnsi="Verdana"/>
                <w:b/>
              </w:rPr>
              <w:t>.</w:t>
            </w:r>
          </w:p>
          <w:p w:rsidR="00B53B0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-Visualizar los avances de sus alumnos.</w:t>
            </w:r>
          </w:p>
          <w:p w:rsidR="00F006D1"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w:t>
            </w:r>
            <w:r w:rsidR="00F006D1">
              <w:rPr>
                <w:rFonts w:ascii="Verdana" w:hAnsi="Verdana"/>
                <w:b/>
              </w:rPr>
              <w:t xml:space="preserv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reportes de sus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grupo de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 xml:space="preserve">-Contactar al alumno </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expedientes</w:t>
            </w:r>
            <w:r w:rsidR="00C96FE9">
              <w:rPr>
                <w:rFonts w:ascii="Verdana" w:hAnsi="Verdana"/>
                <w:b/>
              </w:rPr>
              <w:t xml:space="preserve"> de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Uso del sist</w:t>
            </w:r>
            <w:r w:rsidR="00FC22A5">
              <w:rPr>
                <w:rFonts w:ascii="Verdana" w:hAnsi="Verdana"/>
                <w:b/>
              </w:rPr>
              <w:t xml:space="preserve">ema de asignación </w:t>
            </w:r>
            <w:r w:rsidR="00C96FE9">
              <w:rPr>
                <w:rFonts w:ascii="Verdana" w:hAnsi="Verdana"/>
                <w:b/>
              </w:rPr>
              <w:t xml:space="preserve"> de Servicio Social y alumno</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-Actualizar el formato de los documentos.</w:t>
            </w:r>
          </w:p>
        </w:tc>
      </w:tr>
    </w:tbl>
    <w:p w:rsidR="00271F84" w:rsidRDefault="00271F84" w:rsidP="00A3296D">
      <w:pPr>
        <w:ind w:left="360"/>
        <w:jc w:val="both"/>
        <w:rPr>
          <w:rFonts w:ascii="Verdana" w:hAnsi="Verdana"/>
          <w:b/>
        </w:rPr>
      </w:pPr>
    </w:p>
    <w:p w:rsidR="00F006D1"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Enviar documentación.</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Agregar plan de trabajo.</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F006D1">
              <w:rPr>
                <w:rFonts w:ascii="Verdana" w:hAnsi="Verdana"/>
                <w:b/>
              </w:rPr>
              <w:t xml:space="preserve"> y avances de un alumno en su Servicio Social</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-Firmar oficios.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proyectos de S</w:t>
            </w:r>
            <w:r w:rsidR="00C96FE9">
              <w:rPr>
                <w:rFonts w:ascii="Verdana" w:hAnsi="Verdana"/>
                <w:b/>
              </w:rPr>
              <w:t xml:space="preserve">ervicio </w:t>
            </w:r>
            <w:r>
              <w:rPr>
                <w:rFonts w:ascii="Verdana" w:hAnsi="Verdana"/>
                <w:b/>
              </w:rPr>
              <w:t>S</w:t>
            </w:r>
            <w:r w:rsidR="00C96FE9">
              <w:rPr>
                <w:rFonts w:ascii="Verdana" w:hAnsi="Verdana"/>
                <w:b/>
              </w:rPr>
              <w:t>ocial</w:t>
            </w:r>
            <w:r>
              <w:rPr>
                <w:rFonts w:ascii="Verdana" w:hAnsi="Verdana"/>
                <w:b/>
              </w:rPr>
              <w:t>.</w:t>
            </w:r>
          </w:p>
          <w:p w:rsidR="00C96FE9"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-evaluar desempeño de alumnos durante la realización de su proyecto de Servicio Social.</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Tipo de usuario</w:t>
            </w:r>
          </w:p>
        </w:tc>
        <w:tc>
          <w:tcPr>
            <w:tcW w:w="4247" w:type="dxa"/>
            <w:shd w:val="clear" w:color="auto" w:fill="7030A0"/>
          </w:tcPr>
          <w:p w:rsidR="00F006D1"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Academia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Experiencia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F006D1"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Nivel educacional</w:t>
            </w:r>
          </w:p>
        </w:tc>
        <w:tc>
          <w:tcPr>
            <w:tcW w:w="4247" w:type="dxa"/>
            <w:shd w:val="clear" w:color="auto" w:fill="7030A0"/>
          </w:tcPr>
          <w:p w:rsidR="00F006D1"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 o Licenciatura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Actividades dentro del sistema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los resultados de asignación de Servicio Social.</w:t>
            </w:r>
          </w:p>
        </w:tc>
      </w:tr>
    </w:tbl>
    <w:p w:rsidR="00F006D1" w:rsidRDefault="00F006D1" w:rsidP="00F006D1">
      <w:pPr>
        <w:rPr>
          <w:rFonts w:ascii="Verdana" w:hAnsi="Verdana"/>
          <w:b/>
        </w:rPr>
      </w:pPr>
    </w:p>
    <w:p w:rsidR="000F7852" w:rsidRDefault="00F006D1" w:rsidP="00F006D1">
      <w:pPr>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 xml:space="preserve">istema será desarrollado </w:t>
      </w:r>
      <w:r w:rsidR="00B53B09">
        <w:rPr>
          <w:rFonts w:ascii="Verdana" w:hAnsi="Verdana"/>
        </w:rPr>
        <w:t>de acuerdo con los lineamientos de</w:t>
      </w:r>
      <w:r w:rsidR="00110667">
        <w:rPr>
          <w:rFonts w:ascii="Verdana" w:hAnsi="Verdana"/>
        </w:rPr>
        <w:t xml:space="preserve"> Universidad Veracruzana</w:t>
      </w:r>
      <w:r w:rsidR="00B53B09">
        <w:rPr>
          <w:rFonts w:ascii="Verdana" w:hAnsi="Verdana"/>
        </w:rPr>
        <w:t xml:space="preserve"> para el desarrollo de sistemas</w:t>
      </w:r>
      <w:r w:rsidR="00110667">
        <w:rPr>
          <w:rFonts w:ascii="Verdana" w:hAnsi="Verdana"/>
        </w:rPr>
        <w:t>.</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B53B09" w:rsidP="0017687B">
      <w:pPr>
        <w:ind w:left="360"/>
        <w:jc w:val="both"/>
        <w:rPr>
          <w:rFonts w:ascii="Verdana" w:hAnsi="Verdana"/>
        </w:rPr>
      </w:pPr>
      <w:r>
        <w:rPr>
          <w:rFonts w:ascii="Verdana" w:hAnsi="Verdana"/>
        </w:rPr>
        <w:t>Depende de que el alumno inscriba la experiencia educativa de Servicio Social</w:t>
      </w:r>
      <w:r w:rsidR="00322895" w:rsidRPr="00A3296D">
        <w:rPr>
          <w:rFonts w:ascii="Verdana" w:hAnsi="Verdana"/>
        </w:rPr>
        <w:t>.</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Default="0017687B" w:rsidP="0017687B">
      <w:pPr>
        <w:jc w:val="both"/>
        <w:rPr>
          <w:rFonts w:ascii="Verdana" w:hAnsi="Verdana"/>
          <w:b/>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C47ED0" w:rsidRPr="00CB0C85" w:rsidRDefault="00C47ED0" w:rsidP="0017687B">
      <w:pPr>
        <w:jc w:val="both"/>
        <w:rPr>
          <w:rFonts w:ascii="Verdana" w:hAnsi="Verdana"/>
          <w:sz w:val="36"/>
          <w:szCs w:val="28"/>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Alumno</w:t>
      </w:r>
    </w:p>
    <w:p w:rsidR="00C47ED0" w:rsidRPr="00C47ED0" w:rsidRDefault="00C47ED0" w:rsidP="00C47ED0">
      <w:pPr>
        <w:ind w:left="360"/>
        <w:jc w:val="both"/>
        <w:rPr>
          <w:rFonts w:ascii="Verdana" w:hAnsi="Verdana"/>
        </w:rPr>
      </w:pPr>
      <w:r w:rsidRPr="00C47ED0">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C47ED0" w:rsidRDefault="00C47ED0" w:rsidP="00C47ED0">
      <w:pPr>
        <w:ind w:left="360"/>
        <w:jc w:val="both"/>
        <w:rPr>
          <w:rFonts w:ascii="Verdana" w:hAnsi="Verdana"/>
        </w:rPr>
      </w:pPr>
      <w:r w:rsidRPr="00C47ED0">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C47ED0" w:rsidRDefault="00C47ED0" w:rsidP="00C47ED0">
      <w:pPr>
        <w:ind w:left="360"/>
        <w:jc w:val="both"/>
        <w:rPr>
          <w:rFonts w:ascii="Verdana" w:hAnsi="Verdana"/>
        </w:rPr>
      </w:pPr>
      <w:r w:rsidRPr="00C47ED0">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C47ED0" w:rsidRDefault="00C47ED0" w:rsidP="00C47ED0">
      <w:pPr>
        <w:ind w:left="360"/>
        <w:jc w:val="both"/>
        <w:rPr>
          <w:rFonts w:ascii="Verdana" w:hAnsi="Verdana"/>
        </w:rPr>
      </w:pPr>
      <w:r w:rsidRPr="00C47ED0">
        <w:rPr>
          <w:rFonts w:ascii="Verdana" w:hAnsi="Verdana"/>
        </w:rPr>
        <w:lastRenderedPageBreak/>
        <w:t>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te da la opción de descargar o ver en línea.</w:t>
      </w:r>
    </w:p>
    <w:p w:rsidR="00C47ED0" w:rsidRPr="00C47ED0" w:rsidRDefault="00C47ED0" w:rsidP="00C47ED0">
      <w:pPr>
        <w:ind w:left="360"/>
        <w:jc w:val="both"/>
        <w:rPr>
          <w:rFonts w:ascii="Verdana" w:hAnsi="Verdana"/>
        </w:rPr>
      </w:pPr>
      <w:r w:rsidRPr="00C47ED0">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C47ED0" w:rsidRDefault="00C47ED0" w:rsidP="00C47ED0">
      <w:pPr>
        <w:ind w:left="360"/>
        <w:jc w:val="both"/>
        <w:rPr>
          <w:rFonts w:ascii="Verdana" w:hAnsi="Verdana"/>
        </w:rPr>
      </w:pPr>
      <w:r w:rsidRPr="00C47ED0">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C47ED0" w:rsidRDefault="00C47ED0" w:rsidP="00C47ED0">
      <w:pPr>
        <w:ind w:left="360"/>
        <w:jc w:val="both"/>
        <w:rPr>
          <w:rFonts w:ascii="Verdana" w:hAnsi="Verdana"/>
        </w:rPr>
      </w:pPr>
      <w:r w:rsidRPr="00C47ED0">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C47ED0" w:rsidRDefault="00C47ED0" w:rsidP="00C47ED0">
      <w:pPr>
        <w:ind w:left="360"/>
        <w:jc w:val="both"/>
        <w:rPr>
          <w:rFonts w:ascii="Verdana" w:hAnsi="Verdana"/>
          <w:b/>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Maestro SS</w:t>
      </w:r>
    </w:p>
    <w:p w:rsidR="00C47ED0" w:rsidRPr="00C47ED0" w:rsidRDefault="00C47ED0" w:rsidP="00C47ED0">
      <w:pPr>
        <w:ind w:left="360"/>
        <w:jc w:val="both"/>
        <w:rPr>
          <w:rFonts w:ascii="Verdana" w:hAnsi="Verdana"/>
        </w:rPr>
      </w:pPr>
      <w:r w:rsidRPr="00C47ED0">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C47ED0" w:rsidRDefault="00C47ED0" w:rsidP="00C47ED0">
      <w:pPr>
        <w:ind w:left="360"/>
        <w:jc w:val="both"/>
        <w:rPr>
          <w:rFonts w:ascii="Verdana" w:hAnsi="Verdana"/>
        </w:rPr>
      </w:pPr>
      <w:r w:rsidRPr="00C47ED0">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C47ED0" w:rsidRDefault="00C47ED0" w:rsidP="00C47ED0">
      <w:pPr>
        <w:ind w:left="360"/>
        <w:jc w:val="both"/>
        <w:rPr>
          <w:rFonts w:ascii="Verdana" w:hAnsi="Verdana"/>
        </w:rPr>
      </w:pPr>
      <w:r w:rsidRPr="00C47ED0">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C47ED0">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C47ED0" w:rsidRDefault="00C47ED0" w:rsidP="00C47ED0">
      <w:pPr>
        <w:ind w:left="360"/>
        <w:jc w:val="both"/>
        <w:rPr>
          <w:rFonts w:ascii="Verdana" w:hAnsi="Verdana"/>
        </w:rPr>
      </w:pPr>
      <w:r w:rsidRPr="00C47ED0">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C47ED0" w:rsidRDefault="00C47ED0" w:rsidP="00C47ED0">
      <w:pPr>
        <w:ind w:left="360"/>
        <w:jc w:val="both"/>
        <w:rPr>
          <w:rFonts w:ascii="Verdana" w:hAnsi="Verdana"/>
        </w:rPr>
      </w:pPr>
      <w:r w:rsidRPr="00C47ED0">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Coordinador</w:t>
      </w:r>
    </w:p>
    <w:p w:rsidR="00C47ED0" w:rsidRPr="00C47ED0" w:rsidRDefault="00C47ED0" w:rsidP="00C47ED0">
      <w:pPr>
        <w:ind w:left="360"/>
        <w:jc w:val="both"/>
        <w:rPr>
          <w:rFonts w:ascii="Verdana" w:hAnsi="Verdana"/>
        </w:rPr>
      </w:pPr>
      <w:r w:rsidRPr="00C47ED0">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C47ED0" w:rsidRDefault="00C47ED0" w:rsidP="00C47ED0">
      <w:pPr>
        <w:ind w:left="360"/>
        <w:jc w:val="both"/>
        <w:rPr>
          <w:rFonts w:ascii="Verdana" w:hAnsi="Verdana"/>
        </w:rPr>
      </w:pPr>
      <w:r w:rsidRPr="00C47ED0">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C47ED0" w:rsidRDefault="00C47ED0" w:rsidP="00C47ED0">
      <w:pPr>
        <w:ind w:left="360"/>
        <w:jc w:val="both"/>
        <w:rPr>
          <w:rFonts w:ascii="Verdana" w:hAnsi="Verdana"/>
        </w:rPr>
      </w:pPr>
      <w:r w:rsidRPr="00C47ED0">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C47ED0" w:rsidRDefault="00C47ED0" w:rsidP="00C47ED0">
      <w:pPr>
        <w:ind w:left="360"/>
        <w:jc w:val="both"/>
        <w:rPr>
          <w:rFonts w:ascii="Verdana" w:hAnsi="Verdana"/>
        </w:rPr>
      </w:pPr>
      <w:r w:rsidRPr="00C47ED0">
        <w:rPr>
          <w:rFonts w:ascii="Verdana" w:hAnsi="Verdana"/>
        </w:rPr>
        <w:lastRenderedPageBreak/>
        <w:t>-</w:t>
      </w:r>
      <w:r w:rsidRPr="00C47ED0">
        <w:rPr>
          <w:rFonts w:ascii="Verdana" w:hAnsi="Verdana"/>
          <w:b/>
        </w:rPr>
        <w:tab/>
        <w:t>Actor: Academia</w:t>
      </w:r>
    </w:p>
    <w:p w:rsidR="00C47ED0" w:rsidRPr="00C47ED0" w:rsidRDefault="00C47ED0" w:rsidP="00C47ED0">
      <w:pPr>
        <w:ind w:left="360"/>
        <w:jc w:val="both"/>
        <w:rPr>
          <w:rFonts w:ascii="Verdana" w:hAnsi="Verdana"/>
        </w:rPr>
      </w:pPr>
      <w:r w:rsidRPr="00C47ED0">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C47ED0" w:rsidRDefault="00C47ED0" w:rsidP="00C47ED0">
      <w:pPr>
        <w:ind w:left="360"/>
        <w:jc w:val="both"/>
        <w:rPr>
          <w:rFonts w:ascii="Verdana" w:hAnsi="Verdana"/>
        </w:rPr>
      </w:pPr>
      <w:r w:rsidRPr="00C47ED0">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Jefe de la dependencia</w:t>
      </w:r>
    </w:p>
    <w:p w:rsidR="00C47ED0" w:rsidRPr="00C47ED0" w:rsidRDefault="00C47ED0" w:rsidP="00C47ED0">
      <w:pPr>
        <w:ind w:left="360"/>
        <w:jc w:val="both"/>
        <w:rPr>
          <w:rFonts w:ascii="Verdana" w:hAnsi="Verdana"/>
        </w:rPr>
      </w:pPr>
      <w:r w:rsidRPr="00C47ED0">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C47ED0" w:rsidRDefault="00C47ED0" w:rsidP="00C47ED0">
      <w:pPr>
        <w:ind w:left="360"/>
        <w:jc w:val="both"/>
        <w:rPr>
          <w:rFonts w:ascii="Verdana" w:hAnsi="Verdana"/>
        </w:rPr>
      </w:pPr>
      <w:r w:rsidRPr="00C47ED0">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C47ED0">
        <w:rPr>
          <w:rFonts w:ascii="Verdana" w:hAnsi="Verdana"/>
        </w:rPr>
        <w:lastRenderedPageBreak/>
        <w:t>incluir algún comentario del porqué), los reportes del alumno para verificar que las horas que este reportando el estudiante sean reales.</w:t>
      </w:r>
    </w:p>
    <w:p w:rsidR="00A3296D" w:rsidRDefault="00C47ED0" w:rsidP="00C47ED0">
      <w:pPr>
        <w:ind w:left="360"/>
        <w:jc w:val="both"/>
        <w:rPr>
          <w:rFonts w:ascii="Verdana" w:hAnsi="Verdana"/>
        </w:rPr>
      </w:pPr>
      <w:r w:rsidRPr="00C47ED0">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Default="00C47ED0" w:rsidP="00C47ED0">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AA5208" w:rsidRDefault="00AA5208" w:rsidP="001A4E94">
      <w:pPr>
        <w:ind w:left="709"/>
        <w:jc w:val="both"/>
        <w:rPr>
          <w:rFonts w:ascii="Verdana" w:hAnsi="Verdana"/>
        </w:rPr>
      </w:pP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2558B1" w:rsidP="00085840">
      <w:pPr>
        <w:ind w:left="709"/>
        <w:jc w:val="both"/>
        <w:rPr>
          <w:rFonts w:ascii="Verdana" w:hAnsi="Verdana"/>
        </w:rPr>
      </w:pPr>
      <w:r>
        <w:rPr>
          <w:rFonts w:ascii="Verdana" w:hAnsi="Verdana"/>
        </w:rPr>
        <w:t>Se requiere una conexión a la Base de Datos.</w:t>
      </w:r>
    </w:p>
    <w:p w:rsidR="00085840" w:rsidRPr="00E9666A" w:rsidRDefault="00085840" w:rsidP="00CB0C85">
      <w:pPr>
        <w:jc w:val="both"/>
        <w:rPr>
          <w:rFonts w:ascii="Verdana" w:hAnsi="Verdana"/>
        </w:rPr>
      </w:pPr>
    </w:p>
    <w:p w:rsidR="00E9666A" w:rsidRPr="00CB0C85" w:rsidRDefault="001E2F83" w:rsidP="00A3296D">
      <w:pPr>
        <w:ind w:left="360"/>
        <w:jc w:val="both"/>
        <w:rPr>
          <w:rFonts w:ascii="Verdana" w:hAnsi="Verdana"/>
          <w:b/>
          <w:sz w:val="32"/>
          <w:szCs w:val="28"/>
        </w:rPr>
      </w:pPr>
      <w:r>
        <w:rPr>
          <w:rFonts w:ascii="Verdana" w:hAnsi="Verdana"/>
          <w:b/>
          <w:sz w:val="32"/>
          <w:szCs w:val="28"/>
        </w:rPr>
        <w:t>3.2  Requerimientos</w:t>
      </w:r>
      <w:r w:rsidR="001A4E94" w:rsidRPr="00CB0C85">
        <w:rPr>
          <w:rFonts w:ascii="Verdana" w:hAnsi="Verdana"/>
          <w:b/>
          <w:sz w:val="32"/>
          <w:szCs w:val="28"/>
        </w:rPr>
        <w:t xml:space="preserve"> funcionales</w:t>
      </w:r>
    </w:p>
    <w:p w:rsidR="000F7852" w:rsidRDefault="001A4E94" w:rsidP="001A4E94">
      <w:pPr>
        <w:ind w:left="708"/>
        <w:jc w:val="both"/>
        <w:rPr>
          <w:rFonts w:ascii="Verdana" w:hAnsi="Verdana"/>
          <w:b/>
          <w:sz w:val="28"/>
          <w:szCs w:val="28"/>
        </w:rPr>
      </w:pPr>
      <w:r w:rsidRPr="00270926">
        <w:rPr>
          <w:rFonts w:ascii="Verdana" w:hAnsi="Verdana"/>
          <w:b/>
          <w:sz w:val="28"/>
          <w:szCs w:val="28"/>
        </w:rPr>
        <w:t>3.2.1  Requ</w:t>
      </w:r>
      <w:r w:rsidR="001E2F83">
        <w:rPr>
          <w:rFonts w:ascii="Verdana" w:hAnsi="Verdana"/>
          <w:b/>
          <w:sz w:val="32"/>
          <w:szCs w:val="28"/>
        </w:rPr>
        <w:t>erimiento</w:t>
      </w:r>
      <w:r w:rsidRPr="00270926">
        <w:rPr>
          <w:rFonts w:ascii="Verdana" w:hAnsi="Verdana"/>
          <w:b/>
          <w:sz w:val="28"/>
          <w:szCs w:val="28"/>
        </w:rPr>
        <w:t xml:space="preserve"> funcional 1</w:t>
      </w:r>
    </w:p>
    <w:p w:rsidR="008043D2" w:rsidRPr="00270926" w:rsidRDefault="008043D2" w:rsidP="001A4E94">
      <w:pPr>
        <w:ind w:left="708"/>
        <w:jc w:val="both"/>
        <w:rPr>
          <w:rFonts w:ascii="Verdana" w:hAnsi="Verdana"/>
          <w:b/>
          <w:sz w:val="28"/>
          <w:szCs w:val="28"/>
        </w:rPr>
      </w:pP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lastRenderedPageBreak/>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C96FE9">
        <w:trPr>
          <w:cantSplit/>
          <w:trHeight w:val="476"/>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1.2</w:t>
            </w:r>
            <w:r w:rsidR="00134C19">
              <w:rPr>
                <w:rFonts w:ascii="Arial" w:hAnsi="Arial" w:cs="Arial"/>
              </w:rPr>
              <w:t xml:space="preserve">  </w:t>
            </w:r>
            <w:r>
              <w:rPr>
                <w:rFonts w:ascii="Arial" w:hAnsi="Arial" w:cs="Arial"/>
              </w:rPr>
              <w:t>27</w:t>
            </w:r>
            <w:r w:rsidR="000F459E">
              <w:rPr>
                <w:rFonts w:ascii="Arial" w:hAnsi="Arial" w:cs="Arial"/>
              </w:rPr>
              <w:t>/11/15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C96FE9">
            <w:pPr>
              <w:rPr>
                <w:rFonts w:ascii="Arial" w:hAnsi="Arial" w:cs="Arial"/>
              </w:rPr>
            </w:pPr>
            <w:r>
              <w:rPr>
                <w:rFonts w:ascii="Arial" w:hAnsi="Arial" w:cs="Arial"/>
              </w:rPr>
              <w:t>José Eduardo Hernández Sánchez</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Narrativas de casos de uso del E</w:t>
            </w:r>
            <w:r w:rsidR="000F459E" w:rsidRPr="00322B90">
              <w:rPr>
                <w:rFonts w:ascii="Arial" w:hAnsi="Arial" w:cs="Arial"/>
              </w:rPr>
              <w:t>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134C19" w:rsidP="00A3296D">
            <w:pPr>
              <w:rPr>
                <w:rFonts w:ascii="Arial" w:hAnsi="Arial" w:cs="Arial"/>
              </w:rPr>
            </w:pPr>
            <w:r>
              <w:rPr>
                <w:rFonts w:ascii="Arial" w:hAnsi="Arial" w:cs="Arial"/>
              </w:rPr>
              <w:t>D</w:t>
            </w:r>
            <w:r w:rsidR="000F459E">
              <w:rPr>
                <w:rFonts w:ascii="Arial" w:hAnsi="Arial" w:cs="Arial"/>
              </w:rPr>
              <w:t xml:space="preserve">a clic en una casilla </w:t>
            </w:r>
            <w:r>
              <w:rPr>
                <w:rFonts w:ascii="Arial" w:hAnsi="Arial" w:cs="Arial"/>
              </w:rPr>
              <w:t xml:space="preserve">y </w:t>
            </w:r>
            <w:r w:rsidR="000F459E">
              <w:rPr>
                <w:rFonts w:ascii="Arial" w:hAnsi="Arial" w:cs="Arial"/>
              </w:rPr>
              <w:t>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w:t>
            </w:r>
            <w:r w:rsidR="00134C19">
              <w:rPr>
                <w:rFonts w:ascii="Arial" w:hAnsi="Arial" w:cs="Arial"/>
              </w:rPr>
              <w:t>dor selecciona la opción “F</w:t>
            </w:r>
            <w:r>
              <w:rPr>
                <w:rFonts w:ascii="Arial" w:hAnsi="Arial" w:cs="Arial"/>
              </w:rPr>
              <w:t>inalizar revisión</w:t>
            </w:r>
            <w:r w:rsidR="00134C19">
              <w:rPr>
                <w:rFonts w:ascii="Arial" w:hAnsi="Arial" w:cs="Arial"/>
              </w:rPr>
              <w:t>”</w:t>
            </w:r>
            <w:r>
              <w:rPr>
                <w:rFonts w:ascii="Arial" w:hAnsi="Arial" w:cs="Arial"/>
              </w:rPr>
              <w:t>.</w:t>
            </w:r>
          </w:p>
        </w:tc>
      </w:tr>
      <w:tr w:rsidR="00134C19" w:rsidTr="00A3296D">
        <w:trPr>
          <w:cantSplit/>
        </w:trPr>
        <w:tc>
          <w:tcPr>
            <w:tcW w:w="2881" w:type="dxa"/>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proofErr w:type="spellStart"/>
            <w:r>
              <w:rPr>
                <w:rFonts w:ascii="Arial" w:hAnsi="Arial" w:cs="Arial"/>
                <w:b/>
                <w:bCs/>
              </w:rPr>
              <w:t>Postcondición</w:t>
            </w:r>
            <w:proofErr w:type="spellEnd"/>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r w:rsidR="006E5A69">
              <w:rPr>
                <w:rFonts w:ascii="Arial" w:hAnsi="Arial" w:cs="Arial"/>
              </w:rPr>
              <w:t>.</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6E5A69" w:rsidP="006E5A69">
            <w:pPr>
              <w:rPr>
                <w:rFonts w:ascii="Arial" w:hAnsi="Arial" w:cs="Arial"/>
              </w:rPr>
            </w:pPr>
            <w:r>
              <w:rPr>
                <w:rFonts w:ascii="Arial" w:hAnsi="Arial" w:cs="Arial"/>
              </w:rPr>
              <w:t>Si el sistema es atacado (muy baja probabilidad de que ocurra). El sistema guardara todos los cambios y se cerrara para evitar perdida de datos</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lastRenderedPageBreak/>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Depende del usuario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4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r w:rsidR="00134C19">
              <w:rPr>
                <w:rFonts w:ascii="Arial" w:hAnsi="Arial" w:cs="Arial"/>
              </w:rPr>
              <w:t>.</w:t>
            </w:r>
          </w:p>
        </w:tc>
      </w:tr>
    </w:tbl>
    <w:p w:rsidR="000F459E" w:rsidRDefault="00FC22A5" w:rsidP="00A3296D">
      <w:pPr>
        <w:ind w:left="360"/>
        <w:jc w:val="both"/>
        <w:rPr>
          <w:rFonts w:ascii="Verdana" w:hAnsi="Verdana"/>
          <w:b/>
        </w:rPr>
      </w:pPr>
      <w:r>
        <w:rPr>
          <w:rFonts w:ascii="Verdana" w:hAnsi="Verdana"/>
          <w:b/>
        </w:rPr>
        <w:t>//flujos alternos</w:t>
      </w: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w:t>
      </w:r>
      <w:r w:rsidR="001E2F83">
        <w:rPr>
          <w:rFonts w:ascii="Verdana" w:hAnsi="Verdana"/>
          <w:b/>
          <w:sz w:val="32"/>
          <w:szCs w:val="28"/>
        </w:rPr>
        <w:t>erimiento</w:t>
      </w:r>
      <w:r w:rsidRPr="00270926">
        <w:rPr>
          <w:rFonts w:ascii="Verdana" w:hAnsi="Verdana"/>
          <w:b/>
          <w:sz w:val="28"/>
          <w:szCs w:val="28"/>
        </w:rPr>
        <w:t xml:space="preserve">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 xml:space="preserve">1.2 </w:t>
            </w:r>
            <w:r w:rsidR="00134C19">
              <w:rPr>
                <w:rFonts w:ascii="Arial" w:hAnsi="Arial" w:cs="Arial"/>
              </w:rPr>
              <w:t xml:space="preserve"> </w:t>
            </w:r>
            <w:r>
              <w:rPr>
                <w:rFonts w:ascii="Arial" w:hAnsi="Arial" w:cs="Arial"/>
              </w:rPr>
              <w:t>27</w:t>
            </w:r>
            <w:r w:rsidR="000F459E">
              <w:rPr>
                <w:rFonts w:ascii="Arial" w:hAnsi="Arial" w:cs="Arial"/>
              </w:rPr>
              <w:t>-11-2015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EA6FDD">
            <w:pPr>
              <w:rPr>
                <w:rFonts w:ascii="Arial" w:hAnsi="Arial" w:cs="Arial"/>
              </w:rPr>
            </w:pPr>
            <w:r>
              <w:rPr>
                <w:rFonts w:ascii="Arial" w:hAnsi="Arial" w:cs="Arial"/>
              </w:rPr>
              <w:t>Ricardo Perez Palacios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 de casos de uso del E</w:t>
            </w:r>
            <w:r w:rsidR="000F459E">
              <w:rPr>
                <w:rFonts w:ascii="Arial" w:hAnsi="Arial" w:cs="Arial"/>
              </w:rPr>
              <w:t>quipo</w:t>
            </w:r>
            <w:r>
              <w:rPr>
                <w:rFonts w:ascii="Arial" w:hAnsi="Arial" w:cs="Arial"/>
              </w:rPr>
              <w:t xml:space="preserve"> </w:t>
            </w:r>
            <w:r w:rsidR="000F459E">
              <w:rPr>
                <w:rFonts w:ascii="Arial" w:hAnsi="Arial" w:cs="Arial"/>
              </w:rPr>
              <w:t>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 xml:space="preserve">El sistema </w:t>
            </w:r>
            <w:r w:rsidR="00FC22A5">
              <w:rPr>
                <w:rFonts w:ascii="Arial" w:hAnsi="Arial" w:cs="Arial"/>
              </w:rPr>
              <w:t xml:space="preserve">(selecciona) </w:t>
            </w:r>
            <w:r>
              <w:rPr>
                <w:rFonts w:ascii="Arial" w:hAnsi="Arial" w:cs="Arial"/>
              </w:rPr>
              <w:t>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 xml:space="preserve">El maestro selecciona </w:t>
            </w:r>
            <w:r w:rsidR="00134C19">
              <w:rPr>
                <w:rFonts w:ascii="Arial" w:hAnsi="Arial" w:cs="Arial"/>
              </w:rPr>
              <w:t>el botón “M</w:t>
            </w:r>
            <w:r>
              <w:rPr>
                <w:rFonts w:ascii="Arial" w:hAnsi="Arial" w:cs="Arial"/>
              </w:rPr>
              <w:t>ostrar lista de estudiantes</w:t>
            </w:r>
            <w:r w:rsidR="00134C19">
              <w:rPr>
                <w:rFonts w:ascii="Arial" w:hAnsi="Arial" w:cs="Arial"/>
              </w:rPr>
              <w:t>”</w:t>
            </w:r>
            <w:r>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w:t>
            </w:r>
            <w:r w:rsidR="00134C19">
              <w:rPr>
                <w:rFonts w:ascii="Arial" w:hAnsi="Arial" w:cs="Arial"/>
              </w:rPr>
              <w:t>ente agregados. Debajo de eso se encuentra el</w:t>
            </w:r>
            <w:r>
              <w:rPr>
                <w:rFonts w:ascii="Arial" w:hAnsi="Arial" w:cs="Arial"/>
              </w:rPr>
              <w:t xml:space="preserve">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134C19">
            <w:pPr>
              <w:rPr>
                <w:rFonts w:ascii="Arial" w:hAnsi="Arial" w:cs="Arial"/>
              </w:rPr>
            </w:pPr>
            <w:r>
              <w:rPr>
                <w:rFonts w:ascii="Arial" w:hAnsi="Arial" w:cs="Arial"/>
              </w:rPr>
              <w:t>El us</w:t>
            </w:r>
            <w:r w:rsidR="00134C19">
              <w:rPr>
                <w:rFonts w:ascii="Arial" w:hAnsi="Arial" w:cs="Arial"/>
              </w:rPr>
              <w:t>uario selecciona el botón “A</w:t>
            </w:r>
            <w:r>
              <w:rPr>
                <w:rFonts w:ascii="Arial" w:hAnsi="Arial" w:cs="Arial"/>
              </w:rPr>
              <w:t>gregar</w:t>
            </w:r>
            <w:r w:rsidR="00134C19">
              <w:rPr>
                <w:rFonts w:ascii="Arial" w:hAnsi="Arial" w:cs="Arial"/>
              </w:rPr>
              <w:t>”</w:t>
            </w:r>
            <w:r>
              <w:rPr>
                <w:rFonts w:ascii="Arial" w:hAnsi="Arial" w:cs="Arial"/>
              </w:rPr>
              <w:t xml:space="preserve">, </w:t>
            </w:r>
            <w:r w:rsidR="00134C19">
              <w:rPr>
                <w:rFonts w:ascii="Arial" w:hAnsi="Arial" w:cs="Arial"/>
              </w:rPr>
              <w:t xml:space="preserve">y </w:t>
            </w:r>
            <w:r>
              <w:rPr>
                <w:rFonts w:ascii="Arial" w:hAnsi="Arial" w:cs="Arial"/>
              </w:rPr>
              <w:t xml:space="preserve">selecciona el documento a agregar </w:t>
            </w:r>
            <w:r w:rsidR="00134C19">
              <w:rPr>
                <w:rFonts w:ascii="Arial" w:hAnsi="Arial" w:cs="Arial"/>
              </w:rPr>
              <w:t>al expediente</w:t>
            </w:r>
            <w:r>
              <w:rPr>
                <w:rFonts w:ascii="Arial" w:hAnsi="Arial" w:cs="Arial"/>
              </w:rPr>
              <w:t xml:space="preserve">. </w:t>
            </w:r>
          </w:p>
        </w:tc>
      </w:tr>
      <w:tr w:rsidR="00134C19" w:rsidTr="00A3296D">
        <w:trPr>
          <w:cantSplit/>
        </w:trPr>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usuario da clic en guardar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8</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134C19" w:rsidP="00A3296D">
            <w:pPr>
              <w:rPr>
                <w:rFonts w:ascii="Arial" w:hAnsi="Arial" w:cs="Arial"/>
                <w:b/>
                <w:bCs/>
              </w:rPr>
            </w:pPr>
            <w:proofErr w:type="spellStart"/>
            <w:r>
              <w:rPr>
                <w:rFonts w:ascii="Arial" w:hAnsi="Arial" w:cs="Arial"/>
                <w:b/>
                <w:bCs/>
              </w:rPr>
              <w:t>Pos</w:t>
            </w:r>
            <w:proofErr w:type="spellEnd"/>
            <w:r>
              <w:rPr>
                <w:rFonts w:ascii="Arial" w:hAnsi="Arial" w:cs="Arial"/>
                <w:b/>
                <w:bCs/>
              </w:rPr>
              <w:t xml:space="preserve">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6E5A69" w:rsidRDefault="006E5A69" w:rsidP="006E5A69">
            <w:pPr>
              <w:rPr>
                <w:rFonts w:ascii="Arial" w:hAnsi="Arial" w:cs="Arial"/>
              </w:rPr>
            </w:pPr>
            <w:r>
              <w:rPr>
                <w:rFonts w:ascii="Arial" w:hAnsi="Arial" w:cs="Arial"/>
              </w:rPr>
              <w:t>Si se cierra inesperadamente el sistema o se interrumpe la conexión a internet el sistema cuenta con autoguardado cada vez que el maestro cambia el expediente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7</w:t>
            </w:r>
          </w:p>
        </w:tc>
        <w:tc>
          <w:tcPr>
            <w:tcW w:w="4974" w:type="dxa"/>
          </w:tcPr>
          <w:p w:rsidR="00134C19" w:rsidRDefault="000613ED" w:rsidP="00A3296D">
            <w:pPr>
              <w:rPr>
                <w:rFonts w:ascii="Arial" w:hAnsi="Arial" w:cs="Arial"/>
              </w:rPr>
            </w:pPr>
            <w:r>
              <w:rPr>
                <w:rFonts w:ascii="Arial" w:hAnsi="Arial" w:cs="Arial"/>
              </w:rPr>
              <w:t>4</w:t>
            </w:r>
            <w:r w:rsidR="00134C19">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134C19" w:rsidP="00A3296D">
            <w:pPr>
              <w:rPr>
                <w:rFonts w:ascii="Arial" w:hAnsi="Arial" w:cs="Arial"/>
              </w:rPr>
            </w:pPr>
            <w:r>
              <w:rPr>
                <w:rFonts w:ascii="Arial" w:hAnsi="Arial" w:cs="Arial"/>
              </w:rPr>
              <w:t>Ninguno</w:t>
            </w:r>
            <w:r w:rsidR="000F459E">
              <w:rPr>
                <w:rFonts w:ascii="Arial" w:hAnsi="Arial" w:cs="Arial"/>
              </w:rPr>
              <w:t>.</w:t>
            </w:r>
          </w:p>
        </w:tc>
      </w:tr>
    </w:tbl>
    <w:p w:rsidR="000F459E" w:rsidRDefault="000F459E" w:rsidP="001A4E94">
      <w:pPr>
        <w:jc w:val="both"/>
        <w:rPr>
          <w:rFonts w:ascii="Verdana" w:hAnsi="Verdana"/>
          <w:b/>
        </w:rPr>
      </w:pPr>
    </w:p>
    <w:p w:rsidR="008043D2" w:rsidRDefault="008043D2" w:rsidP="001A4E94">
      <w:pPr>
        <w:ind w:left="708"/>
        <w:jc w:val="both"/>
        <w:rPr>
          <w:rFonts w:ascii="Verdana" w:hAnsi="Verdana"/>
          <w:b/>
          <w:sz w:val="28"/>
          <w:szCs w:val="28"/>
        </w:rPr>
      </w:pPr>
    </w:p>
    <w:p w:rsidR="008043D2" w:rsidRDefault="008043D2" w:rsidP="001A4E94">
      <w:pPr>
        <w:ind w:left="708"/>
        <w:jc w:val="both"/>
        <w:rPr>
          <w:rFonts w:ascii="Verdana" w:hAnsi="Verdana"/>
          <w:b/>
          <w:sz w:val="28"/>
          <w:szCs w:val="28"/>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lastRenderedPageBreak/>
        <w:t>3.2.2  Requ</w:t>
      </w:r>
      <w:r w:rsidR="00B87B41">
        <w:rPr>
          <w:rFonts w:ascii="Verdana" w:hAnsi="Verdana"/>
          <w:b/>
          <w:sz w:val="32"/>
          <w:szCs w:val="28"/>
        </w:rPr>
        <w:t>erimient</w:t>
      </w:r>
      <w:bookmarkStart w:id="0" w:name="_GoBack"/>
      <w:bookmarkEnd w:id="0"/>
      <w:r w:rsidRPr="00270926">
        <w:rPr>
          <w:rFonts w:ascii="Verdana" w:hAnsi="Verdana"/>
          <w:b/>
          <w:sz w:val="28"/>
          <w:szCs w:val="28"/>
        </w:rPr>
        <w: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C96FE9" w:rsidP="00A3296D">
            <w:pPr>
              <w:spacing w:line="240" w:lineRule="auto"/>
              <w:rPr>
                <w:rFonts w:ascii="Arial" w:hAnsi="Arial" w:cs="Arial"/>
              </w:rPr>
            </w:pPr>
            <w:r>
              <w:rPr>
                <w:rFonts w:ascii="Arial" w:hAnsi="Arial" w:cs="Arial"/>
              </w:rPr>
              <w:t>1.2  27</w:t>
            </w:r>
            <w:r w:rsidR="000F459E">
              <w:rPr>
                <w:rFonts w:ascii="Arial" w:hAnsi="Arial" w:cs="Arial"/>
              </w:rPr>
              <w:t>/11</w:t>
            </w:r>
            <w:r w:rsidR="000F459E"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C96FE9" w:rsidP="00A3296D">
            <w:pPr>
              <w:spacing w:line="240" w:lineRule="auto"/>
              <w:rPr>
                <w:rFonts w:ascii="Arial" w:hAnsi="Arial" w:cs="Arial"/>
              </w:rPr>
            </w:pPr>
            <w:r w:rsidRPr="00C96FE9">
              <w:rPr>
                <w:rFonts w:ascii="Arial" w:hAnsi="Arial" w:cs="Arial"/>
              </w:rPr>
              <w:t>Héctor Isaí Alarcón Rodríguez</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r w:rsidR="00134C19">
              <w:rPr>
                <w:rFonts w:ascii="Arial" w:hAnsi="Arial" w:cs="Arial"/>
              </w:rPr>
              <w:t xml:space="preserve"> del 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134C19" w:rsidRPr="00E12AEB" w:rsidTr="00A3296D">
        <w:trPr>
          <w:cantSplit/>
        </w:trPr>
        <w:tc>
          <w:tcPr>
            <w:tcW w:w="2881" w:type="dxa"/>
          </w:tcPr>
          <w:p w:rsidR="00134C19" w:rsidRPr="00E12AEB" w:rsidRDefault="00134C19" w:rsidP="00A3296D">
            <w:pPr>
              <w:spacing w:line="240" w:lineRule="auto"/>
              <w:rPr>
                <w:rFonts w:ascii="Arial" w:hAnsi="Arial" w:cs="Arial"/>
                <w:b/>
                <w:bCs/>
              </w:rPr>
            </w:pPr>
          </w:p>
        </w:tc>
        <w:tc>
          <w:tcPr>
            <w:tcW w:w="789" w:type="dxa"/>
          </w:tcPr>
          <w:p w:rsidR="00134C19" w:rsidRDefault="00134C19" w:rsidP="00A3296D">
            <w:pPr>
              <w:spacing w:line="240" w:lineRule="auto"/>
              <w:rPr>
                <w:rFonts w:ascii="Arial" w:hAnsi="Arial" w:cs="Arial"/>
              </w:rPr>
            </w:pPr>
            <w:r>
              <w:rPr>
                <w:rFonts w:ascii="Arial" w:hAnsi="Arial" w:cs="Arial"/>
              </w:rPr>
              <w:t>7</w:t>
            </w:r>
          </w:p>
        </w:tc>
        <w:tc>
          <w:tcPr>
            <w:tcW w:w="4974" w:type="dxa"/>
          </w:tcPr>
          <w:p w:rsidR="00134C19" w:rsidRDefault="00134C19" w:rsidP="00A3296D">
            <w:pPr>
              <w:spacing w:line="240" w:lineRule="auto"/>
              <w:rPr>
                <w:rFonts w:ascii="Arial" w:hAnsi="Arial" w:cs="Arial"/>
              </w:rPr>
            </w:pPr>
            <w:r>
              <w:rPr>
                <w:rFonts w:ascii="Arial" w:hAnsi="Arial" w:cs="Arial"/>
              </w:rPr>
              <w:t>El caso de uso finaliza.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proofErr w:type="spellStart"/>
            <w:r w:rsidRPr="00E12AEB">
              <w:rPr>
                <w:rFonts w:ascii="Arial" w:hAnsi="Arial" w:cs="Arial"/>
                <w:b/>
                <w:bCs/>
              </w:rPr>
              <w:t>Postcondición</w:t>
            </w:r>
            <w:proofErr w:type="spellEnd"/>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lastRenderedPageBreak/>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134C19" w:rsidRPr="00E12AEB" w:rsidTr="00A3296D">
        <w:tc>
          <w:tcPr>
            <w:tcW w:w="2881" w:type="dxa"/>
            <w:vMerge w:val="restart"/>
          </w:tcPr>
          <w:p w:rsidR="00134C19" w:rsidRPr="00E12AEB" w:rsidRDefault="00134C19" w:rsidP="00A3296D">
            <w:pPr>
              <w:spacing w:line="240" w:lineRule="auto"/>
              <w:rPr>
                <w:rFonts w:ascii="Arial" w:hAnsi="Arial" w:cs="Arial"/>
                <w:b/>
                <w:bCs/>
              </w:rPr>
            </w:pPr>
            <w:r w:rsidRPr="00E12AEB">
              <w:rPr>
                <w:rFonts w:ascii="Arial" w:hAnsi="Arial" w:cs="Arial"/>
                <w:b/>
                <w:bCs/>
              </w:rPr>
              <w:t>Rendimiento</w:t>
            </w:r>
          </w:p>
        </w:tc>
        <w:tc>
          <w:tcPr>
            <w:tcW w:w="789" w:type="dxa"/>
          </w:tcPr>
          <w:p w:rsidR="00134C19" w:rsidRPr="00E12AEB" w:rsidRDefault="00134C19" w:rsidP="00A3296D">
            <w:pPr>
              <w:spacing w:line="240" w:lineRule="auto"/>
              <w:rPr>
                <w:rFonts w:ascii="Arial" w:hAnsi="Arial" w:cs="Arial"/>
                <w:b/>
                <w:bCs/>
              </w:rPr>
            </w:pPr>
            <w:r w:rsidRPr="00E12AEB">
              <w:rPr>
                <w:rFonts w:ascii="Arial" w:hAnsi="Arial" w:cs="Arial"/>
                <w:b/>
                <w:bCs/>
              </w:rPr>
              <w:t>Paso</w:t>
            </w:r>
          </w:p>
        </w:tc>
        <w:tc>
          <w:tcPr>
            <w:tcW w:w="4974" w:type="dxa"/>
          </w:tcPr>
          <w:p w:rsidR="00134C19" w:rsidRPr="00E12AEB" w:rsidRDefault="00134C19" w:rsidP="00A3296D">
            <w:pPr>
              <w:spacing w:line="240" w:lineRule="auto"/>
              <w:rPr>
                <w:rFonts w:ascii="Arial" w:hAnsi="Arial" w:cs="Arial"/>
                <w:b/>
                <w:bCs/>
              </w:rPr>
            </w:pPr>
            <w:r w:rsidRPr="00E12AEB">
              <w:rPr>
                <w:rFonts w:ascii="Arial" w:hAnsi="Arial" w:cs="Arial"/>
                <w:b/>
                <w:bCs/>
              </w:rPr>
              <w:t>Cota de tiempo</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1</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2</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3</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4</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5</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6</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r w:rsidR="00134C19">
              <w:rPr>
                <w:rFonts w:ascii="Arial" w:hAnsi="Arial" w:cs="Arial"/>
              </w:rPr>
              <w:t>.</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t xml:space="preserve">3.3.1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w:t>
      </w:r>
      <w:r w:rsidR="001D158C">
        <w:rPr>
          <w:rFonts w:ascii="Verdana" w:hAnsi="Verdana"/>
          <w:lang w:val="es-MX"/>
        </w:rPr>
        <w:t xml:space="preserve">s días del año, </w:t>
      </w:r>
      <w:r w:rsidRPr="00A360C1">
        <w:rPr>
          <w:rFonts w:ascii="Verdana" w:hAnsi="Verdana"/>
          <w:lang w:val="es-MX"/>
        </w:rPr>
        <w:t>mientras el usuario tenga acceso a Internet.</w:t>
      </w:r>
    </w:p>
    <w:p w:rsidR="001A4E94" w:rsidRPr="00122616" w:rsidRDefault="001A4E94" w:rsidP="00122616">
      <w:pPr>
        <w:ind w:left="708"/>
        <w:jc w:val="both"/>
        <w:rPr>
          <w:rFonts w:ascii="Verdana" w:hAnsi="Verdana"/>
          <w:b/>
          <w:sz w:val="24"/>
          <w:szCs w:val="28"/>
        </w:rPr>
      </w:pP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lastRenderedPageBreak/>
        <w:t xml:space="preserve">3.3.2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organizacional</w:t>
      </w:r>
      <w:r w:rsidRPr="00122616">
        <w:rPr>
          <w:rFonts w:ascii="Verdana" w:hAnsi="Verdana"/>
          <w:b/>
          <w:sz w:val="24"/>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122616" w:rsidRDefault="001A4E94" w:rsidP="000B0680">
      <w:pPr>
        <w:ind w:left="708"/>
        <w:jc w:val="both"/>
        <w:rPr>
          <w:rFonts w:ascii="Verdana" w:hAnsi="Verdana"/>
          <w:b/>
          <w:sz w:val="24"/>
          <w:szCs w:val="28"/>
        </w:rPr>
      </w:pPr>
      <w:r w:rsidRPr="00122616">
        <w:rPr>
          <w:rFonts w:ascii="Verdana" w:hAnsi="Verdana"/>
          <w:b/>
          <w:sz w:val="24"/>
          <w:szCs w:val="28"/>
        </w:rPr>
        <w:t xml:space="preserve">3.3.3  </w:t>
      </w:r>
      <w:r w:rsidR="00A360C1" w:rsidRPr="00122616">
        <w:rPr>
          <w:rFonts w:ascii="Verdana" w:hAnsi="Verdana"/>
          <w:b/>
          <w:sz w:val="24"/>
          <w:szCs w:val="28"/>
        </w:rPr>
        <w:t>Requerimiento</w:t>
      </w:r>
      <w:r w:rsidRPr="00122616">
        <w:rPr>
          <w:rFonts w:ascii="Verdana" w:hAnsi="Verdana"/>
          <w:b/>
          <w:sz w:val="24"/>
          <w:szCs w:val="28"/>
        </w:rPr>
        <w:t>s</w:t>
      </w:r>
      <w:r w:rsidR="00A360C1" w:rsidRPr="00122616">
        <w:rPr>
          <w:rFonts w:ascii="Verdana" w:hAnsi="Verdana"/>
          <w:b/>
          <w:sz w:val="24"/>
          <w:szCs w:val="28"/>
        </w:rPr>
        <w:t xml:space="preserve"> externo</w:t>
      </w:r>
      <w:r w:rsidRPr="00122616">
        <w:rPr>
          <w:rFonts w:ascii="Verdana" w:hAnsi="Verdana"/>
          <w:b/>
          <w:sz w:val="24"/>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79E" w:rsidRDefault="00CD479E" w:rsidP="00AB5833">
      <w:pPr>
        <w:spacing w:after="0" w:line="240" w:lineRule="auto"/>
      </w:pPr>
      <w:r>
        <w:separator/>
      </w:r>
    </w:p>
  </w:endnote>
  <w:endnote w:type="continuationSeparator" w:id="0">
    <w:p w:rsidR="00CD479E" w:rsidRDefault="00CD479E"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E26647" w:rsidRDefault="00E26647">
        <w:pPr>
          <w:pStyle w:val="Piedepgina"/>
        </w:pPr>
        <w:r>
          <w:rPr>
            <w:noProof/>
            <w:lang w:val="es-MX"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647" w:rsidRDefault="00E26647">
                              <w:pPr>
                                <w:jc w:val="center"/>
                              </w:pPr>
                              <w:r>
                                <w:fldChar w:fldCharType="begin"/>
                              </w:r>
                              <w:r>
                                <w:instrText>PAGE    \* MERGEFORMAT</w:instrText>
                              </w:r>
                              <w:r>
                                <w:fldChar w:fldCharType="separate"/>
                              </w:r>
                              <w:r w:rsidR="00B87B41">
                                <w:rPr>
                                  <w:noProof/>
                                </w:rPr>
                                <w:t>18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26647" w:rsidRDefault="00E26647">
                        <w:pPr>
                          <w:jc w:val="center"/>
                        </w:pPr>
                        <w:r>
                          <w:fldChar w:fldCharType="begin"/>
                        </w:r>
                        <w:r>
                          <w:instrText>PAGE    \* MERGEFORMAT</w:instrText>
                        </w:r>
                        <w:r>
                          <w:fldChar w:fldCharType="separate"/>
                        </w:r>
                        <w:r w:rsidR="00B87B41">
                          <w:rPr>
                            <w:noProof/>
                          </w:rPr>
                          <w:t>18</w:t>
                        </w:r>
                        <w: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2184B0A"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79E" w:rsidRDefault="00CD479E" w:rsidP="00AB5833">
      <w:pPr>
        <w:spacing w:after="0" w:line="240" w:lineRule="auto"/>
      </w:pPr>
      <w:r>
        <w:separator/>
      </w:r>
    </w:p>
  </w:footnote>
  <w:footnote w:type="continuationSeparator" w:id="0">
    <w:p w:rsidR="00CD479E" w:rsidRDefault="00CD479E"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613ED"/>
    <w:rsid w:val="00085840"/>
    <w:rsid w:val="000B0680"/>
    <w:rsid w:val="000F459E"/>
    <w:rsid w:val="000F7852"/>
    <w:rsid w:val="001013CF"/>
    <w:rsid w:val="00110667"/>
    <w:rsid w:val="00122616"/>
    <w:rsid w:val="00134C19"/>
    <w:rsid w:val="00165AD6"/>
    <w:rsid w:val="0017687B"/>
    <w:rsid w:val="001810AB"/>
    <w:rsid w:val="00181A94"/>
    <w:rsid w:val="001A4E94"/>
    <w:rsid w:val="001D158C"/>
    <w:rsid w:val="001E070F"/>
    <w:rsid w:val="001E2F83"/>
    <w:rsid w:val="001F0DB0"/>
    <w:rsid w:val="00236CCD"/>
    <w:rsid w:val="002558B1"/>
    <w:rsid w:val="00270926"/>
    <w:rsid w:val="00271F84"/>
    <w:rsid w:val="00285AFF"/>
    <w:rsid w:val="00292479"/>
    <w:rsid w:val="002A488D"/>
    <w:rsid w:val="002C1367"/>
    <w:rsid w:val="0031278A"/>
    <w:rsid w:val="00322895"/>
    <w:rsid w:val="00360C30"/>
    <w:rsid w:val="003A1B10"/>
    <w:rsid w:val="003C22D3"/>
    <w:rsid w:val="004255CA"/>
    <w:rsid w:val="0044204A"/>
    <w:rsid w:val="00521BB3"/>
    <w:rsid w:val="005278C5"/>
    <w:rsid w:val="0057450E"/>
    <w:rsid w:val="005A0811"/>
    <w:rsid w:val="006B6EEF"/>
    <w:rsid w:val="006E5A69"/>
    <w:rsid w:val="00704E48"/>
    <w:rsid w:val="007371A2"/>
    <w:rsid w:val="00777639"/>
    <w:rsid w:val="007D37FE"/>
    <w:rsid w:val="007D5C7E"/>
    <w:rsid w:val="007F43C6"/>
    <w:rsid w:val="008043D2"/>
    <w:rsid w:val="00824C33"/>
    <w:rsid w:val="008355BF"/>
    <w:rsid w:val="009A6E40"/>
    <w:rsid w:val="00A3296D"/>
    <w:rsid w:val="00A360C1"/>
    <w:rsid w:val="00A46874"/>
    <w:rsid w:val="00A76873"/>
    <w:rsid w:val="00AA5208"/>
    <w:rsid w:val="00AB5833"/>
    <w:rsid w:val="00AD2D57"/>
    <w:rsid w:val="00B21D3A"/>
    <w:rsid w:val="00B53B09"/>
    <w:rsid w:val="00B87B41"/>
    <w:rsid w:val="00B92828"/>
    <w:rsid w:val="00BF1541"/>
    <w:rsid w:val="00BF219C"/>
    <w:rsid w:val="00C40D5E"/>
    <w:rsid w:val="00C429F3"/>
    <w:rsid w:val="00C47ED0"/>
    <w:rsid w:val="00C96FE9"/>
    <w:rsid w:val="00CB0C85"/>
    <w:rsid w:val="00CD0D3A"/>
    <w:rsid w:val="00CD479E"/>
    <w:rsid w:val="00D35D8F"/>
    <w:rsid w:val="00D447EB"/>
    <w:rsid w:val="00D8267F"/>
    <w:rsid w:val="00DA4B09"/>
    <w:rsid w:val="00DE6A46"/>
    <w:rsid w:val="00E117D8"/>
    <w:rsid w:val="00E118DC"/>
    <w:rsid w:val="00E26647"/>
    <w:rsid w:val="00E277D7"/>
    <w:rsid w:val="00E62BA6"/>
    <w:rsid w:val="00E73CBC"/>
    <w:rsid w:val="00E9666A"/>
    <w:rsid w:val="00EA6FDD"/>
    <w:rsid w:val="00F006D1"/>
    <w:rsid w:val="00F14FDE"/>
    <w:rsid w:val="00F570AB"/>
    <w:rsid w:val="00F610F0"/>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4ADE2-63D7-47CA-AD1B-5E675803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_101@live.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4F54C-542A-435D-928A-3BCB1BBF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4010</Words>
  <Characters>22055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26013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HERNANDEZ SANCHEZ JOSE EDUARDO</cp:lastModifiedBy>
  <cp:revision>53</cp:revision>
  <dcterms:created xsi:type="dcterms:W3CDTF">2015-11-12T04:30:00Z</dcterms:created>
  <dcterms:modified xsi:type="dcterms:W3CDTF">2015-12-01T19:29:00Z</dcterms:modified>
</cp:coreProperties>
</file>