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37086677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color w:val="000000"/>
          <w:u w:val="single"/>
          <w:lang w:val="es-MX" w:eastAsia="es-MX"/>
        </w:rPr>
      </w:sdtEndPr>
      <w:sdtContent>
        <w:p w:rsidR="00023761" w:rsidRDefault="00023761">
          <w:pPr>
            <w:rPr>
              <w:lang w:val="es-ES"/>
            </w:rPr>
          </w:pPr>
          <w:r w:rsidRPr="00B83143">
            <w:rPr>
              <w:noProof/>
              <w:lang w:val="es-ES"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c0504d [3205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03676091"/>
                        <w:placeholder>
                          <w:docPart w:val="48912F5272404F22B43162E7DFACFC49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023761" w:rsidRDefault="0002376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Estándar IEEE 830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Pr="00B83143">
            <w:rPr>
              <w:noProof/>
              <w:lang w:val="es-ES"/>
            </w:rPr>
            <w:pict>
              <v:group id="_x0000_s1026" style="position:absolute;margin-left:1498.1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4bacc6 [3208]" strokecolor="#f2f2f2 [3041]" strokeweight="3pt">
                    <v:fill rotate="t"/>
                    <v:shadow on="t" type="perspective" color="#205867 [1608]" opacity=".5" offset="1pt" offset2="-1p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5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4bacc6 [3208]" strokecolor="#f2f2f2 [3041]" strokeweight="3pt">
                  <v:fill opacity="52429f"/>
                  <v:shadow on="t" type="perspective" color="#205867 [1608]" opacity=".5" offset="1pt" offset2="-1pt"/>
                  <v:textbox style="mso-next-textbox:#_x0000_s1030" inset="28.8pt,14.4pt,14.4pt,14.4pt">
                    <w:txbxContent>
                      <w:p w:rsidR="00023761" w:rsidRPr="00023761" w:rsidRDefault="00811034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Cs/>
                            <w:sz w:val="40"/>
                            <w:szCs w:val="96"/>
                            <w:lang w:val="es-MX"/>
                          </w:rPr>
                        </w:pPr>
                        <w:r w:rsidRPr="00023761">
                          <w:rPr>
                            <w:rFonts w:asciiTheme="majorHAnsi" w:eastAsiaTheme="majorEastAsia" w:hAnsiTheme="majorHAnsi" w:cstheme="majorBidi"/>
                            <w:bCs/>
                            <w:sz w:val="40"/>
                            <w:szCs w:val="96"/>
                            <w:lang w:val="es-MX"/>
                          </w:rPr>
                          <w:t>Características</w:t>
                        </w: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color="#4bacc6 [3208]" strokecolor="#f2f2f2 [3041]" strokeweight="3pt">
                  <v:fill opacity="52429f"/>
                  <v:shadow on="t" type="perspective" color="#205867 [1608]" opacity=".5" offset="1pt" offset2="-1pt"/>
                  <v:textbox style="mso-next-textbox:#_x0000_s1031" inset="28.8pt,14.4pt,14.4pt,14.4pt">
                    <w:txbxContent>
                      <w:p w:rsidR="00023761" w:rsidRPr="00023761" w:rsidRDefault="00023761">
                        <w:pPr>
                          <w:pStyle w:val="Sinespaciado"/>
                          <w:spacing w:line="360" w:lineRule="auto"/>
                          <w:rPr>
                            <w:rFonts w:ascii="Verdana" w:hAnsi="Verdana"/>
                            <w:sz w:val="24"/>
                          </w:rPr>
                        </w:pPr>
                        <w:r w:rsidRPr="00023761">
                          <w:rPr>
                            <w:rFonts w:ascii="Verdana" w:hAnsi="Verdana"/>
                            <w:sz w:val="24"/>
                          </w:rPr>
                          <w:t>Héctor Isaí Alarcón Rodríguez</w:t>
                        </w:r>
                      </w:p>
                      <w:p w:rsidR="00023761" w:rsidRPr="00023761" w:rsidRDefault="00023761">
                        <w:pPr>
                          <w:pStyle w:val="Sinespaciado"/>
                          <w:spacing w:line="360" w:lineRule="auto"/>
                          <w:rPr>
                            <w:rFonts w:ascii="Verdana" w:hAnsi="Verdana"/>
                            <w:sz w:val="24"/>
                          </w:rPr>
                        </w:pPr>
                        <w:r w:rsidRPr="00023761">
                          <w:rPr>
                            <w:rFonts w:ascii="Verdana" w:hAnsi="Verdana"/>
                            <w:sz w:val="24"/>
                          </w:rPr>
                          <w:t>Requerimientos de Software</w:t>
                        </w:r>
                      </w:p>
                      <w:p w:rsidR="00023761" w:rsidRPr="00023761" w:rsidRDefault="00023761">
                        <w:pPr>
                          <w:pStyle w:val="Sinespaciado"/>
                          <w:spacing w:line="360" w:lineRule="auto"/>
                          <w:rPr>
                            <w:rFonts w:ascii="Verdana" w:hAnsi="Verdana"/>
                            <w:sz w:val="24"/>
                          </w:rPr>
                        </w:pPr>
                        <w:r w:rsidRPr="00023761">
                          <w:rPr>
                            <w:rFonts w:ascii="Verdana" w:hAnsi="Verdana"/>
                            <w:sz w:val="24"/>
                          </w:rPr>
                          <w:t>28 de Octubre de 2015</w:t>
                        </w:r>
                      </w:p>
                      <w:p w:rsidR="00023761" w:rsidRDefault="00023761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023761" w:rsidRDefault="00023761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023761" w:rsidRDefault="00811034">
          <w:pPr>
            <w:rPr>
              <w:rFonts w:ascii="Verdana" w:eastAsia="Times New Roman" w:hAnsi="Verdana" w:cs="Times New Roman"/>
              <w:color w:val="000000"/>
              <w:u w:val="single"/>
              <w:lang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1945005</wp:posOffset>
                </wp:positionV>
                <wp:extent cx="5392420" cy="3721100"/>
                <wp:effectExtent l="19050" t="0" r="0" b="0"/>
                <wp:wrapSquare wrapText="bothSides"/>
                <wp:docPr id="1" name="Imagen 1" descr="https://encrypted-tbn0.gstatic.com/images?q=tbn:ANd9GcRJDmVj9kWZ8N-VF6YGjVwjQ1Kw52Mr4Dw7Sf4dsVNMZDqCteAB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encrypted-tbn0.gstatic.com/images?q=tbn:ANd9GcRJDmVj9kWZ8N-VF6YGjVwjQ1Kw52Mr4Dw7Sf4dsVNMZDqCteAB0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2420" cy="372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23761">
            <w:rPr>
              <w:rFonts w:ascii="Verdana" w:eastAsia="Times New Roman" w:hAnsi="Verdana" w:cs="Times New Roman"/>
              <w:color w:val="000000"/>
              <w:u w:val="single"/>
              <w:lang w:eastAsia="es-MX"/>
            </w:rPr>
            <w:br w:type="page"/>
          </w:r>
        </w:p>
      </w:sdtContent>
    </w:sdt>
    <w:p w:rsidR="00BF2CAB" w:rsidRPr="00023761" w:rsidRDefault="00BF2CAB" w:rsidP="00BF2CAB">
      <w:pPr>
        <w:spacing w:after="180" w:line="384" w:lineRule="atLeast"/>
        <w:rPr>
          <w:rFonts w:ascii="Verdana" w:eastAsia="Times New Roman" w:hAnsi="Verdana" w:cs="Times New Roman"/>
          <w:color w:val="000000"/>
          <w:u w:val="single"/>
          <w:lang w:eastAsia="es-MX"/>
        </w:rPr>
      </w:pPr>
      <w:r w:rsidRPr="00BF2CAB">
        <w:rPr>
          <w:rFonts w:ascii="Verdana" w:eastAsia="Times New Roman" w:hAnsi="Verdana" w:cs="Times New Roman"/>
          <w:color w:val="000000"/>
          <w:u w:val="single"/>
          <w:lang w:eastAsia="es-MX"/>
        </w:rPr>
        <w:lastRenderedPageBreak/>
        <w:br/>
      </w:r>
      <w:r w:rsidRPr="00023761">
        <w:rPr>
          <w:rFonts w:ascii="Verdana" w:eastAsia="Times New Roman" w:hAnsi="Verdana" w:cs="Times New Roman"/>
          <w:color w:val="000000"/>
          <w:u w:val="single"/>
          <w:lang w:eastAsia="es-MX"/>
        </w:rPr>
        <w:t>Estándar IEEE 830</w:t>
      </w:r>
    </w:p>
    <w:p w:rsidR="00BF2CAB" w:rsidRPr="00BF2CAB" w:rsidRDefault="00BF2CAB" w:rsidP="00BF2CAB">
      <w:pPr>
        <w:spacing w:after="180" w:line="384" w:lineRule="atLeast"/>
        <w:rPr>
          <w:rFonts w:ascii="Verdana" w:eastAsia="Times New Roman" w:hAnsi="Verdana" w:cs="Times New Roman"/>
          <w:color w:val="000000"/>
          <w:lang w:eastAsia="es-MX"/>
        </w:rPr>
      </w:pPr>
      <w:r w:rsidRPr="00BF2CAB">
        <w:rPr>
          <w:rFonts w:ascii="Verdana" w:eastAsia="Times New Roman" w:hAnsi="Verdana" w:cs="Times New Roman"/>
          <w:color w:val="000000"/>
          <w:lang w:eastAsia="es-MX"/>
        </w:rPr>
        <w:t>El estándar 830-1998 fue generado por un equipo de trabajo del IEEE, su finalidad es la integración de los requerimientos del sistema desde la perspectiva del usuario, cliente y desarrollador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.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br/>
      </w:r>
      <w:r w:rsidRPr="00023761">
        <w:rPr>
          <w:rFonts w:ascii="Verdana" w:eastAsia="Times New Roman" w:hAnsi="Verdana" w:cs="Times New Roman"/>
          <w:color w:val="000000"/>
          <w:lang w:eastAsia="es-MX"/>
        </w:rPr>
        <w:br/>
        <w:t>L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a 830 se encarga de poner las pautas para identificar y 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esquematizar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 w:rsidR="00023761" w:rsidRPr="00BF2CAB">
        <w:rPr>
          <w:rFonts w:ascii="Verdana" w:eastAsia="Times New Roman" w:hAnsi="Verdana" w:cs="Times New Roman"/>
          <w:color w:val="000000"/>
          <w:lang w:eastAsia="es-MX"/>
        </w:rPr>
        <w:t>los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requerimientos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 de software. como parte integral del 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desarrollo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 de software, sino 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también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 como base fundamental de este, todo esto con el fin de no caer en cambios, errores o situaciones que pongan en peligro la 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creación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 de una 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solución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, producto o software; incurriendo en gastos o cambios producto de una mal 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análisis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 de requerimientos</w:t>
      </w:r>
    </w:p>
    <w:p w:rsidR="00BF2CAB" w:rsidRPr="00023761" w:rsidRDefault="00BF2CAB" w:rsidP="00BF2CAB">
      <w:pPr>
        <w:spacing w:after="180" w:line="384" w:lineRule="atLeast"/>
        <w:rPr>
          <w:rFonts w:ascii="Verdana" w:eastAsia="Times New Roman" w:hAnsi="Verdana" w:cs="Times New Roman"/>
          <w:color w:val="000000"/>
          <w:lang w:eastAsia="es-MX"/>
        </w:rPr>
      </w:pPr>
      <w:bookmarkStart w:id="0" w:name="2062890242467999667"/>
      <w:bookmarkEnd w:id="0"/>
      <w:r w:rsidRPr="00023761">
        <w:rPr>
          <w:rFonts w:ascii="Verdana" w:eastAsia="Times New Roman" w:hAnsi="Verdana" w:cs="Times New Roman"/>
          <w:b/>
          <w:bCs/>
          <w:color w:val="000000"/>
          <w:lang w:eastAsia="es-MX"/>
        </w:rPr>
        <w:t>Objetivos: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 xml:space="preserve">Ya conociendo lo que es un SRS se debe establecer </w:t>
      </w:r>
      <w:r w:rsidRPr="00023761">
        <w:rPr>
          <w:rFonts w:ascii="Verdana" w:eastAsia="Times New Roman" w:hAnsi="Verdana" w:cs="Times New Roman"/>
          <w:color w:val="000000"/>
          <w:lang w:eastAsia="es-MX"/>
        </w:rPr>
        <w:t>qué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t xml:space="preserve"> función ubicada en el contexto de desarrollo de software por esto se plantea lo siguiente: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>- Un cliente describa claramente lo que quiere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>- Un proveedor entienda claramente lo que el cliente quiere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>- Se establezcan bases para un contrato de desarrollo (o de compra-venta)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>- Se reduzca el esfuerzo de análisis, diseño, y programación (evitando re-trabajos)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</w:r>
      <w:r w:rsidRPr="00023761">
        <w:rPr>
          <w:rFonts w:ascii="Verdana" w:eastAsia="Times New Roman" w:hAnsi="Verdana" w:cs="Times New Roman"/>
          <w:b/>
          <w:bCs/>
          <w:color w:val="000000"/>
          <w:lang w:eastAsia="es-MX"/>
        </w:rPr>
        <w:t>Actores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>De los estándares este es uno de los que mayor importancia lleva ya que este es el que define que hará la herramienta de software o solución planteada.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>- Un cliente/usuario que vaya a definir requerimientos (características) de un software que necesite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>- Un desarrollador (interno/externo) que haga software “a la medida” mediante proyecto</w:t>
      </w:r>
      <w:r w:rsidRPr="00BF2CAB">
        <w:rPr>
          <w:rFonts w:ascii="Verdana" w:eastAsia="Times New Roman" w:hAnsi="Verdana" w:cs="Times New Roman"/>
          <w:color w:val="000000"/>
          <w:lang w:eastAsia="es-MX"/>
        </w:rPr>
        <w:br/>
        <w:t>- Un desarrollador que haga software “de paquete” que se venda masivamente</w:t>
      </w:r>
    </w:p>
    <w:p w:rsidR="00BF2CAB" w:rsidRPr="00023761" w:rsidRDefault="00BF2CAB" w:rsidP="00BF2CAB">
      <w:pPr>
        <w:spacing w:line="336" w:lineRule="atLeast"/>
        <w:rPr>
          <w:rFonts w:ascii="Verdana" w:eastAsia="Times New Roman" w:hAnsi="Verdana" w:cs="Times New Roman"/>
          <w:caps/>
          <w:color w:val="000000"/>
          <w:spacing w:val="24"/>
          <w:sz w:val="17"/>
          <w:lang w:eastAsia="es-MX"/>
        </w:rPr>
      </w:pPr>
    </w:p>
    <w:p w:rsidR="00BF2CAB" w:rsidRPr="00023761" w:rsidRDefault="00BF2CAB" w:rsidP="00BF2CAB">
      <w:pPr>
        <w:spacing w:line="336" w:lineRule="atLeast"/>
        <w:rPr>
          <w:rFonts w:ascii="Verdana" w:eastAsia="Times New Roman" w:hAnsi="Verdana" w:cs="Times New Roman"/>
          <w:caps/>
          <w:color w:val="000000"/>
          <w:spacing w:val="24"/>
          <w:sz w:val="17"/>
          <w:lang w:eastAsia="es-MX"/>
        </w:rPr>
      </w:pPr>
    </w:p>
    <w:p w:rsidR="00BF2CAB" w:rsidRPr="00023761" w:rsidRDefault="00BF2CAB" w:rsidP="00BF2CAB">
      <w:pPr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lastRenderedPageBreak/>
        <w:t>Secciones del documento de especificación de requerimientos</w:t>
      </w:r>
    </w:p>
    <w:p w:rsidR="00BF2CAB" w:rsidRPr="00023761" w:rsidRDefault="00023761" w:rsidP="00BF2CAB">
      <w:pPr>
        <w:spacing w:line="336" w:lineRule="atLeast"/>
        <w:rPr>
          <w:rFonts w:ascii="Verdana" w:hAnsi="Verdana"/>
        </w:rPr>
      </w:pPr>
      <w:r>
        <w:rPr>
          <w:rFonts w:ascii="Verdana" w:hAnsi="Verdana"/>
        </w:rPr>
        <w:t>-</w:t>
      </w:r>
      <w:r w:rsidRPr="00023761">
        <w:rPr>
          <w:rFonts w:ascii="Verdana" w:hAnsi="Verdana"/>
        </w:rPr>
        <w:t>Índice</w:t>
      </w:r>
      <w:r w:rsidR="00BF2CAB" w:rsidRPr="00023761">
        <w:rPr>
          <w:rFonts w:ascii="Verdana" w:hAnsi="Verdana"/>
        </w:rPr>
        <w:t xml:space="preserve"> </w:t>
      </w:r>
    </w:p>
    <w:p w:rsidR="00BF2CAB" w:rsidRPr="00023761" w:rsidRDefault="00023761" w:rsidP="00023761">
      <w:pPr>
        <w:spacing w:line="336" w:lineRule="atLeast"/>
        <w:rPr>
          <w:rFonts w:ascii="Verdana" w:eastAsia="Times New Roman" w:hAnsi="Verdana" w:cs="Times New Roman"/>
          <w:caps/>
          <w:color w:val="000000"/>
          <w:spacing w:val="24"/>
          <w:sz w:val="17"/>
          <w:szCs w:val="17"/>
          <w:lang w:eastAsia="es-MX"/>
        </w:rPr>
      </w:pPr>
      <w:r>
        <w:rPr>
          <w:rFonts w:ascii="Verdana" w:hAnsi="Verdana"/>
        </w:rPr>
        <w:t xml:space="preserve">1. </w:t>
      </w:r>
      <w:r w:rsidRPr="00023761">
        <w:rPr>
          <w:rFonts w:ascii="Verdana" w:hAnsi="Verdana"/>
        </w:rPr>
        <w:t>Introducción</w:t>
      </w:r>
      <w:r w:rsidR="00BF2CAB" w:rsidRPr="00023761">
        <w:rPr>
          <w:rFonts w:ascii="Verdana" w:hAnsi="Verdana"/>
        </w:rPr>
        <w:t xml:space="preserve">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1.1. </w:t>
      </w:r>
      <w:r w:rsidR="00023761" w:rsidRPr="00023761">
        <w:rPr>
          <w:rFonts w:ascii="Verdana" w:hAnsi="Verdana"/>
        </w:rPr>
        <w:t>Propósito</w:t>
      </w:r>
      <w:r w:rsidRPr="00023761">
        <w:rPr>
          <w:rFonts w:ascii="Verdana" w:hAnsi="Verdana"/>
        </w:rPr>
        <w:t xml:space="preserve">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1.2. </w:t>
      </w:r>
      <w:r w:rsidR="00023761" w:rsidRPr="00023761">
        <w:rPr>
          <w:rFonts w:ascii="Verdana" w:hAnsi="Verdana"/>
        </w:rPr>
        <w:t>Ámbito</w:t>
      </w:r>
      <w:r w:rsidRPr="00023761">
        <w:rPr>
          <w:rFonts w:ascii="Verdana" w:hAnsi="Verdana"/>
        </w:rPr>
        <w:t xml:space="preserve"> del Sistema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1.3. Definiciones, </w:t>
      </w:r>
      <w:r w:rsidR="00023761" w:rsidRPr="00023761">
        <w:rPr>
          <w:rFonts w:ascii="Verdana" w:hAnsi="Verdana"/>
        </w:rPr>
        <w:t>Acrónimos</w:t>
      </w:r>
      <w:r w:rsidRPr="00023761">
        <w:rPr>
          <w:rFonts w:ascii="Verdana" w:hAnsi="Verdana"/>
        </w:rPr>
        <w:t xml:space="preserve"> y Abreviaturas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1.4. Referencias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1.5. </w:t>
      </w:r>
      <w:r w:rsidR="00023761" w:rsidRPr="00023761">
        <w:rPr>
          <w:rFonts w:ascii="Verdana" w:hAnsi="Verdana"/>
        </w:rPr>
        <w:t>Visión</w:t>
      </w:r>
      <w:r w:rsidRPr="00023761">
        <w:rPr>
          <w:rFonts w:ascii="Verdana" w:hAnsi="Verdana"/>
        </w:rPr>
        <w:t xml:space="preserve"> General del Documento</w:t>
      </w:r>
    </w:p>
    <w:p w:rsidR="00BF2CAB" w:rsidRPr="00023761" w:rsidRDefault="00BF2CAB" w:rsidP="00023761">
      <w:pPr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2. </w:t>
      </w:r>
      <w:r w:rsidR="00023761" w:rsidRPr="00023761">
        <w:rPr>
          <w:rFonts w:ascii="Verdana" w:hAnsi="Verdana"/>
        </w:rPr>
        <w:t>Descripción</w:t>
      </w:r>
      <w:r w:rsidRPr="00023761">
        <w:rPr>
          <w:rFonts w:ascii="Verdana" w:hAnsi="Verdana"/>
        </w:rPr>
        <w:t xml:space="preserve"> General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2.1. Perspectiva del Producto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2.2. Funciones del Producto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2.3. </w:t>
      </w:r>
      <w:r w:rsidR="00023761">
        <w:rPr>
          <w:rFonts w:ascii="Verdana" w:hAnsi="Verdana"/>
        </w:rPr>
        <w:t>Caracterí</w:t>
      </w:r>
      <w:r w:rsidR="00023761" w:rsidRPr="00023761">
        <w:rPr>
          <w:rFonts w:ascii="Verdana" w:hAnsi="Verdana"/>
        </w:rPr>
        <w:t>sticas</w:t>
      </w:r>
      <w:r w:rsidRPr="00023761">
        <w:rPr>
          <w:rFonts w:ascii="Verdana" w:hAnsi="Verdana"/>
        </w:rPr>
        <w:t xml:space="preserve"> de los Usuarios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2.4. Restricciones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2.5. Suposiciones y Dependencias 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2.6. Requisitos Futuros </w:t>
      </w:r>
    </w:p>
    <w:p w:rsidR="00BF2CAB" w:rsidRPr="00023761" w:rsidRDefault="00023761" w:rsidP="00023761">
      <w:pPr>
        <w:spacing w:line="336" w:lineRule="atLeast"/>
        <w:rPr>
          <w:rFonts w:ascii="Verdana" w:hAnsi="Verdana"/>
        </w:rPr>
      </w:pPr>
      <w:r>
        <w:rPr>
          <w:rFonts w:ascii="Verdana" w:hAnsi="Verdana"/>
        </w:rPr>
        <w:t xml:space="preserve">3. </w:t>
      </w:r>
      <w:r w:rsidRPr="00023761">
        <w:rPr>
          <w:rFonts w:ascii="Verdana" w:hAnsi="Verdana"/>
        </w:rPr>
        <w:t xml:space="preserve">Requisitos </w:t>
      </w:r>
      <w:r>
        <w:rPr>
          <w:rFonts w:ascii="Verdana" w:hAnsi="Verdana"/>
        </w:rPr>
        <w:t>Especí</w:t>
      </w:r>
      <w:r w:rsidRPr="00023761">
        <w:rPr>
          <w:rFonts w:ascii="Verdana" w:hAnsi="Verdana"/>
        </w:rPr>
        <w:t>ficos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3.1. Interfaces Externas 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3.2. Funciones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>3.3. Requisitos de Rendimiento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 xml:space="preserve">3.4. Restricciones de </w:t>
      </w:r>
      <w:r w:rsidR="00023761">
        <w:rPr>
          <w:rFonts w:ascii="Verdana" w:hAnsi="Verdana"/>
        </w:rPr>
        <w:t>Diseñ</w:t>
      </w:r>
      <w:r w:rsidR="00023761" w:rsidRPr="00023761">
        <w:rPr>
          <w:rFonts w:ascii="Verdana" w:hAnsi="Verdana"/>
        </w:rPr>
        <w:t>o</w:t>
      </w:r>
      <w:r w:rsidRPr="00023761">
        <w:rPr>
          <w:rFonts w:ascii="Verdana" w:hAnsi="Verdana"/>
        </w:rPr>
        <w:t xml:space="preserve"> 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>3.5. Atributos del Sistema</w:t>
      </w:r>
    </w:p>
    <w:p w:rsidR="00BF2CAB" w:rsidRPr="00023761" w:rsidRDefault="00BF2CAB" w:rsidP="00BF2CAB">
      <w:pPr>
        <w:pStyle w:val="Prrafodelista"/>
        <w:spacing w:line="336" w:lineRule="atLeast"/>
        <w:rPr>
          <w:rFonts w:ascii="Verdana" w:hAnsi="Verdana"/>
        </w:rPr>
      </w:pPr>
      <w:r w:rsidRPr="00023761">
        <w:rPr>
          <w:rFonts w:ascii="Verdana" w:hAnsi="Verdana"/>
        </w:rPr>
        <w:t>3.6. Otros Requisitos</w:t>
      </w:r>
    </w:p>
    <w:p w:rsidR="00023761" w:rsidRDefault="00023761" w:rsidP="00BF2CAB">
      <w:pPr>
        <w:spacing w:after="180" w:line="384" w:lineRule="atLeast"/>
        <w:rPr>
          <w:rFonts w:ascii="Verdana" w:eastAsia="Times New Roman" w:hAnsi="Verdana" w:cs="Times New Roman"/>
          <w:color w:val="000000"/>
          <w:lang w:eastAsia="es-MX"/>
        </w:rPr>
      </w:pPr>
    </w:p>
    <w:p w:rsidR="00BF2CAB" w:rsidRPr="00023761" w:rsidRDefault="00BF2CAB" w:rsidP="00BF2CAB">
      <w:pPr>
        <w:spacing w:after="180" w:line="384" w:lineRule="atLeast"/>
        <w:rPr>
          <w:rFonts w:ascii="Verdana" w:eastAsia="Times New Roman" w:hAnsi="Verdana" w:cs="Times New Roman"/>
          <w:b/>
          <w:color w:val="000000"/>
          <w:lang w:eastAsia="es-MX"/>
        </w:rPr>
      </w:pPr>
      <w:r w:rsidRPr="00023761">
        <w:rPr>
          <w:rFonts w:ascii="Verdana" w:eastAsia="Times New Roman" w:hAnsi="Verdana" w:cs="Times New Roman"/>
          <w:b/>
          <w:color w:val="000000"/>
          <w:lang w:eastAsia="es-MX"/>
        </w:rPr>
        <w:t xml:space="preserve">Referencias </w:t>
      </w:r>
    </w:p>
    <w:p w:rsidR="00BF2CAB" w:rsidRDefault="00023761" w:rsidP="00BF2CAB">
      <w:pPr>
        <w:spacing w:after="180" w:line="384" w:lineRule="atLeast"/>
        <w:rPr>
          <w:rFonts w:ascii="Verdana" w:eastAsia="Times New Roman" w:hAnsi="Verdana" w:cs="Times New Roman"/>
          <w:color w:val="000000"/>
          <w:lang w:eastAsia="es-MX"/>
        </w:rPr>
      </w:pPr>
      <w:hyperlink r:id="rId7" w:history="1">
        <w:r w:rsidRPr="00CC271A">
          <w:rPr>
            <w:rStyle w:val="Hipervnculo"/>
            <w:rFonts w:ascii="Verdana" w:eastAsia="Times New Roman" w:hAnsi="Verdana" w:cs="Times New Roman"/>
            <w:lang w:eastAsia="es-MX"/>
          </w:rPr>
          <w:t>http://ingsoftudb.blogspot.mx/</w:t>
        </w:r>
      </w:hyperlink>
    </w:p>
    <w:p w:rsidR="00023761" w:rsidRDefault="00023761" w:rsidP="00BF2CAB">
      <w:pPr>
        <w:spacing w:after="180" w:line="384" w:lineRule="atLeast"/>
        <w:rPr>
          <w:rFonts w:ascii="Verdana" w:eastAsia="Times New Roman" w:hAnsi="Verdana" w:cs="Times New Roman"/>
          <w:color w:val="000000"/>
          <w:lang w:eastAsia="es-MX"/>
        </w:rPr>
      </w:pPr>
      <w:hyperlink r:id="rId8" w:history="1">
        <w:r w:rsidRPr="00CC271A">
          <w:rPr>
            <w:rStyle w:val="Hipervnculo"/>
            <w:rFonts w:ascii="Verdana" w:eastAsia="Times New Roman" w:hAnsi="Verdana" w:cs="Times New Roman"/>
            <w:lang w:eastAsia="es-MX"/>
          </w:rPr>
          <w:t>https://www.fdi.ucm.es/profesor/gmendez/docs/is0809/ieee830.pdf</w:t>
        </w:r>
      </w:hyperlink>
    </w:p>
    <w:p w:rsidR="00023761" w:rsidRPr="00BF2CAB" w:rsidRDefault="00023761" w:rsidP="00BF2CAB">
      <w:pPr>
        <w:spacing w:after="180" w:line="384" w:lineRule="atLeast"/>
        <w:rPr>
          <w:rFonts w:ascii="Verdana" w:eastAsia="Times New Roman" w:hAnsi="Verdana" w:cs="Times New Roman"/>
          <w:color w:val="000000"/>
          <w:lang w:eastAsia="es-MX"/>
        </w:rPr>
      </w:pPr>
    </w:p>
    <w:p w:rsidR="009620CD" w:rsidRPr="00023761" w:rsidRDefault="009620CD" w:rsidP="00BF2CAB">
      <w:pPr>
        <w:pStyle w:val="Prrafodelista"/>
        <w:spacing w:line="336" w:lineRule="atLeast"/>
        <w:rPr>
          <w:rFonts w:ascii="Verdana" w:eastAsia="Times New Roman" w:hAnsi="Verdana" w:cs="Times New Roman"/>
          <w:caps/>
          <w:color w:val="000000"/>
          <w:spacing w:val="24"/>
          <w:sz w:val="17"/>
          <w:szCs w:val="17"/>
          <w:lang w:eastAsia="es-MX"/>
        </w:rPr>
      </w:pPr>
    </w:p>
    <w:sectPr w:rsidR="009620CD" w:rsidRPr="00023761" w:rsidSect="00023761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DBF"/>
    <w:multiLevelType w:val="hybridMultilevel"/>
    <w:tmpl w:val="43F69D84"/>
    <w:lvl w:ilvl="0" w:tplc="FE6055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3E1"/>
    <w:multiLevelType w:val="multilevel"/>
    <w:tmpl w:val="B8B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86F5A"/>
    <w:multiLevelType w:val="multilevel"/>
    <w:tmpl w:val="64C4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B19CA"/>
    <w:multiLevelType w:val="multilevel"/>
    <w:tmpl w:val="3A1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5F75BB"/>
    <w:multiLevelType w:val="multilevel"/>
    <w:tmpl w:val="C9A2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4973E4"/>
    <w:multiLevelType w:val="multilevel"/>
    <w:tmpl w:val="761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E11372"/>
    <w:multiLevelType w:val="multilevel"/>
    <w:tmpl w:val="713E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05076"/>
    <w:multiLevelType w:val="multilevel"/>
    <w:tmpl w:val="2684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F2CAB"/>
    <w:rsid w:val="00023761"/>
    <w:rsid w:val="001C0097"/>
    <w:rsid w:val="00811034"/>
    <w:rsid w:val="009620CD"/>
    <w:rsid w:val="00BF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CD"/>
  </w:style>
  <w:style w:type="paragraph" w:styleId="Ttulo2">
    <w:name w:val="heading 2"/>
    <w:basedOn w:val="Normal"/>
    <w:link w:val="Ttulo2Car"/>
    <w:uiPriority w:val="9"/>
    <w:qFormat/>
    <w:rsid w:val="00BF2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2CA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post-author">
    <w:name w:val="post-author"/>
    <w:basedOn w:val="Fuentedeprrafopredeter"/>
    <w:rsid w:val="00BF2CAB"/>
  </w:style>
  <w:style w:type="character" w:customStyle="1" w:styleId="apple-converted-space">
    <w:name w:val="apple-converted-space"/>
    <w:basedOn w:val="Fuentedeprrafopredeter"/>
    <w:rsid w:val="00BF2CAB"/>
  </w:style>
  <w:style w:type="character" w:customStyle="1" w:styleId="fn">
    <w:name w:val="fn"/>
    <w:basedOn w:val="Fuentedeprrafopredeter"/>
    <w:rsid w:val="00BF2CAB"/>
  </w:style>
  <w:style w:type="character" w:customStyle="1" w:styleId="post-timestamp">
    <w:name w:val="post-timestamp"/>
    <w:basedOn w:val="Fuentedeprrafopredeter"/>
    <w:rsid w:val="00BF2CAB"/>
  </w:style>
  <w:style w:type="character" w:styleId="Hipervnculo">
    <w:name w:val="Hyperlink"/>
    <w:basedOn w:val="Fuentedeprrafopredeter"/>
    <w:uiPriority w:val="99"/>
    <w:unhideWhenUsed/>
    <w:rsid w:val="00BF2CAB"/>
    <w:rPr>
      <w:color w:val="0000FF"/>
      <w:u w:val="single"/>
    </w:rPr>
  </w:style>
  <w:style w:type="character" w:customStyle="1" w:styleId="post-comment-link">
    <w:name w:val="post-comment-link"/>
    <w:basedOn w:val="Fuentedeprrafopredeter"/>
    <w:rsid w:val="00BF2CAB"/>
  </w:style>
  <w:style w:type="character" w:styleId="Textoennegrita">
    <w:name w:val="Strong"/>
    <w:basedOn w:val="Fuentedeprrafopredeter"/>
    <w:uiPriority w:val="22"/>
    <w:qFormat/>
    <w:rsid w:val="00BF2CAB"/>
    <w:rPr>
      <w:b/>
      <w:bCs/>
    </w:rPr>
  </w:style>
  <w:style w:type="paragraph" w:styleId="Prrafodelista">
    <w:name w:val="List Paragraph"/>
    <w:basedOn w:val="Normal"/>
    <w:uiPriority w:val="34"/>
    <w:qFormat/>
    <w:rsid w:val="00BF2CA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2376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376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1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2" w:space="18" w:color="003366"/>
                <w:right w:val="none" w:sz="0" w:space="0" w:color="auto"/>
              </w:divBdr>
              <w:divsChild>
                <w:div w:id="18717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08607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8" w:color="003366"/>
                                    <w:right w:val="none" w:sz="0" w:space="0" w:color="auto"/>
                                  </w:divBdr>
                                  <w:divsChild>
                                    <w:div w:id="78762417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664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9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0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5055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8" w:color="003366"/>
                                    <w:right w:val="none" w:sz="0" w:space="0" w:color="auto"/>
                                  </w:divBdr>
                                  <w:divsChild>
                                    <w:div w:id="12631387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4956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3536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6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003366"/>
                <w:right w:val="none" w:sz="0" w:space="0" w:color="auto"/>
              </w:divBdr>
              <w:divsChild>
                <w:div w:id="8228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286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003366"/>
                <w:right w:val="none" w:sz="0" w:space="0" w:color="auto"/>
              </w:divBdr>
              <w:divsChild>
                <w:div w:id="18223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987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003366"/>
                <w:right w:val="none" w:sz="0" w:space="0" w:color="auto"/>
              </w:divBdr>
              <w:divsChild>
                <w:div w:id="14387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165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003366"/>
                <w:right w:val="none" w:sz="0" w:space="0" w:color="auto"/>
              </w:divBdr>
              <w:divsChild>
                <w:div w:id="15698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808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003366"/>
                <w:right w:val="none" w:sz="0" w:space="0" w:color="auto"/>
              </w:divBdr>
              <w:divsChild>
                <w:div w:id="684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019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003366"/>
                <w:right w:val="none" w:sz="0" w:space="0" w:color="auto"/>
              </w:divBdr>
              <w:divsChild>
                <w:div w:id="801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0198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003366"/>
                <w:right w:val="none" w:sz="0" w:space="0" w:color="auto"/>
              </w:divBdr>
              <w:divsChild>
                <w:div w:id="11243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i.ucm.es/profesor/gmendez/docs/is0809/ieee83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gsoftudb.blogspot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912F5272404F22B43162E7DFACF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EF39F-0627-43EA-9F63-636F5247524E}"/>
      </w:docPartPr>
      <w:docPartBody>
        <w:p w:rsidR="00000000" w:rsidRDefault="00367E14" w:rsidP="00367E14">
          <w:pPr>
            <w:pStyle w:val="48912F5272404F22B43162E7DFACFC4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67E14"/>
    <w:rsid w:val="00367E14"/>
    <w:rsid w:val="00A6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912F5272404F22B43162E7DFACFC49">
    <w:name w:val="48912F5272404F22B43162E7DFACFC49"/>
    <w:rsid w:val="00367E14"/>
  </w:style>
  <w:style w:type="paragraph" w:customStyle="1" w:styleId="83264AD641AF4599BBC1886A643FB656">
    <w:name w:val="83264AD641AF4599BBC1886A643FB656"/>
    <w:rsid w:val="00367E14"/>
  </w:style>
  <w:style w:type="paragraph" w:customStyle="1" w:styleId="75B2B79675624495BA52634F28684546">
    <w:name w:val="75B2B79675624495BA52634F28684546"/>
    <w:rsid w:val="00367E14"/>
  </w:style>
  <w:style w:type="paragraph" w:customStyle="1" w:styleId="0D9D471CC0064841BBFCAB45C9BD9386">
    <w:name w:val="0D9D471CC0064841BBFCAB45C9BD9386"/>
    <w:rsid w:val="00367E14"/>
  </w:style>
  <w:style w:type="paragraph" w:customStyle="1" w:styleId="EC562342897F4F15AB97D24209000355">
    <w:name w:val="EC562342897F4F15AB97D24209000355"/>
    <w:rsid w:val="00367E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IEEE 830</dc:title>
  <dc:creator>cabina_02</dc:creator>
  <cp:lastModifiedBy>cabina_02</cp:lastModifiedBy>
  <cp:revision>1</cp:revision>
  <dcterms:created xsi:type="dcterms:W3CDTF">2015-10-29T05:10:00Z</dcterms:created>
  <dcterms:modified xsi:type="dcterms:W3CDTF">2015-10-29T05:35:00Z</dcterms:modified>
</cp:coreProperties>
</file>