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89719" w14:textId="77777777" w:rsidR="00713013" w:rsidRDefault="00713013" w:rsidP="004A3C27"/>
    <w:p w14:paraId="4C386B10" w14:textId="1007988C" w:rsidR="00713013" w:rsidRPr="00713013" w:rsidRDefault="00713013" w:rsidP="00713013">
      <w:pPr>
        <w:pStyle w:val="AllCapsCentered"/>
        <w:spacing w:before="1920"/>
        <w:jc w:val="right"/>
        <w:rPr>
          <w:rFonts w:asciiTheme="majorHAnsi" w:hAnsiTheme="majorHAnsi" w:cs="Arial"/>
          <w:b w:val="0"/>
          <w:caps w:val="0"/>
          <w:color w:val="323E4F" w:themeColor="text2" w:themeShade="BF"/>
          <w:szCs w:val="36"/>
          <w:lang w:val="pt-PT"/>
        </w:rPr>
      </w:pPr>
      <w:r w:rsidRPr="00713013">
        <w:rPr>
          <w:rFonts w:asciiTheme="majorHAnsi" w:hAnsiTheme="majorHAnsi" w:cs="Arial"/>
          <w:b w:val="0"/>
          <w:caps w:val="0"/>
          <w:color w:val="323E4F" w:themeColor="text2" w:themeShade="BF"/>
          <w:szCs w:val="36"/>
          <w:lang w:val="pt-PT"/>
        </w:rPr>
        <w:t>Relatório do trabalho da disciplina de Métodos de Investigação em Engenharia Informática</w:t>
      </w:r>
    </w:p>
    <w:p w14:paraId="2B7024A6" w14:textId="1C72533A" w:rsidR="00713013" w:rsidRPr="006C325D" w:rsidRDefault="006C325D" w:rsidP="00713013">
      <w:pPr>
        <w:pStyle w:val="Ttulo"/>
        <w:jc w:val="right"/>
        <w:rPr>
          <w:sz w:val="36"/>
          <w:szCs w:val="36"/>
          <w:lang w:val="pt-PT"/>
        </w:rPr>
      </w:pPr>
      <w:proofErr w:type="spellStart"/>
      <w:r w:rsidRPr="006C325D">
        <w:rPr>
          <w:i/>
          <w:iCs/>
          <w:sz w:val="36"/>
          <w:szCs w:val="36"/>
          <w:lang w:val="pt-PT"/>
        </w:rPr>
        <w:t>Supply</w:t>
      </w:r>
      <w:proofErr w:type="spellEnd"/>
      <w:r w:rsidRPr="006C325D">
        <w:rPr>
          <w:i/>
          <w:iCs/>
          <w:sz w:val="36"/>
          <w:szCs w:val="36"/>
          <w:lang w:val="pt-PT"/>
        </w:rPr>
        <w:t xml:space="preserve"> </w:t>
      </w:r>
      <w:proofErr w:type="spellStart"/>
      <w:r w:rsidRPr="006C325D">
        <w:rPr>
          <w:i/>
          <w:iCs/>
          <w:sz w:val="36"/>
          <w:szCs w:val="36"/>
          <w:lang w:val="pt-PT"/>
        </w:rPr>
        <w:t>Chain</w:t>
      </w:r>
      <w:proofErr w:type="spellEnd"/>
      <w:r w:rsidRPr="006C325D">
        <w:rPr>
          <w:sz w:val="36"/>
          <w:szCs w:val="36"/>
          <w:lang w:val="pt-PT"/>
        </w:rPr>
        <w:t xml:space="preserve"> – Estratégias </w:t>
      </w:r>
      <w:r>
        <w:rPr>
          <w:sz w:val="36"/>
          <w:szCs w:val="36"/>
          <w:lang w:val="pt-PT"/>
        </w:rPr>
        <w:t>de</w:t>
      </w:r>
      <w:r w:rsidRPr="006C325D">
        <w:rPr>
          <w:sz w:val="36"/>
          <w:szCs w:val="36"/>
          <w:lang w:val="pt-PT"/>
        </w:rPr>
        <w:t xml:space="preserve"> Implementação Global </w:t>
      </w:r>
    </w:p>
    <w:p w14:paraId="083AB3FF" w14:textId="77777777" w:rsidR="00713013" w:rsidRDefault="00713013" w:rsidP="00713013">
      <w:pPr>
        <w:pStyle w:val="AllCapsCentered"/>
        <w:spacing w:before="600"/>
        <w:jc w:val="right"/>
        <w:rPr>
          <w:rFonts w:asciiTheme="majorHAnsi" w:hAnsiTheme="majorHAnsi" w:cs="Arial"/>
          <w:b w:val="0"/>
          <w:caps w:val="0"/>
          <w:color w:val="323E4F" w:themeColor="text2" w:themeShade="BF"/>
          <w:sz w:val="28"/>
          <w:szCs w:val="40"/>
          <w:lang w:val="pt-PT"/>
        </w:rPr>
      </w:pPr>
    </w:p>
    <w:p w14:paraId="4F18003F" w14:textId="5209AD18" w:rsidR="00713013" w:rsidRDefault="00713013" w:rsidP="00713013">
      <w:pPr>
        <w:pStyle w:val="AllCapsCentered"/>
        <w:spacing w:before="120" w:after="120"/>
        <w:jc w:val="right"/>
        <w:rPr>
          <w:rFonts w:asciiTheme="majorHAnsi" w:hAnsiTheme="majorHAnsi" w:cs="Arial"/>
          <w:b w:val="0"/>
          <w:caps w:val="0"/>
          <w:color w:val="323E4F" w:themeColor="text2" w:themeShade="BF"/>
          <w:sz w:val="28"/>
          <w:szCs w:val="40"/>
          <w:lang w:val="pt-PT"/>
        </w:rPr>
      </w:pPr>
      <w:r>
        <w:rPr>
          <w:rFonts w:asciiTheme="majorHAnsi" w:hAnsiTheme="majorHAnsi" w:cs="Arial"/>
          <w:b w:val="0"/>
          <w:caps w:val="0"/>
          <w:color w:val="323E4F" w:themeColor="text2" w:themeShade="BF"/>
          <w:sz w:val="28"/>
          <w:szCs w:val="40"/>
          <w:lang w:val="pt-PT"/>
        </w:rPr>
        <w:t>João Azevedo - 18845</w:t>
      </w:r>
    </w:p>
    <w:p w14:paraId="4721E220" w14:textId="47CDD095" w:rsidR="00713013" w:rsidRPr="00652E16" w:rsidRDefault="00713013" w:rsidP="00713013">
      <w:pPr>
        <w:pStyle w:val="AllCapsCentered"/>
        <w:spacing w:before="600"/>
        <w:jc w:val="right"/>
        <w:rPr>
          <w:rFonts w:asciiTheme="majorHAnsi" w:hAnsiTheme="majorHAnsi" w:cs="Arial"/>
          <w:color w:val="323E4F" w:themeColor="text2" w:themeShade="BF"/>
          <w:sz w:val="28"/>
          <w:szCs w:val="28"/>
          <w:lang w:val="pt-PT"/>
        </w:rPr>
      </w:pPr>
      <w:r w:rsidRPr="00713013">
        <w:rPr>
          <w:rFonts w:asciiTheme="majorHAnsi" w:hAnsiTheme="majorHAnsi" w:cs="Arial"/>
          <w:b w:val="0"/>
          <w:caps w:val="0"/>
          <w:color w:val="323E4F" w:themeColor="text2" w:themeShade="BF"/>
          <w:sz w:val="28"/>
          <w:szCs w:val="40"/>
          <w:lang w:val="pt-PT"/>
        </w:rPr>
        <w:t>Mestrado em Engenharia Informática</w:t>
      </w:r>
    </w:p>
    <w:p w14:paraId="79ECC2E8" w14:textId="198DE3BE" w:rsidR="00713013" w:rsidRPr="00652E16" w:rsidRDefault="00713013" w:rsidP="00713013">
      <w:pPr>
        <w:pStyle w:val="StyleCentered"/>
        <w:jc w:val="right"/>
        <w:rPr>
          <w:rFonts w:asciiTheme="majorHAnsi" w:hAnsiTheme="majorHAnsi" w:cs="Arial"/>
          <w:color w:val="323E4F" w:themeColor="text2" w:themeShade="BF"/>
          <w:lang w:val="pt-PT"/>
        </w:rPr>
      </w:pPr>
      <w:r>
        <w:rPr>
          <w:noProof/>
          <w:lang w:val="pt-PT" w:eastAsia="pt-PT" w:bidi="ar-SA"/>
        </w:rPr>
        <w:drawing>
          <wp:anchor distT="0" distB="0" distL="114300" distR="114300" simplePos="0" relativeHeight="251659264" behindDoc="0" locked="0" layoutInCell="1" allowOverlap="1" wp14:anchorId="5781C347" wp14:editId="25A5F3CF">
            <wp:simplePos x="0" y="0"/>
            <wp:positionH relativeFrom="column">
              <wp:posOffset>1877060</wp:posOffset>
            </wp:positionH>
            <wp:positionV relativeFrom="paragraph">
              <wp:posOffset>2635250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8"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Arial"/>
          <w:color w:val="323E4F" w:themeColor="text2" w:themeShade="BF"/>
          <w:lang w:val="pt-PT"/>
        </w:rPr>
        <w:t>Julho</w:t>
      </w:r>
      <w:r w:rsidRPr="00652E16">
        <w:rPr>
          <w:rFonts w:asciiTheme="majorHAnsi" w:hAnsiTheme="majorHAnsi" w:cs="Arial"/>
          <w:color w:val="323E4F" w:themeColor="text2" w:themeShade="BF"/>
          <w:lang w:val="pt-PT"/>
        </w:rPr>
        <w:t xml:space="preserve"> de </w:t>
      </w:r>
      <w:r>
        <w:rPr>
          <w:rFonts w:asciiTheme="majorHAnsi" w:hAnsiTheme="majorHAnsi" w:cs="Arial"/>
          <w:color w:val="323E4F" w:themeColor="text2" w:themeShade="BF"/>
          <w:lang w:val="pt-PT"/>
        </w:rPr>
        <w:t>2023</w:t>
      </w:r>
    </w:p>
    <w:p w14:paraId="0AFE43F5" w14:textId="77777777" w:rsidR="00713013" w:rsidRPr="00652E16" w:rsidRDefault="00713013" w:rsidP="00713013">
      <w:pPr>
        <w:rPr>
          <w:rFonts w:ascii="Arial" w:hAnsi="Arial" w:cs="Arial"/>
        </w:rPr>
        <w:sectPr w:rsidR="00713013" w:rsidRPr="00652E16" w:rsidSect="009741E1">
          <w:footerReference w:type="default" r:id="rId9"/>
          <w:footerReference w:type="first" r:id="rId10"/>
          <w:pgSz w:w="11906" w:h="16838" w:code="9"/>
          <w:pgMar w:top="1701" w:right="1247" w:bottom="1134" w:left="1814" w:header="680" w:footer="680" w:gutter="0"/>
          <w:pgNumType w:start="0"/>
          <w:cols w:space="708"/>
          <w:titlePg/>
          <w:docGrid w:linePitch="360"/>
        </w:sectPr>
      </w:pPr>
    </w:p>
    <w:sdt>
      <w:sdtPr>
        <w:rPr>
          <w:rFonts w:asciiTheme="minorHAnsi" w:eastAsiaTheme="minorHAnsi" w:hAnsiTheme="minorHAnsi" w:cstheme="minorBidi"/>
          <w:color w:val="auto"/>
          <w:kern w:val="2"/>
          <w:sz w:val="22"/>
          <w:szCs w:val="22"/>
          <w:lang w:eastAsia="en-US"/>
          <w14:ligatures w14:val="standardContextual"/>
        </w:rPr>
        <w:id w:val="1472799012"/>
        <w:docPartObj>
          <w:docPartGallery w:val="Table of Contents"/>
          <w:docPartUnique/>
        </w:docPartObj>
      </w:sdtPr>
      <w:sdtEndPr>
        <w:rPr>
          <w:b/>
          <w:bCs/>
        </w:rPr>
      </w:sdtEndPr>
      <w:sdtContent>
        <w:p w14:paraId="072963E7" w14:textId="3C3DDA1B" w:rsidR="00A268B7" w:rsidRDefault="00A268B7">
          <w:pPr>
            <w:pStyle w:val="Cabealhodondice"/>
          </w:pPr>
          <w:r>
            <w:t>Índice</w:t>
          </w:r>
        </w:p>
        <w:p w14:paraId="75A9451E" w14:textId="45A6D4DA" w:rsidR="000E09C3" w:rsidRDefault="00A268B7">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138507567" w:history="1">
            <w:r w:rsidR="000E09C3" w:rsidRPr="003D7506">
              <w:rPr>
                <w:rStyle w:val="Hiperligao"/>
                <w:b/>
                <w:bCs/>
                <w:noProof/>
              </w:rPr>
              <w:t>Lista de Figuras</w:t>
            </w:r>
            <w:r w:rsidR="000E09C3">
              <w:rPr>
                <w:noProof/>
                <w:webHidden/>
              </w:rPr>
              <w:tab/>
            </w:r>
            <w:r w:rsidR="000E09C3">
              <w:rPr>
                <w:noProof/>
                <w:webHidden/>
              </w:rPr>
              <w:fldChar w:fldCharType="begin"/>
            </w:r>
            <w:r w:rsidR="000E09C3">
              <w:rPr>
                <w:noProof/>
                <w:webHidden/>
              </w:rPr>
              <w:instrText xml:space="preserve"> PAGEREF _Toc138507567 \h </w:instrText>
            </w:r>
            <w:r w:rsidR="000E09C3">
              <w:rPr>
                <w:noProof/>
                <w:webHidden/>
              </w:rPr>
            </w:r>
            <w:r w:rsidR="000E09C3">
              <w:rPr>
                <w:noProof/>
                <w:webHidden/>
              </w:rPr>
              <w:fldChar w:fldCharType="separate"/>
            </w:r>
            <w:r w:rsidR="000E09C3">
              <w:rPr>
                <w:noProof/>
                <w:webHidden/>
              </w:rPr>
              <w:t>1</w:t>
            </w:r>
            <w:r w:rsidR="000E09C3">
              <w:rPr>
                <w:noProof/>
                <w:webHidden/>
              </w:rPr>
              <w:fldChar w:fldCharType="end"/>
            </w:r>
          </w:hyperlink>
        </w:p>
        <w:p w14:paraId="79CD9797" w14:textId="43E910ED" w:rsidR="000E09C3" w:rsidRDefault="00000000">
          <w:pPr>
            <w:pStyle w:val="ndice1"/>
            <w:tabs>
              <w:tab w:val="right" w:leader="dot" w:pos="8494"/>
            </w:tabs>
            <w:rPr>
              <w:rFonts w:eastAsiaTheme="minorEastAsia"/>
              <w:noProof/>
              <w:lang w:eastAsia="pt-PT"/>
            </w:rPr>
          </w:pPr>
          <w:hyperlink w:anchor="_Toc138507568" w:history="1">
            <w:r w:rsidR="000E09C3" w:rsidRPr="003D7506">
              <w:rPr>
                <w:rStyle w:val="Hiperligao"/>
                <w:b/>
                <w:bCs/>
                <w:noProof/>
              </w:rPr>
              <w:t>Lista de Tabelas</w:t>
            </w:r>
            <w:r w:rsidR="000E09C3">
              <w:rPr>
                <w:noProof/>
                <w:webHidden/>
              </w:rPr>
              <w:tab/>
            </w:r>
            <w:r w:rsidR="000E09C3">
              <w:rPr>
                <w:noProof/>
                <w:webHidden/>
              </w:rPr>
              <w:fldChar w:fldCharType="begin"/>
            </w:r>
            <w:r w:rsidR="000E09C3">
              <w:rPr>
                <w:noProof/>
                <w:webHidden/>
              </w:rPr>
              <w:instrText xml:space="preserve"> PAGEREF _Toc138507568 \h </w:instrText>
            </w:r>
            <w:r w:rsidR="000E09C3">
              <w:rPr>
                <w:noProof/>
                <w:webHidden/>
              </w:rPr>
            </w:r>
            <w:r w:rsidR="000E09C3">
              <w:rPr>
                <w:noProof/>
                <w:webHidden/>
              </w:rPr>
              <w:fldChar w:fldCharType="separate"/>
            </w:r>
            <w:r w:rsidR="000E09C3">
              <w:rPr>
                <w:noProof/>
                <w:webHidden/>
              </w:rPr>
              <w:t>2</w:t>
            </w:r>
            <w:r w:rsidR="000E09C3">
              <w:rPr>
                <w:noProof/>
                <w:webHidden/>
              </w:rPr>
              <w:fldChar w:fldCharType="end"/>
            </w:r>
          </w:hyperlink>
        </w:p>
        <w:p w14:paraId="5F3D7A42" w14:textId="1B43142E" w:rsidR="000E09C3" w:rsidRDefault="00000000">
          <w:pPr>
            <w:pStyle w:val="ndice1"/>
            <w:tabs>
              <w:tab w:val="left" w:pos="440"/>
              <w:tab w:val="right" w:leader="dot" w:pos="8494"/>
            </w:tabs>
            <w:rPr>
              <w:rFonts w:eastAsiaTheme="minorEastAsia"/>
              <w:noProof/>
              <w:lang w:eastAsia="pt-PT"/>
            </w:rPr>
          </w:pPr>
          <w:hyperlink w:anchor="_Toc138507569" w:history="1">
            <w:r w:rsidR="000E09C3" w:rsidRPr="003D7506">
              <w:rPr>
                <w:rStyle w:val="Hiperligao"/>
                <w:b/>
                <w:bCs/>
                <w:noProof/>
              </w:rPr>
              <w:t>1.</w:t>
            </w:r>
            <w:r w:rsidR="000E09C3">
              <w:rPr>
                <w:rFonts w:eastAsiaTheme="minorEastAsia"/>
                <w:noProof/>
                <w:lang w:eastAsia="pt-PT"/>
              </w:rPr>
              <w:tab/>
            </w:r>
            <w:r w:rsidR="000E09C3" w:rsidRPr="003D7506">
              <w:rPr>
                <w:rStyle w:val="Hiperligao"/>
                <w:b/>
                <w:bCs/>
                <w:noProof/>
              </w:rPr>
              <w:t>Introdução</w:t>
            </w:r>
            <w:r w:rsidR="000E09C3">
              <w:rPr>
                <w:noProof/>
                <w:webHidden/>
              </w:rPr>
              <w:tab/>
            </w:r>
            <w:r w:rsidR="000E09C3">
              <w:rPr>
                <w:noProof/>
                <w:webHidden/>
              </w:rPr>
              <w:fldChar w:fldCharType="begin"/>
            </w:r>
            <w:r w:rsidR="000E09C3">
              <w:rPr>
                <w:noProof/>
                <w:webHidden/>
              </w:rPr>
              <w:instrText xml:space="preserve"> PAGEREF _Toc138507569 \h </w:instrText>
            </w:r>
            <w:r w:rsidR="000E09C3">
              <w:rPr>
                <w:noProof/>
                <w:webHidden/>
              </w:rPr>
            </w:r>
            <w:r w:rsidR="000E09C3">
              <w:rPr>
                <w:noProof/>
                <w:webHidden/>
              </w:rPr>
              <w:fldChar w:fldCharType="separate"/>
            </w:r>
            <w:r w:rsidR="000E09C3">
              <w:rPr>
                <w:noProof/>
                <w:webHidden/>
              </w:rPr>
              <w:t>2</w:t>
            </w:r>
            <w:r w:rsidR="000E09C3">
              <w:rPr>
                <w:noProof/>
                <w:webHidden/>
              </w:rPr>
              <w:fldChar w:fldCharType="end"/>
            </w:r>
          </w:hyperlink>
        </w:p>
        <w:p w14:paraId="5488204D" w14:textId="0463E0CC" w:rsidR="000E09C3" w:rsidRDefault="00000000">
          <w:pPr>
            <w:pStyle w:val="ndice2"/>
            <w:tabs>
              <w:tab w:val="left" w:pos="880"/>
              <w:tab w:val="right" w:leader="dot" w:pos="8494"/>
            </w:tabs>
            <w:rPr>
              <w:rFonts w:eastAsiaTheme="minorEastAsia"/>
              <w:noProof/>
              <w:lang w:eastAsia="pt-PT"/>
            </w:rPr>
          </w:pPr>
          <w:hyperlink w:anchor="_Toc138507570" w:history="1">
            <w:r w:rsidR="000E09C3" w:rsidRPr="003D7506">
              <w:rPr>
                <w:rStyle w:val="Hiperligao"/>
                <w:noProof/>
              </w:rPr>
              <w:t>1.1</w:t>
            </w:r>
            <w:r w:rsidR="000E09C3">
              <w:rPr>
                <w:rFonts w:eastAsiaTheme="minorEastAsia"/>
                <w:noProof/>
                <w:lang w:eastAsia="pt-PT"/>
              </w:rPr>
              <w:tab/>
            </w:r>
            <w:r w:rsidR="000E09C3" w:rsidRPr="003D7506">
              <w:rPr>
                <w:rStyle w:val="Hiperligao"/>
                <w:noProof/>
              </w:rPr>
              <w:t>Motivação</w:t>
            </w:r>
            <w:r w:rsidR="000E09C3">
              <w:rPr>
                <w:noProof/>
                <w:webHidden/>
              </w:rPr>
              <w:tab/>
            </w:r>
            <w:r w:rsidR="000E09C3">
              <w:rPr>
                <w:noProof/>
                <w:webHidden/>
              </w:rPr>
              <w:fldChar w:fldCharType="begin"/>
            </w:r>
            <w:r w:rsidR="000E09C3">
              <w:rPr>
                <w:noProof/>
                <w:webHidden/>
              </w:rPr>
              <w:instrText xml:space="preserve"> PAGEREF _Toc138507570 \h </w:instrText>
            </w:r>
            <w:r w:rsidR="000E09C3">
              <w:rPr>
                <w:noProof/>
                <w:webHidden/>
              </w:rPr>
            </w:r>
            <w:r w:rsidR="000E09C3">
              <w:rPr>
                <w:noProof/>
                <w:webHidden/>
              </w:rPr>
              <w:fldChar w:fldCharType="separate"/>
            </w:r>
            <w:r w:rsidR="000E09C3">
              <w:rPr>
                <w:noProof/>
                <w:webHidden/>
              </w:rPr>
              <w:t>2</w:t>
            </w:r>
            <w:r w:rsidR="000E09C3">
              <w:rPr>
                <w:noProof/>
                <w:webHidden/>
              </w:rPr>
              <w:fldChar w:fldCharType="end"/>
            </w:r>
          </w:hyperlink>
        </w:p>
        <w:p w14:paraId="054BFA26" w14:textId="0947E3B5" w:rsidR="000E09C3" w:rsidRDefault="00000000">
          <w:pPr>
            <w:pStyle w:val="ndice2"/>
            <w:tabs>
              <w:tab w:val="left" w:pos="880"/>
              <w:tab w:val="right" w:leader="dot" w:pos="8494"/>
            </w:tabs>
            <w:rPr>
              <w:rFonts w:eastAsiaTheme="minorEastAsia"/>
              <w:noProof/>
              <w:lang w:eastAsia="pt-PT"/>
            </w:rPr>
          </w:pPr>
          <w:hyperlink w:anchor="_Toc138507571" w:history="1">
            <w:r w:rsidR="000E09C3" w:rsidRPr="003D7506">
              <w:rPr>
                <w:rStyle w:val="Hiperligao"/>
                <w:noProof/>
              </w:rPr>
              <w:t>1.2</w:t>
            </w:r>
            <w:r w:rsidR="000E09C3">
              <w:rPr>
                <w:rFonts w:eastAsiaTheme="minorEastAsia"/>
                <w:noProof/>
                <w:lang w:eastAsia="pt-PT"/>
              </w:rPr>
              <w:tab/>
            </w:r>
            <w:r w:rsidR="000E09C3" w:rsidRPr="003D7506">
              <w:rPr>
                <w:rStyle w:val="Hiperligao"/>
                <w:noProof/>
              </w:rPr>
              <w:t>Objetivos</w:t>
            </w:r>
            <w:r w:rsidR="000E09C3">
              <w:rPr>
                <w:noProof/>
                <w:webHidden/>
              </w:rPr>
              <w:tab/>
            </w:r>
            <w:r w:rsidR="000E09C3">
              <w:rPr>
                <w:noProof/>
                <w:webHidden/>
              </w:rPr>
              <w:fldChar w:fldCharType="begin"/>
            </w:r>
            <w:r w:rsidR="000E09C3">
              <w:rPr>
                <w:noProof/>
                <w:webHidden/>
              </w:rPr>
              <w:instrText xml:space="preserve"> PAGEREF _Toc138507571 \h </w:instrText>
            </w:r>
            <w:r w:rsidR="000E09C3">
              <w:rPr>
                <w:noProof/>
                <w:webHidden/>
              </w:rPr>
            </w:r>
            <w:r w:rsidR="000E09C3">
              <w:rPr>
                <w:noProof/>
                <w:webHidden/>
              </w:rPr>
              <w:fldChar w:fldCharType="separate"/>
            </w:r>
            <w:r w:rsidR="000E09C3">
              <w:rPr>
                <w:noProof/>
                <w:webHidden/>
              </w:rPr>
              <w:t>2</w:t>
            </w:r>
            <w:r w:rsidR="000E09C3">
              <w:rPr>
                <w:noProof/>
                <w:webHidden/>
              </w:rPr>
              <w:fldChar w:fldCharType="end"/>
            </w:r>
          </w:hyperlink>
        </w:p>
        <w:p w14:paraId="4EC844EB" w14:textId="10B5A563" w:rsidR="000E09C3" w:rsidRDefault="00000000">
          <w:pPr>
            <w:pStyle w:val="ndice1"/>
            <w:tabs>
              <w:tab w:val="left" w:pos="440"/>
              <w:tab w:val="right" w:leader="dot" w:pos="8494"/>
            </w:tabs>
            <w:rPr>
              <w:rFonts w:eastAsiaTheme="minorEastAsia"/>
              <w:noProof/>
              <w:lang w:eastAsia="pt-PT"/>
            </w:rPr>
          </w:pPr>
          <w:hyperlink w:anchor="_Toc138507572" w:history="1">
            <w:r w:rsidR="000E09C3" w:rsidRPr="003D7506">
              <w:rPr>
                <w:rStyle w:val="Hiperligao"/>
                <w:b/>
                <w:bCs/>
                <w:noProof/>
              </w:rPr>
              <w:t>2.</w:t>
            </w:r>
            <w:r w:rsidR="000E09C3">
              <w:rPr>
                <w:rFonts w:eastAsiaTheme="minorEastAsia"/>
                <w:noProof/>
                <w:lang w:eastAsia="pt-PT"/>
              </w:rPr>
              <w:tab/>
            </w:r>
            <w:r w:rsidR="000E09C3" w:rsidRPr="003D7506">
              <w:rPr>
                <w:rStyle w:val="Hiperligao"/>
                <w:b/>
                <w:bCs/>
                <w:noProof/>
              </w:rPr>
              <w:t>Estado de Arte</w:t>
            </w:r>
            <w:r w:rsidR="000E09C3">
              <w:rPr>
                <w:noProof/>
                <w:webHidden/>
              </w:rPr>
              <w:tab/>
            </w:r>
            <w:r w:rsidR="000E09C3">
              <w:rPr>
                <w:noProof/>
                <w:webHidden/>
              </w:rPr>
              <w:fldChar w:fldCharType="begin"/>
            </w:r>
            <w:r w:rsidR="000E09C3">
              <w:rPr>
                <w:noProof/>
                <w:webHidden/>
              </w:rPr>
              <w:instrText xml:space="preserve"> PAGEREF _Toc138507572 \h </w:instrText>
            </w:r>
            <w:r w:rsidR="000E09C3">
              <w:rPr>
                <w:noProof/>
                <w:webHidden/>
              </w:rPr>
            </w:r>
            <w:r w:rsidR="000E09C3">
              <w:rPr>
                <w:noProof/>
                <w:webHidden/>
              </w:rPr>
              <w:fldChar w:fldCharType="separate"/>
            </w:r>
            <w:r w:rsidR="000E09C3">
              <w:rPr>
                <w:noProof/>
                <w:webHidden/>
              </w:rPr>
              <w:t>3</w:t>
            </w:r>
            <w:r w:rsidR="000E09C3">
              <w:rPr>
                <w:noProof/>
                <w:webHidden/>
              </w:rPr>
              <w:fldChar w:fldCharType="end"/>
            </w:r>
          </w:hyperlink>
        </w:p>
        <w:p w14:paraId="7408BF4A" w14:textId="4B5B0D7C" w:rsidR="000E09C3" w:rsidRDefault="00000000">
          <w:pPr>
            <w:pStyle w:val="ndice2"/>
            <w:tabs>
              <w:tab w:val="left" w:pos="880"/>
              <w:tab w:val="right" w:leader="dot" w:pos="8494"/>
            </w:tabs>
            <w:rPr>
              <w:rFonts w:eastAsiaTheme="minorEastAsia"/>
              <w:noProof/>
              <w:lang w:eastAsia="pt-PT"/>
            </w:rPr>
          </w:pPr>
          <w:hyperlink w:anchor="_Toc138507573" w:history="1">
            <w:r w:rsidR="000E09C3" w:rsidRPr="003D7506">
              <w:rPr>
                <w:rStyle w:val="Hiperligao"/>
                <w:noProof/>
              </w:rPr>
              <w:t>2.1</w:t>
            </w:r>
            <w:r w:rsidR="000E09C3">
              <w:rPr>
                <w:rFonts w:eastAsiaTheme="minorEastAsia"/>
                <w:noProof/>
                <w:lang w:eastAsia="pt-PT"/>
              </w:rPr>
              <w:tab/>
            </w:r>
            <w:r w:rsidR="000E09C3" w:rsidRPr="003D7506">
              <w:rPr>
                <w:rStyle w:val="Hiperligao"/>
                <w:noProof/>
              </w:rPr>
              <w:t>Setor Retalhista</w:t>
            </w:r>
            <w:r w:rsidR="000E09C3">
              <w:rPr>
                <w:noProof/>
                <w:webHidden/>
              </w:rPr>
              <w:tab/>
            </w:r>
            <w:r w:rsidR="000E09C3">
              <w:rPr>
                <w:noProof/>
                <w:webHidden/>
              </w:rPr>
              <w:fldChar w:fldCharType="begin"/>
            </w:r>
            <w:r w:rsidR="000E09C3">
              <w:rPr>
                <w:noProof/>
                <w:webHidden/>
              </w:rPr>
              <w:instrText xml:space="preserve"> PAGEREF _Toc138507573 \h </w:instrText>
            </w:r>
            <w:r w:rsidR="000E09C3">
              <w:rPr>
                <w:noProof/>
                <w:webHidden/>
              </w:rPr>
            </w:r>
            <w:r w:rsidR="000E09C3">
              <w:rPr>
                <w:noProof/>
                <w:webHidden/>
              </w:rPr>
              <w:fldChar w:fldCharType="separate"/>
            </w:r>
            <w:r w:rsidR="000E09C3">
              <w:rPr>
                <w:noProof/>
                <w:webHidden/>
              </w:rPr>
              <w:t>3</w:t>
            </w:r>
            <w:r w:rsidR="000E09C3">
              <w:rPr>
                <w:noProof/>
                <w:webHidden/>
              </w:rPr>
              <w:fldChar w:fldCharType="end"/>
            </w:r>
          </w:hyperlink>
        </w:p>
        <w:p w14:paraId="0E9F6482" w14:textId="6A39D483" w:rsidR="000E09C3" w:rsidRDefault="00000000">
          <w:pPr>
            <w:pStyle w:val="ndice2"/>
            <w:tabs>
              <w:tab w:val="left" w:pos="880"/>
              <w:tab w:val="right" w:leader="dot" w:pos="8494"/>
            </w:tabs>
            <w:rPr>
              <w:rFonts w:eastAsiaTheme="minorEastAsia"/>
              <w:noProof/>
              <w:lang w:eastAsia="pt-PT"/>
            </w:rPr>
          </w:pPr>
          <w:hyperlink w:anchor="_Toc138507574" w:history="1">
            <w:r w:rsidR="000E09C3" w:rsidRPr="003D7506">
              <w:rPr>
                <w:rStyle w:val="Hiperligao"/>
                <w:noProof/>
              </w:rPr>
              <w:t>2.2</w:t>
            </w:r>
            <w:r w:rsidR="000E09C3">
              <w:rPr>
                <w:rFonts w:eastAsiaTheme="minorEastAsia"/>
                <w:noProof/>
                <w:lang w:eastAsia="pt-PT"/>
              </w:rPr>
              <w:tab/>
            </w:r>
            <w:r w:rsidR="000E09C3" w:rsidRPr="003D7506">
              <w:rPr>
                <w:rStyle w:val="Hiperligao"/>
                <w:noProof/>
              </w:rPr>
              <w:t>Retalhista</w:t>
            </w:r>
            <w:r w:rsidR="000E09C3">
              <w:rPr>
                <w:noProof/>
                <w:webHidden/>
              </w:rPr>
              <w:tab/>
            </w:r>
            <w:r w:rsidR="000E09C3">
              <w:rPr>
                <w:noProof/>
                <w:webHidden/>
              </w:rPr>
              <w:fldChar w:fldCharType="begin"/>
            </w:r>
            <w:r w:rsidR="000E09C3">
              <w:rPr>
                <w:noProof/>
                <w:webHidden/>
              </w:rPr>
              <w:instrText xml:space="preserve"> PAGEREF _Toc138507574 \h </w:instrText>
            </w:r>
            <w:r w:rsidR="000E09C3">
              <w:rPr>
                <w:noProof/>
                <w:webHidden/>
              </w:rPr>
            </w:r>
            <w:r w:rsidR="000E09C3">
              <w:rPr>
                <w:noProof/>
                <w:webHidden/>
              </w:rPr>
              <w:fldChar w:fldCharType="separate"/>
            </w:r>
            <w:r w:rsidR="000E09C3">
              <w:rPr>
                <w:noProof/>
                <w:webHidden/>
              </w:rPr>
              <w:t>3</w:t>
            </w:r>
            <w:r w:rsidR="000E09C3">
              <w:rPr>
                <w:noProof/>
                <w:webHidden/>
              </w:rPr>
              <w:fldChar w:fldCharType="end"/>
            </w:r>
          </w:hyperlink>
        </w:p>
        <w:p w14:paraId="13DF94FD" w14:textId="0869903B" w:rsidR="000E09C3" w:rsidRDefault="00000000">
          <w:pPr>
            <w:pStyle w:val="ndice2"/>
            <w:tabs>
              <w:tab w:val="left" w:pos="880"/>
              <w:tab w:val="right" w:leader="dot" w:pos="8494"/>
            </w:tabs>
            <w:rPr>
              <w:rFonts w:eastAsiaTheme="minorEastAsia"/>
              <w:noProof/>
              <w:lang w:eastAsia="pt-PT"/>
            </w:rPr>
          </w:pPr>
          <w:hyperlink w:anchor="_Toc138507575" w:history="1">
            <w:r w:rsidR="000E09C3" w:rsidRPr="003D7506">
              <w:rPr>
                <w:rStyle w:val="Hiperligao"/>
                <w:noProof/>
              </w:rPr>
              <w:t>2.3</w:t>
            </w:r>
            <w:r w:rsidR="000E09C3">
              <w:rPr>
                <w:rFonts w:eastAsiaTheme="minorEastAsia"/>
                <w:noProof/>
                <w:lang w:eastAsia="pt-PT"/>
              </w:rPr>
              <w:tab/>
            </w:r>
            <w:r w:rsidR="000E09C3" w:rsidRPr="003D7506">
              <w:rPr>
                <w:rStyle w:val="Hiperligao"/>
                <w:noProof/>
              </w:rPr>
              <w:t>Fornecedor</w:t>
            </w:r>
            <w:r w:rsidR="000E09C3">
              <w:rPr>
                <w:noProof/>
                <w:webHidden/>
              </w:rPr>
              <w:tab/>
            </w:r>
            <w:r w:rsidR="000E09C3">
              <w:rPr>
                <w:noProof/>
                <w:webHidden/>
              </w:rPr>
              <w:fldChar w:fldCharType="begin"/>
            </w:r>
            <w:r w:rsidR="000E09C3">
              <w:rPr>
                <w:noProof/>
                <w:webHidden/>
              </w:rPr>
              <w:instrText xml:space="preserve"> PAGEREF _Toc138507575 \h </w:instrText>
            </w:r>
            <w:r w:rsidR="000E09C3">
              <w:rPr>
                <w:noProof/>
                <w:webHidden/>
              </w:rPr>
            </w:r>
            <w:r w:rsidR="000E09C3">
              <w:rPr>
                <w:noProof/>
                <w:webHidden/>
              </w:rPr>
              <w:fldChar w:fldCharType="separate"/>
            </w:r>
            <w:r w:rsidR="000E09C3">
              <w:rPr>
                <w:noProof/>
                <w:webHidden/>
              </w:rPr>
              <w:t>4</w:t>
            </w:r>
            <w:r w:rsidR="000E09C3">
              <w:rPr>
                <w:noProof/>
                <w:webHidden/>
              </w:rPr>
              <w:fldChar w:fldCharType="end"/>
            </w:r>
          </w:hyperlink>
        </w:p>
        <w:p w14:paraId="03636583" w14:textId="35B515B2" w:rsidR="000E09C3" w:rsidRDefault="00000000">
          <w:pPr>
            <w:pStyle w:val="ndice2"/>
            <w:tabs>
              <w:tab w:val="left" w:pos="880"/>
              <w:tab w:val="right" w:leader="dot" w:pos="8494"/>
            </w:tabs>
            <w:rPr>
              <w:rFonts w:eastAsiaTheme="minorEastAsia"/>
              <w:noProof/>
              <w:lang w:eastAsia="pt-PT"/>
            </w:rPr>
          </w:pPr>
          <w:hyperlink w:anchor="_Toc138507576" w:history="1">
            <w:r w:rsidR="000E09C3" w:rsidRPr="003D7506">
              <w:rPr>
                <w:rStyle w:val="Hiperligao"/>
                <w:noProof/>
              </w:rPr>
              <w:t>2.4</w:t>
            </w:r>
            <w:r w:rsidR="000E09C3">
              <w:rPr>
                <w:rFonts w:eastAsiaTheme="minorEastAsia"/>
                <w:noProof/>
                <w:lang w:eastAsia="pt-PT"/>
              </w:rPr>
              <w:tab/>
            </w:r>
            <w:r w:rsidR="000E09C3" w:rsidRPr="003D7506">
              <w:rPr>
                <w:rStyle w:val="Hiperligao"/>
                <w:noProof/>
              </w:rPr>
              <w:t>Supply-Chain</w:t>
            </w:r>
            <w:r w:rsidR="000E09C3">
              <w:rPr>
                <w:noProof/>
                <w:webHidden/>
              </w:rPr>
              <w:tab/>
            </w:r>
            <w:r w:rsidR="000E09C3">
              <w:rPr>
                <w:noProof/>
                <w:webHidden/>
              </w:rPr>
              <w:fldChar w:fldCharType="begin"/>
            </w:r>
            <w:r w:rsidR="000E09C3">
              <w:rPr>
                <w:noProof/>
                <w:webHidden/>
              </w:rPr>
              <w:instrText xml:space="preserve"> PAGEREF _Toc138507576 \h </w:instrText>
            </w:r>
            <w:r w:rsidR="000E09C3">
              <w:rPr>
                <w:noProof/>
                <w:webHidden/>
              </w:rPr>
            </w:r>
            <w:r w:rsidR="000E09C3">
              <w:rPr>
                <w:noProof/>
                <w:webHidden/>
              </w:rPr>
              <w:fldChar w:fldCharType="separate"/>
            </w:r>
            <w:r w:rsidR="000E09C3">
              <w:rPr>
                <w:noProof/>
                <w:webHidden/>
              </w:rPr>
              <w:t>4</w:t>
            </w:r>
            <w:r w:rsidR="000E09C3">
              <w:rPr>
                <w:noProof/>
                <w:webHidden/>
              </w:rPr>
              <w:fldChar w:fldCharType="end"/>
            </w:r>
          </w:hyperlink>
        </w:p>
        <w:p w14:paraId="1739FD87" w14:textId="2CED1790" w:rsidR="000E09C3" w:rsidRDefault="00000000">
          <w:pPr>
            <w:pStyle w:val="ndice2"/>
            <w:tabs>
              <w:tab w:val="left" w:pos="880"/>
              <w:tab w:val="right" w:leader="dot" w:pos="8494"/>
            </w:tabs>
            <w:rPr>
              <w:rFonts w:eastAsiaTheme="minorEastAsia"/>
              <w:noProof/>
              <w:lang w:eastAsia="pt-PT"/>
            </w:rPr>
          </w:pPr>
          <w:hyperlink w:anchor="_Toc138507577" w:history="1">
            <w:r w:rsidR="000E09C3" w:rsidRPr="003D7506">
              <w:rPr>
                <w:rStyle w:val="Hiperligao"/>
                <w:noProof/>
              </w:rPr>
              <w:t>2.5</w:t>
            </w:r>
            <w:r w:rsidR="000E09C3">
              <w:rPr>
                <w:rFonts w:eastAsiaTheme="minorEastAsia"/>
                <w:noProof/>
                <w:lang w:eastAsia="pt-PT"/>
              </w:rPr>
              <w:tab/>
            </w:r>
            <w:r w:rsidR="000E09C3" w:rsidRPr="003D7506">
              <w:rPr>
                <w:rStyle w:val="Hiperligao"/>
                <w:noProof/>
              </w:rPr>
              <w:t>Abordagens</w:t>
            </w:r>
            <w:r w:rsidR="000E09C3">
              <w:rPr>
                <w:noProof/>
                <w:webHidden/>
              </w:rPr>
              <w:tab/>
            </w:r>
            <w:r w:rsidR="000E09C3">
              <w:rPr>
                <w:noProof/>
                <w:webHidden/>
              </w:rPr>
              <w:fldChar w:fldCharType="begin"/>
            </w:r>
            <w:r w:rsidR="000E09C3">
              <w:rPr>
                <w:noProof/>
                <w:webHidden/>
              </w:rPr>
              <w:instrText xml:space="preserve"> PAGEREF _Toc138507577 \h </w:instrText>
            </w:r>
            <w:r w:rsidR="000E09C3">
              <w:rPr>
                <w:noProof/>
                <w:webHidden/>
              </w:rPr>
            </w:r>
            <w:r w:rsidR="000E09C3">
              <w:rPr>
                <w:noProof/>
                <w:webHidden/>
              </w:rPr>
              <w:fldChar w:fldCharType="separate"/>
            </w:r>
            <w:r w:rsidR="000E09C3">
              <w:rPr>
                <w:noProof/>
                <w:webHidden/>
              </w:rPr>
              <w:t>5</w:t>
            </w:r>
            <w:r w:rsidR="000E09C3">
              <w:rPr>
                <w:noProof/>
                <w:webHidden/>
              </w:rPr>
              <w:fldChar w:fldCharType="end"/>
            </w:r>
          </w:hyperlink>
        </w:p>
        <w:p w14:paraId="26BFDA98" w14:textId="0DB010E8" w:rsidR="000E09C3" w:rsidRDefault="00000000">
          <w:pPr>
            <w:pStyle w:val="ndice2"/>
            <w:tabs>
              <w:tab w:val="left" w:pos="880"/>
              <w:tab w:val="right" w:leader="dot" w:pos="8494"/>
            </w:tabs>
            <w:rPr>
              <w:rFonts w:eastAsiaTheme="minorEastAsia"/>
              <w:noProof/>
              <w:lang w:eastAsia="pt-PT"/>
            </w:rPr>
          </w:pPr>
          <w:hyperlink w:anchor="_Toc138507578" w:history="1">
            <w:r w:rsidR="000E09C3" w:rsidRPr="003D7506">
              <w:rPr>
                <w:rStyle w:val="Hiperligao"/>
                <w:noProof/>
              </w:rPr>
              <w:t>2.6</w:t>
            </w:r>
            <w:r w:rsidR="000E09C3">
              <w:rPr>
                <w:rFonts w:eastAsiaTheme="minorEastAsia"/>
                <w:noProof/>
                <w:lang w:eastAsia="pt-PT"/>
              </w:rPr>
              <w:tab/>
            </w:r>
            <w:r w:rsidR="000E09C3" w:rsidRPr="003D7506">
              <w:rPr>
                <w:rStyle w:val="Hiperligao"/>
                <w:noProof/>
              </w:rPr>
              <w:t>Comparação de várias abordagens</w:t>
            </w:r>
            <w:r w:rsidR="000E09C3">
              <w:rPr>
                <w:noProof/>
                <w:webHidden/>
              </w:rPr>
              <w:tab/>
            </w:r>
            <w:r w:rsidR="000E09C3">
              <w:rPr>
                <w:noProof/>
                <w:webHidden/>
              </w:rPr>
              <w:fldChar w:fldCharType="begin"/>
            </w:r>
            <w:r w:rsidR="000E09C3">
              <w:rPr>
                <w:noProof/>
                <w:webHidden/>
              </w:rPr>
              <w:instrText xml:space="preserve"> PAGEREF _Toc138507578 \h </w:instrText>
            </w:r>
            <w:r w:rsidR="000E09C3">
              <w:rPr>
                <w:noProof/>
                <w:webHidden/>
              </w:rPr>
            </w:r>
            <w:r w:rsidR="000E09C3">
              <w:rPr>
                <w:noProof/>
                <w:webHidden/>
              </w:rPr>
              <w:fldChar w:fldCharType="separate"/>
            </w:r>
            <w:r w:rsidR="000E09C3">
              <w:rPr>
                <w:noProof/>
                <w:webHidden/>
              </w:rPr>
              <w:t>6</w:t>
            </w:r>
            <w:r w:rsidR="000E09C3">
              <w:rPr>
                <w:noProof/>
                <w:webHidden/>
              </w:rPr>
              <w:fldChar w:fldCharType="end"/>
            </w:r>
          </w:hyperlink>
        </w:p>
        <w:p w14:paraId="2931B5B0" w14:textId="3CE41041" w:rsidR="000E09C3" w:rsidRDefault="00000000">
          <w:pPr>
            <w:pStyle w:val="ndice3"/>
            <w:tabs>
              <w:tab w:val="left" w:pos="1320"/>
              <w:tab w:val="right" w:leader="dot" w:pos="8494"/>
            </w:tabs>
            <w:rPr>
              <w:rFonts w:eastAsiaTheme="minorEastAsia"/>
              <w:noProof/>
              <w:lang w:eastAsia="pt-PT"/>
            </w:rPr>
          </w:pPr>
          <w:hyperlink w:anchor="_Toc138507579" w:history="1">
            <w:r w:rsidR="000E09C3" w:rsidRPr="003D7506">
              <w:rPr>
                <w:rStyle w:val="Hiperligao"/>
                <w:noProof/>
              </w:rPr>
              <w:t>2.6.1</w:t>
            </w:r>
            <w:r w:rsidR="000E09C3">
              <w:rPr>
                <w:rFonts w:eastAsiaTheme="minorEastAsia"/>
                <w:noProof/>
                <w:lang w:eastAsia="pt-PT"/>
              </w:rPr>
              <w:tab/>
            </w:r>
            <w:r w:rsidR="000E09C3" w:rsidRPr="003D7506">
              <w:rPr>
                <w:rStyle w:val="Hiperligao"/>
                <w:noProof/>
              </w:rPr>
              <w:t>Abordagem centralizada</w:t>
            </w:r>
            <w:r w:rsidR="000E09C3">
              <w:rPr>
                <w:noProof/>
                <w:webHidden/>
              </w:rPr>
              <w:tab/>
            </w:r>
            <w:r w:rsidR="000E09C3">
              <w:rPr>
                <w:noProof/>
                <w:webHidden/>
              </w:rPr>
              <w:fldChar w:fldCharType="begin"/>
            </w:r>
            <w:r w:rsidR="000E09C3">
              <w:rPr>
                <w:noProof/>
                <w:webHidden/>
              </w:rPr>
              <w:instrText xml:space="preserve"> PAGEREF _Toc138507579 \h </w:instrText>
            </w:r>
            <w:r w:rsidR="000E09C3">
              <w:rPr>
                <w:noProof/>
                <w:webHidden/>
              </w:rPr>
            </w:r>
            <w:r w:rsidR="000E09C3">
              <w:rPr>
                <w:noProof/>
                <w:webHidden/>
              </w:rPr>
              <w:fldChar w:fldCharType="separate"/>
            </w:r>
            <w:r w:rsidR="000E09C3">
              <w:rPr>
                <w:noProof/>
                <w:webHidden/>
              </w:rPr>
              <w:t>6</w:t>
            </w:r>
            <w:r w:rsidR="000E09C3">
              <w:rPr>
                <w:noProof/>
                <w:webHidden/>
              </w:rPr>
              <w:fldChar w:fldCharType="end"/>
            </w:r>
          </w:hyperlink>
        </w:p>
        <w:p w14:paraId="7313EAD0" w14:textId="3A8DD037" w:rsidR="000E09C3" w:rsidRDefault="00000000">
          <w:pPr>
            <w:pStyle w:val="ndice3"/>
            <w:tabs>
              <w:tab w:val="left" w:pos="1320"/>
              <w:tab w:val="right" w:leader="dot" w:pos="8494"/>
            </w:tabs>
            <w:rPr>
              <w:rFonts w:eastAsiaTheme="minorEastAsia"/>
              <w:noProof/>
              <w:lang w:eastAsia="pt-PT"/>
            </w:rPr>
          </w:pPr>
          <w:hyperlink w:anchor="_Toc138507580" w:history="1">
            <w:r w:rsidR="000E09C3" w:rsidRPr="003D7506">
              <w:rPr>
                <w:rStyle w:val="Hiperligao"/>
                <w:noProof/>
              </w:rPr>
              <w:t>2.6.2</w:t>
            </w:r>
            <w:r w:rsidR="000E09C3">
              <w:rPr>
                <w:rFonts w:eastAsiaTheme="minorEastAsia"/>
                <w:noProof/>
                <w:lang w:eastAsia="pt-PT"/>
              </w:rPr>
              <w:tab/>
            </w:r>
            <w:r w:rsidR="000E09C3" w:rsidRPr="003D7506">
              <w:rPr>
                <w:rStyle w:val="Hiperligao"/>
                <w:noProof/>
              </w:rPr>
              <w:t>Abordagem descentralizada</w:t>
            </w:r>
            <w:r w:rsidR="000E09C3">
              <w:rPr>
                <w:noProof/>
                <w:webHidden/>
              </w:rPr>
              <w:tab/>
            </w:r>
            <w:r w:rsidR="000E09C3">
              <w:rPr>
                <w:noProof/>
                <w:webHidden/>
              </w:rPr>
              <w:fldChar w:fldCharType="begin"/>
            </w:r>
            <w:r w:rsidR="000E09C3">
              <w:rPr>
                <w:noProof/>
                <w:webHidden/>
              </w:rPr>
              <w:instrText xml:space="preserve"> PAGEREF _Toc138507580 \h </w:instrText>
            </w:r>
            <w:r w:rsidR="000E09C3">
              <w:rPr>
                <w:noProof/>
                <w:webHidden/>
              </w:rPr>
            </w:r>
            <w:r w:rsidR="000E09C3">
              <w:rPr>
                <w:noProof/>
                <w:webHidden/>
              </w:rPr>
              <w:fldChar w:fldCharType="separate"/>
            </w:r>
            <w:r w:rsidR="000E09C3">
              <w:rPr>
                <w:noProof/>
                <w:webHidden/>
              </w:rPr>
              <w:t>7</w:t>
            </w:r>
            <w:r w:rsidR="000E09C3">
              <w:rPr>
                <w:noProof/>
                <w:webHidden/>
              </w:rPr>
              <w:fldChar w:fldCharType="end"/>
            </w:r>
          </w:hyperlink>
        </w:p>
        <w:p w14:paraId="5E243182" w14:textId="5B780008" w:rsidR="000E09C3" w:rsidRDefault="00000000">
          <w:pPr>
            <w:pStyle w:val="ndice3"/>
            <w:tabs>
              <w:tab w:val="left" w:pos="1320"/>
              <w:tab w:val="right" w:leader="dot" w:pos="8494"/>
            </w:tabs>
            <w:rPr>
              <w:rFonts w:eastAsiaTheme="minorEastAsia"/>
              <w:noProof/>
              <w:lang w:eastAsia="pt-PT"/>
            </w:rPr>
          </w:pPr>
          <w:hyperlink w:anchor="_Toc138507581" w:history="1">
            <w:r w:rsidR="000E09C3" w:rsidRPr="003D7506">
              <w:rPr>
                <w:rStyle w:val="Hiperligao"/>
                <w:noProof/>
              </w:rPr>
              <w:t>2.6.3</w:t>
            </w:r>
            <w:r w:rsidR="000E09C3">
              <w:rPr>
                <w:rFonts w:eastAsiaTheme="minorEastAsia"/>
                <w:noProof/>
                <w:lang w:eastAsia="pt-PT"/>
              </w:rPr>
              <w:tab/>
            </w:r>
            <w:r w:rsidR="000E09C3" w:rsidRPr="003D7506">
              <w:rPr>
                <w:rStyle w:val="Hiperligao"/>
                <w:noProof/>
              </w:rPr>
              <w:t>Abordagem Híbrida</w:t>
            </w:r>
            <w:r w:rsidR="000E09C3">
              <w:rPr>
                <w:noProof/>
                <w:webHidden/>
              </w:rPr>
              <w:tab/>
            </w:r>
            <w:r w:rsidR="000E09C3">
              <w:rPr>
                <w:noProof/>
                <w:webHidden/>
              </w:rPr>
              <w:fldChar w:fldCharType="begin"/>
            </w:r>
            <w:r w:rsidR="000E09C3">
              <w:rPr>
                <w:noProof/>
                <w:webHidden/>
              </w:rPr>
              <w:instrText xml:space="preserve"> PAGEREF _Toc138507581 \h </w:instrText>
            </w:r>
            <w:r w:rsidR="000E09C3">
              <w:rPr>
                <w:noProof/>
                <w:webHidden/>
              </w:rPr>
            </w:r>
            <w:r w:rsidR="000E09C3">
              <w:rPr>
                <w:noProof/>
                <w:webHidden/>
              </w:rPr>
              <w:fldChar w:fldCharType="separate"/>
            </w:r>
            <w:r w:rsidR="000E09C3">
              <w:rPr>
                <w:noProof/>
                <w:webHidden/>
              </w:rPr>
              <w:t>8</w:t>
            </w:r>
            <w:r w:rsidR="000E09C3">
              <w:rPr>
                <w:noProof/>
                <w:webHidden/>
              </w:rPr>
              <w:fldChar w:fldCharType="end"/>
            </w:r>
          </w:hyperlink>
        </w:p>
        <w:p w14:paraId="2D8C437C" w14:textId="301FA918" w:rsidR="000E09C3" w:rsidRDefault="00000000">
          <w:pPr>
            <w:pStyle w:val="ndice2"/>
            <w:tabs>
              <w:tab w:val="left" w:pos="880"/>
              <w:tab w:val="right" w:leader="dot" w:pos="8494"/>
            </w:tabs>
            <w:rPr>
              <w:rFonts w:eastAsiaTheme="minorEastAsia"/>
              <w:noProof/>
              <w:lang w:eastAsia="pt-PT"/>
            </w:rPr>
          </w:pPr>
          <w:hyperlink w:anchor="_Toc138507582" w:history="1">
            <w:r w:rsidR="000E09C3" w:rsidRPr="003D7506">
              <w:rPr>
                <w:rStyle w:val="Hiperligao"/>
                <w:noProof/>
              </w:rPr>
              <w:t>2.7</w:t>
            </w:r>
            <w:r w:rsidR="000E09C3">
              <w:rPr>
                <w:rFonts w:eastAsiaTheme="minorEastAsia"/>
                <w:noProof/>
                <w:lang w:eastAsia="pt-PT"/>
              </w:rPr>
              <w:tab/>
            </w:r>
            <w:r w:rsidR="000E09C3" w:rsidRPr="003D7506">
              <w:rPr>
                <w:rStyle w:val="Hiperligao"/>
                <w:noProof/>
              </w:rPr>
              <w:t>Sistemas/Estratégias para gestão e implementação multi-país</w:t>
            </w:r>
            <w:r w:rsidR="000E09C3">
              <w:rPr>
                <w:noProof/>
                <w:webHidden/>
              </w:rPr>
              <w:tab/>
            </w:r>
            <w:r w:rsidR="000E09C3">
              <w:rPr>
                <w:noProof/>
                <w:webHidden/>
              </w:rPr>
              <w:fldChar w:fldCharType="begin"/>
            </w:r>
            <w:r w:rsidR="000E09C3">
              <w:rPr>
                <w:noProof/>
                <w:webHidden/>
              </w:rPr>
              <w:instrText xml:space="preserve"> PAGEREF _Toc138507582 \h </w:instrText>
            </w:r>
            <w:r w:rsidR="000E09C3">
              <w:rPr>
                <w:noProof/>
                <w:webHidden/>
              </w:rPr>
            </w:r>
            <w:r w:rsidR="000E09C3">
              <w:rPr>
                <w:noProof/>
                <w:webHidden/>
              </w:rPr>
              <w:fldChar w:fldCharType="separate"/>
            </w:r>
            <w:r w:rsidR="000E09C3">
              <w:rPr>
                <w:noProof/>
                <w:webHidden/>
              </w:rPr>
              <w:t>10</w:t>
            </w:r>
            <w:r w:rsidR="000E09C3">
              <w:rPr>
                <w:noProof/>
                <w:webHidden/>
              </w:rPr>
              <w:fldChar w:fldCharType="end"/>
            </w:r>
          </w:hyperlink>
        </w:p>
        <w:p w14:paraId="7905BE2A" w14:textId="607F583C" w:rsidR="000E09C3" w:rsidRDefault="00000000">
          <w:pPr>
            <w:pStyle w:val="ndice2"/>
            <w:tabs>
              <w:tab w:val="left" w:pos="880"/>
              <w:tab w:val="right" w:leader="dot" w:pos="8494"/>
            </w:tabs>
            <w:rPr>
              <w:rFonts w:eastAsiaTheme="minorEastAsia"/>
              <w:noProof/>
              <w:lang w:eastAsia="pt-PT"/>
            </w:rPr>
          </w:pPr>
          <w:hyperlink w:anchor="_Toc138507583" w:history="1">
            <w:r w:rsidR="000E09C3" w:rsidRPr="003D7506">
              <w:rPr>
                <w:rStyle w:val="Hiperligao"/>
                <w:noProof/>
              </w:rPr>
              <w:t>2.8</w:t>
            </w:r>
            <w:r w:rsidR="000E09C3">
              <w:rPr>
                <w:rFonts w:eastAsiaTheme="minorEastAsia"/>
                <w:noProof/>
                <w:lang w:eastAsia="pt-PT"/>
              </w:rPr>
              <w:tab/>
            </w:r>
            <w:r w:rsidR="000E09C3" w:rsidRPr="003D7506">
              <w:rPr>
                <w:rStyle w:val="Hiperligao"/>
                <w:noProof/>
              </w:rPr>
              <w:t xml:space="preserve">Ferramentas para Gestão de </w:t>
            </w:r>
            <w:r w:rsidR="000E09C3" w:rsidRPr="003D7506">
              <w:rPr>
                <w:rStyle w:val="Hiperligao"/>
                <w:i/>
                <w:iCs/>
                <w:noProof/>
              </w:rPr>
              <w:t>Supply Chain</w:t>
            </w:r>
            <w:r w:rsidR="000E09C3" w:rsidRPr="003D7506">
              <w:rPr>
                <w:rStyle w:val="Hiperligao"/>
                <w:noProof/>
              </w:rPr>
              <w:t xml:space="preserve"> em vários países</w:t>
            </w:r>
            <w:r w:rsidR="000E09C3">
              <w:rPr>
                <w:noProof/>
                <w:webHidden/>
              </w:rPr>
              <w:tab/>
            </w:r>
            <w:r w:rsidR="000E09C3">
              <w:rPr>
                <w:noProof/>
                <w:webHidden/>
              </w:rPr>
              <w:fldChar w:fldCharType="begin"/>
            </w:r>
            <w:r w:rsidR="000E09C3">
              <w:rPr>
                <w:noProof/>
                <w:webHidden/>
              </w:rPr>
              <w:instrText xml:space="preserve"> PAGEREF _Toc138507583 \h </w:instrText>
            </w:r>
            <w:r w:rsidR="000E09C3">
              <w:rPr>
                <w:noProof/>
                <w:webHidden/>
              </w:rPr>
            </w:r>
            <w:r w:rsidR="000E09C3">
              <w:rPr>
                <w:noProof/>
                <w:webHidden/>
              </w:rPr>
              <w:fldChar w:fldCharType="separate"/>
            </w:r>
            <w:r w:rsidR="000E09C3">
              <w:rPr>
                <w:noProof/>
                <w:webHidden/>
              </w:rPr>
              <w:t>10</w:t>
            </w:r>
            <w:r w:rsidR="000E09C3">
              <w:rPr>
                <w:noProof/>
                <w:webHidden/>
              </w:rPr>
              <w:fldChar w:fldCharType="end"/>
            </w:r>
          </w:hyperlink>
        </w:p>
        <w:p w14:paraId="6C5D5474" w14:textId="2B0F0348" w:rsidR="000E09C3" w:rsidRDefault="00000000">
          <w:pPr>
            <w:pStyle w:val="ndice3"/>
            <w:tabs>
              <w:tab w:val="left" w:pos="1320"/>
              <w:tab w:val="right" w:leader="dot" w:pos="8494"/>
            </w:tabs>
            <w:rPr>
              <w:rFonts w:eastAsiaTheme="minorEastAsia"/>
              <w:noProof/>
              <w:lang w:eastAsia="pt-PT"/>
            </w:rPr>
          </w:pPr>
          <w:hyperlink w:anchor="_Toc138507584" w:history="1">
            <w:r w:rsidR="000E09C3" w:rsidRPr="003D7506">
              <w:rPr>
                <w:rStyle w:val="Hiperligao"/>
                <w:noProof/>
              </w:rPr>
              <w:t>2.8.1</w:t>
            </w:r>
            <w:r w:rsidR="000E09C3">
              <w:rPr>
                <w:rFonts w:eastAsiaTheme="minorEastAsia"/>
                <w:noProof/>
                <w:lang w:eastAsia="pt-PT"/>
              </w:rPr>
              <w:tab/>
            </w:r>
            <w:r w:rsidR="000E09C3" w:rsidRPr="003D7506">
              <w:rPr>
                <w:rStyle w:val="Hiperligao"/>
                <w:noProof/>
              </w:rPr>
              <w:t>CommerceTools</w:t>
            </w:r>
            <w:r w:rsidR="000E09C3">
              <w:rPr>
                <w:noProof/>
                <w:webHidden/>
              </w:rPr>
              <w:tab/>
            </w:r>
            <w:r w:rsidR="000E09C3">
              <w:rPr>
                <w:noProof/>
                <w:webHidden/>
              </w:rPr>
              <w:fldChar w:fldCharType="begin"/>
            </w:r>
            <w:r w:rsidR="000E09C3">
              <w:rPr>
                <w:noProof/>
                <w:webHidden/>
              </w:rPr>
              <w:instrText xml:space="preserve"> PAGEREF _Toc138507584 \h </w:instrText>
            </w:r>
            <w:r w:rsidR="000E09C3">
              <w:rPr>
                <w:noProof/>
                <w:webHidden/>
              </w:rPr>
            </w:r>
            <w:r w:rsidR="000E09C3">
              <w:rPr>
                <w:noProof/>
                <w:webHidden/>
              </w:rPr>
              <w:fldChar w:fldCharType="separate"/>
            </w:r>
            <w:r w:rsidR="000E09C3">
              <w:rPr>
                <w:noProof/>
                <w:webHidden/>
              </w:rPr>
              <w:t>10</w:t>
            </w:r>
            <w:r w:rsidR="000E09C3">
              <w:rPr>
                <w:noProof/>
                <w:webHidden/>
              </w:rPr>
              <w:fldChar w:fldCharType="end"/>
            </w:r>
          </w:hyperlink>
        </w:p>
        <w:p w14:paraId="537DE871" w14:textId="77093748" w:rsidR="000E09C3" w:rsidRDefault="00000000">
          <w:pPr>
            <w:pStyle w:val="ndice3"/>
            <w:tabs>
              <w:tab w:val="left" w:pos="1320"/>
              <w:tab w:val="right" w:leader="dot" w:pos="8494"/>
            </w:tabs>
            <w:rPr>
              <w:rFonts w:eastAsiaTheme="minorEastAsia"/>
              <w:noProof/>
              <w:lang w:eastAsia="pt-PT"/>
            </w:rPr>
          </w:pPr>
          <w:hyperlink w:anchor="_Toc138507585" w:history="1">
            <w:r w:rsidR="000E09C3" w:rsidRPr="003D7506">
              <w:rPr>
                <w:rStyle w:val="Hiperligao"/>
                <w:noProof/>
              </w:rPr>
              <w:t>2.8.2</w:t>
            </w:r>
            <w:r w:rsidR="000E09C3">
              <w:rPr>
                <w:rFonts w:eastAsiaTheme="minorEastAsia"/>
                <w:noProof/>
                <w:lang w:eastAsia="pt-PT"/>
              </w:rPr>
              <w:tab/>
            </w:r>
            <w:r w:rsidR="000E09C3" w:rsidRPr="003D7506">
              <w:rPr>
                <w:rStyle w:val="Hiperligao"/>
                <w:noProof/>
              </w:rPr>
              <w:t>Oracle MFCS (Manufacturing and Financial Supply Chain)</w:t>
            </w:r>
            <w:r w:rsidR="000E09C3">
              <w:rPr>
                <w:noProof/>
                <w:webHidden/>
              </w:rPr>
              <w:tab/>
            </w:r>
            <w:r w:rsidR="000E09C3">
              <w:rPr>
                <w:noProof/>
                <w:webHidden/>
              </w:rPr>
              <w:fldChar w:fldCharType="begin"/>
            </w:r>
            <w:r w:rsidR="000E09C3">
              <w:rPr>
                <w:noProof/>
                <w:webHidden/>
              </w:rPr>
              <w:instrText xml:space="preserve"> PAGEREF _Toc138507585 \h </w:instrText>
            </w:r>
            <w:r w:rsidR="000E09C3">
              <w:rPr>
                <w:noProof/>
                <w:webHidden/>
              </w:rPr>
            </w:r>
            <w:r w:rsidR="000E09C3">
              <w:rPr>
                <w:noProof/>
                <w:webHidden/>
              </w:rPr>
              <w:fldChar w:fldCharType="separate"/>
            </w:r>
            <w:r w:rsidR="000E09C3">
              <w:rPr>
                <w:noProof/>
                <w:webHidden/>
              </w:rPr>
              <w:t>11</w:t>
            </w:r>
            <w:r w:rsidR="000E09C3">
              <w:rPr>
                <w:noProof/>
                <w:webHidden/>
              </w:rPr>
              <w:fldChar w:fldCharType="end"/>
            </w:r>
          </w:hyperlink>
        </w:p>
        <w:p w14:paraId="204B0C19" w14:textId="7CF209C5" w:rsidR="000E09C3" w:rsidRDefault="00000000">
          <w:pPr>
            <w:pStyle w:val="ndice3"/>
            <w:tabs>
              <w:tab w:val="left" w:pos="1320"/>
              <w:tab w:val="right" w:leader="dot" w:pos="8494"/>
            </w:tabs>
            <w:rPr>
              <w:rFonts w:eastAsiaTheme="minorEastAsia"/>
              <w:noProof/>
              <w:lang w:eastAsia="pt-PT"/>
            </w:rPr>
          </w:pPr>
          <w:hyperlink w:anchor="_Toc138507586" w:history="1">
            <w:r w:rsidR="000E09C3" w:rsidRPr="003D7506">
              <w:rPr>
                <w:rStyle w:val="Hiperligao"/>
                <w:noProof/>
              </w:rPr>
              <w:t>2.8.3</w:t>
            </w:r>
            <w:r w:rsidR="000E09C3">
              <w:rPr>
                <w:rFonts w:eastAsiaTheme="minorEastAsia"/>
                <w:noProof/>
                <w:lang w:eastAsia="pt-PT"/>
              </w:rPr>
              <w:tab/>
            </w:r>
            <w:r w:rsidR="000E09C3" w:rsidRPr="003D7506">
              <w:rPr>
                <w:rStyle w:val="Hiperligao"/>
                <w:noProof/>
              </w:rPr>
              <w:t>SAP Global Trade Services</w:t>
            </w:r>
            <w:r w:rsidR="000E09C3">
              <w:rPr>
                <w:noProof/>
                <w:webHidden/>
              </w:rPr>
              <w:tab/>
            </w:r>
            <w:r w:rsidR="000E09C3">
              <w:rPr>
                <w:noProof/>
                <w:webHidden/>
              </w:rPr>
              <w:fldChar w:fldCharType="begin"/>
            </w:r>
            <w:r w:rsidR="000E09C3">
              <w:rPr>
                <w:noProof/>
                <w:webHidden/>
              </w:rPr>
              <w:instrText xml:space="preserve"> PAGEREF _Toc138507586 \h </w:instrText>
            </w:r>
            <w:r w:rsidR="000E09C3">
              <w:rPr>
                <w:noProof/>
                <w:webHidden/>
              </w:rPr>
            </w:r>
            <w:r w:rsidR="000E09C3">
              <w:rPr>
                <w:noProof/>
                <w:webHidden/>
              </w:rPr>
              <w:fldChar w:fldCharType="separate"/>
            </w:r>
            <w:r w:rsidR="000E09C3">
              <w:rPr>
                <w:noProof/>
                <w:webHidden/>
              </w:rPr>
              <w:t>11</w:t>
            </w:r>
            <w:r w:rsidR="000E09C3">
              <w:rPr>
                <w:noProof/>
                <w:webHidden/>
              </w:rPr>
              <w:fldChar w:fldCharType="end"/>
            </w:r>
          </w:hyperlink>
        </w:p>
        <w:p w14:paraId="7A1BD4C6" w14:textId="6DF7C114" w:rsidR="000E09C3" w:rsidRDefault="00000000">
          <w:pPr>
            <w:pStyle w:val="ndice3"/>
            <w:tabs>
              <w:tab w:val="left" w:pos="1320"/>
              <w:tab w:val="right" w:leader="dot" w:pos="8494"/>
            </w:tabs>
            <w:rPr>
              <w:rFonts w:eastAsiaTheme="minorEastAsia"/>
              <w:noProof/>
              <w:lang w:eastAsia="pt-PT"/>
            </w:rPr>
          </w:pPr>
          <w:hyperlink w:anchor="_Toc138507587" w:history="1">
            <w:r w:rsidR="000E09C3" w:rsidRPr="003D7506">
              <w:rPr>
                <w:rStyle w:val="Hiperligao"/>
                <w:noProof/>
              </w:rPr>
              <w:t>2.8.4</w:t>
            </w:r>
            <w:r w:rsidR="000E09C3">
              <w:rPr>
                <w:rFonts w:eastAsiaTheme="minorEastAsia"/>
                <w:noProof/>
                <w:lang w:eastAsia="pt-PT"/>
              </w:rPr>
              <w:tab/>
            </w:r>
            <w:r w:rsidR="000E09C3" w:rsidRPr="003D7506">
              <w:rPr>
                <w:rStyle w:val="Hiperligao"/>
                <w:noProof/>
              </w:rPr>
              <w:t>IBM Sterling Supply Chain Suite</w:t>
            </w:r>
            <w:r w:rsidR="000E09C3">
              <w:rPr>
                <w:noProof/>
                <w:webHidden/>
              </w:rPr>
              <w:tab/>
            </w:r>
            <w:r w:rsidR="000E09C3">
              <w:rPr>
                <w:noProof/>
                <w:webHidden/>
              </w:rPr>
              <w:fldChar w:fldCharType="begin"/>
            </w:r>
            <w:r w:rsidR="000E09C3">
              <w:rPr>
                <w:noProof/>
                <w:webHidden/>
              </w:rPr>
              <w:instrText xml:space="preserve"> PAGEREF _Toc138507587 \h </w:instrText>
            </w:r>
            <w:r w:rsidR="000E09C3">
              <w:rPr>
                <w:noProof/>
                <w:webHidden/>
              </w:rPr>
            </w:r>
            <w:r w:rsidR="000E09C3">
              <w:rPr>
                <w:noProof/>
                <w:webHidden/>
              </w:rPr>
              <w:fldChar w:fldCharType="separate"/>
            </w:r>
            <w:r w:rsidR="000E09C3">
              <w:rPr>
                <w:noProof/>
                <w:webHidden/>
              </w:rPr>
              <w:t>12</w:t>
            </w:r>
            <w:r w:rsidR="000E09C3">
              <w:rPr>
                <w:noProof/>
                <w:webHidden/>
              </w:rPr>
              <w:fldChar w:fldCharType="end"/>
            </w:r>
          </w:hyperlink>
        </w:p>
        <w:p w14:paraId="18BEAAE4" w14:textId="2CD412DD" w:rsidR="000E09C3" w:rsidRDefault="00000000">
          <w:pPr>
            <w:pStyle w:val="ndice3"/>
            <w:tabs>
              <w:tab w:val="left" w:pos="1320"/>
              <w:tab w:val="right" w:leader="dot" w:pos="8494"/>
            </w:tabs>
            <w:rPr>
              <w:rFonts w:eastAsiaTheme="minorEastAsia"/>
              <w:noProof/>
              <w:lang w:eastAsia="pt-PT"/>
            </w:rPr>
          </w:pPr>
          <w:hyperlink w:anchor="_Toc138507588" w:history="1">
            <w:r w:rsidR="000E09C3" w:rsidRPr="003D7506">
              <w:rPr>
                <w:rStyle w:val="Hiperligao"/>
                <w:noProof/>
              </w:rPr>
              <w:t>2.8.5</w:t>
            </w:r>
            <w:r w:rsidR="000E09C3">
              <w:rPr>
                <w:rFonts w:eastAsiaTheme="minorEastAsia"/>
                <w:noProof/>
                <w:lang w:eastAsia="pt-PT"/>
              </w:rPr>
              <w:tab/>
            </w:r>
            <w:r w:rsidR="000E09C3" w:rsidRPr="003D7506">
              <w:rPr>
                <w:rStyle w:val="Hiperligao"/>
                <w:noProof/>
              </w:rPr>
              <w:t>Infor Supply Chain Execution</w:t>
            </w:r>
            <w:r w:rsidR="000E09C3">
              <w:rPr>
                <w:noProof/>
                <w:webHidden/>
              </w:rPr>
              <w:tab/>
            </w:r>
            <w:r w:rsidR="000E09C3">
              <w:rPr>
                <w:noProof/>
                <w:webHidden/>
              </w:rPr>
              <w:fldChar w:fldCharType="begin"/>
            </w:r>
            <w:r w:rsidR="000E09C3">
              <w:rPr>
                <w:noProof/>
                <w:webHidden/>
              </w:rPr>
              <w:instrText xml:space="preserve"> PAGEREF _Toc138507588 \h </w:instrText>
            </w:r>
            <w:r w:rsidR="000E09C3">
              <w:rPr>
                <w:noProof/>
                <w:webHidden/>
              </w:rPr>
            </w:r>
            <w:r w:rsidR="000E09C3">
              <w:rPr>
                <w:noProof/>
                <w:webHidden/>
              </w:rPr>
              <w:fldChar w:fldCharType="separate"/>
            </w:r>
            <w:r w:rsidR="000E09C3">
              <w:rPr>
                <w:noProof/>
                <w:webHidden/>
              </w:rPr>
              <w:t>13</w:t>
            </w:r>
            <w:r w:rsidR="000E09C3">
              <w:rPr>
                <w:noProof/>
                <w:webHidden/>
              </w:rPr>
              <w:fldChar w:fldCharType="end"/>
            </w:r>
          </w:hyperlink>
        </w:p>
        <w:p w14:paraId="65AEA326" w14:textId="341E55C4" w:rsidR="000E09C3" w:rsidRDefault="00000000">
          <w:pPr>
            <w:pStyle w:val="ndice3"/>
            <w:tabs>
              <w:tab w:val="left" w:pos="1320"/>
              <w:tab w:val="right" w:leader="dot" w:pos="8494"/>
            </w:tabs>
            <w:rPr>
              <w:rFonts w:eastAsiaTheme="minorEastAsia"/>
              <w:noProof/>
              <w:lang w:eastAsia="pt-PT"/>
            </w:rPr>
          </w:pPr>
          <w:hyperlink w:anchor="_Toc138507589" w:history="1">
            <w:r w:rsidR="000E09C3" w:rsidRPr="003D7506">
              <w:rPr>
                <w:rStyle w:val="Hiperligao"/>
                <w:noProof/>
              </w:rPr>
              <w:t>2.8.6</w:t>
            </w:r>
            <w:r w:rsidR="000E09C3">
              <w:rPr>
                <w:rFonts w:eastAsiaTheme="minorEastAsia"/>
                <w:noProof/>
                <w:lang w:eastAsia="pt-PT"/>
              </w:rPr>
              <w:tab/>
            </w:r>
            <w:r w:rsidR="000E09C3" w:rsidRPr="003D7506">
              <w:rPr>
                <w:rStyle w:val="Hiperligao"/>
                <w:noProof/>
              </w:rPr>
              <w:t>JDA Software</w:t>
            </w:r>
            <w:r w:rsidR="000E09C3">
              <w:rPr>
                <w:noProof/>
                <w:webHidden/>
              </w:rPr>
              <w:tab/>
            </w:r>
            <w:r w:rsidR="000E09C3">
              <w:rPr>
                <w:noProof/>
                <w:webHidden/>
              </w:rPr>
              <w:fldChar w:fldCharType="begin"/>
            </w:r>
            <w:r w:rsidR="000E09C3">
              <w:rPr>
                <w:noProof/>
                <w:webHidden/>
              </w:rPr>
              <w:instrText xml:space="preserve"> PAGEREF _Toc138507589 \h </w:instrText>
            </w:r>
            <w:r w:rsidR="000E09C3">
              <w:rPr>
                <w:noProof/>
                <w:webHidden/>
              </w:rPr>
            </w:r>
            <w:r w:rsidR="000E09C3">
              <w:rPr>
                <w:noProof/>
                <w:webHidden/>
              </w:rPr>
              <w:fldChar w:fldCharType="separate"/>
            </w:r>
            <w:r w:rsidR="000E09C3">
              <w:rPr>
                <w:noProof/>
                <w:webHidden/>
              </w:rPr>
              <w:t>14</w:t>
            </w:r>
            <w:r w:rsidR="000E09C3">
              <w:rPr>
                <w:noProof/>
                <w:webHidden/>
              </w:rPr>
              <w:fldChar w:fldCharType="end"/>
            </w:r>
          </w:hyperlink>
        </w:p>
        <w:p w14:paraId="77B5DD17" w14:textId="7DE68042" w:rsidR="000E09C3" w:rsidRDefault="00000000">
          <w:pPr>
            <w:pStyle w:val="ndice2"/>
            <w:tabs>
              <w:tab w:val="left" w:pos="880"/>
              <w:tab w:val="right" w:leader="dot" w:pos="8494"/>
            </w:tabs>
            <w:rPr>
              <w:rFonts w:eastAsiaTheme="minorEastAsia"/>
              <w:noProof/>
              <w:lang w:eastAsia="pt-PT"/>
            </w:rPr>
          </w:pPr>
          <w:hyperlink w:anchor="_Toc138507590" w:history="1">
            <w:r w:rsidR="000E09C3" w:rsidRPr="003D7506">
              <w:rPr>
                <w:rStyle w:val="Hiperligao"/>
                <w:noProof/>
              </w:rPr>
              <w:t>2.9</w:t>
            </w:r>
            <w:r w:rsidR="000E09C3">
              <w:rPr>
                <w:rFonts w:eastAsiaTheme="minorEastAsia"/>
                <w:noProof/>
                <w:lang w:eastAsia="pt-PT"/>
              </w:rPr>
              <w:tab/>
            </w:r>
            <w:r w:rsidR="000E09C3" w:rsidRPr="003D7506">
              <w:rPr>
                <w:rStyle w:val="Hiperligao"/>
                <w:noProof/>
              </w:rPr>
              <w:t>Enterprise Resource Planning (ERP)</w:t>
            </w:r>
            <w:r w:rsidR="000E09C3">
              <w:rPr>
                <w:noProof/>
                <w:webHidden/>
              </w:rPr>
              <w:tab/>
            </w:r>
            <w:r w:rsidR="000E09C3">
              <w:rPr>
                <w:noProof/>
                <w:webHidden/>
              </w:rPr>
              <w:fldChar w:fldCharType="begin"/>
            </w:r>
            <w:r w:rsidR="000E09C3">
              <w:rPr>
                <w:noProof/>
                <w:webHidden/>
              </w:rPr>
              <w:instrText xml:space="preserve"> PAGEREF _Toc138507590 \h </w:instrText>
            </w:r>
            <w:r w:rsidR="000E09C3">
              <w:rPr>
                <w:noProof/>
                <w:webHidden/>
              </w:rPr>
            </w:r>
            <w:r w:rsidR="000E09C3">
              <w:rPr>
                <w:noProof/>
                <w:webHidden/>
              </w:rPr>
              <w:fldChar w:fldCharType="separate"/>
            </w:r>
            <w:r w:rsidR="000E09C3">
              <w:rPr>
                <w:noProof/>
                <w:webHidden/>
              </w:rPr>
              <w:t>15</w:t>
            </w:r>
            <w:r w:rsidR="000E09C3">
              <w:rPr>
                <w:noProof/>
                <w:webHidden/>
              </w:rPr>
              <w:fldChar w:fldCharType="end"/>
            </w:r>
          </w:hyperlink>
        </w:p>
        <w:p w14:paraId="16EFB7F7" w14:textId="62BC4072" w:rsidR="000E09C3" w:rsidRDefault="00000000">
          <w:pPr>
            <w:pStyle w:val="ndice3"/>
            <w:tabs>
              <w:tab w:val="left" w:pos="1320"/>
              <w:tab w:val="right" w:leader="dot" w:pos="8494"/>
            </w:tabs>
            <w:rPr>
              <w:rFonts w:eastAsiaTheme="minorEastAsia"/>
              <w:noProof/>
              <w:lang w:eastAsia="pt-PT"/>
            </w:rPr>
          </w:pPr>
          <w:hyperlink w:anchor="_Toc138507591" w:history="1">
            <w:r w:rsidR="000E09C3" w:rsidRPr="003D7506">
              <w:rPr>
                <w:rStyle w:val="Hiperligao"/>
                <w:noProof/>
              </w:rPr>
              <w:t>2.9.1</w:t>
            </w:r>
            <w:r w:rsidR="000E09C3">
              <w:rPr>
                <w:rFonts w:eastAsiaTheme="minorEastAsia"/>
                <w:noProof/>
                <w:lang w:eastAsia="pt-PT"/>
              </w:rPr>
              <w:tab/>
            </w:r>
            <w:r w:rsidR="000E09C3" w:rsidRPr="003D7506">
              <w:rPr>
                <w:rStyle w:val="Hiperligao"/>
                <w:noProof/>
              </w:rPr>
              <w:t>Oracle ERP</w:t>
            </w:r>
            <w:r w:rsidR="000E09C3">
              <w:rPr>
                <w:noProof/>
                <w:webHidden/>
              </w:rPr>
              <w:tab/>
            </w:r>
            <w:r w:rsidR="000E09C3">
              <w:rPr>
                <w:noProof/>
                <w:webHidden/>
              </w:rPr>
              <w:fldChar w:fldCharType="begin"/>
            </w:r>
            <w:r w:rsidR="000E09C3">
              <w:rPr>
                <w:noProof/>
                <w:webHidden/>
              </w:rPr>
              <w:instrText xml:space="preserve"> PAGEREF _Toc138507591 \h </w:instrText>
            </w:r>
            <w:r w:rsidR="000E09C3">
              <w:rPr>
                <w:noProof/>
                <w:webHidden/>
              </w:rPr>
            </w:r>
            <w:r w:rsidR="000E09C3">
              <w:rPr>
                <w:noProof/>
                <w:webHidden/>
              </w:rPr>
              <w:fldChar w:fldCharType="separate"/>
            </w:r>
            <w:r w:rsidR="000E09C3">
              <w:rPr>
                <w:noProof/>
                <w:webHidden/>
              </w:rPr>
              <w:t>16</w:t>
            </w:r>
            <w:r w:rsidR="000E09C3">
              <w:rPr>
                <w:noProof/>
                <w:webHidden/>
              </w:rPr>
              <w:fldChar w:fldCharType="end"/>
            </w:r>
          </w:hyperlink>
        </w:p>
        <w:p w14:paraId="057134E8" w14:textId="730D2B00" w:rsidR="000E09C3" w:rsidRDefault="00000000">
          <w:pPr>
            <w:pStyle w:val="ndice3"/>
            <w:tabs>
              <w:tab w:val="left" w:pos="1320"/>
              <w:tab w:val="right" w:leader="dot" w:pos="8494"/>
            </w:tabs>
            <w:rPr>
              <w:rFonts w:eastAsiaTheme="minorEastAsia"/>
              <w:noProof/>
              <w:lang w:eastAsia="pt-PT"/>
            </w:rPr>
          </w:pPr>
          <w:hyperlink w:anchor="_Toc138507592" w:history="1">
            <w:r w:rsidR="000E09C3" w:rsidRPr="003D7506">
              <w:rPr>
                <w:rStyle w:val="Hiperligao"/>
                <w:noProof/>
              </w:rPr>
              <w:t>2.9.2</w:t>
            </w:r>
            <w:r w:rsidR="000E09C3">
              <w:rPr>
                <w:rFonts w:eastAsiaTheme="minorEastAsia"/>
                <w:noProof/>
                <w:lang w:eastAsia="pt-PT"/>
              </w:rPr>
              <w:tab/>
            </w:r>
            <w:r w:rsidR="000E09C3" w:rsidRPr="003D7506">
              <w:rPr>
                <w:rStyle w:val="Hiperligao"/>
                <w:noProof/>
              </w:rPr>
              <w:t>SAP S/4HANA ERP</w:t>
            </w:r>
            <w:r w:rsidR="000E09C3">
              <w:rPr>
                <w:noProof/>
                <w:webHidden/>
              </w:rPr>
              <w:tab/>
            </w:r>
            <w:r w:rsidR="000E09C3">
              <w:rPr>
                <w:noProof/>
                <w:webHidden/>
              </w:rPr>
              <w:fldChar w:fldCharType="begin"/>
            </w:r>
            <w:r w:rsidR="000E09C3">
              <w:rPr>
                <w:noProof/>
                <w:webHidden/>
              </w:rPr>
              <w:instrText xml:space="preserve"> PAGEREF _Toc138507592 \h </w:instrText>
            </w:r>
            <w:r w:rsidR="000E09C3">
              <w:rPr>
                <w:noProof/>
                <w:webHidden/>
              </w:rPr>
            </w:r>
            <w:r w:rsidR="000E09C3">
              <w:rPr>
                <w:noProof/>
                <w:webHidden/>
              </w:rPr>
              <w:fldChar w:fldCharType="separate"/>
            </w:r>
            <w:r w:rsidR="000E09C3">
              <w:rPr>
                <w:noProof/>
                <w:webHidden/>
              </w:rPr>
              <w:t>16</w:t>
            </w:r>
            <w:r w:rsidR="000E09C3">
              <w:rPr>
                <w:noProof/>
                <w:webHidden/>
              </w:rPr>
              <w:fldChar w:fldCharType="end"/>
            </w:r>
          </w:hyperlink>
        </w:p>
        <w:p w14:paraId="59EA5308" w14:textId="63076845" w:rsidR="00A268B7" w:rsidRDefault="00A268B7">
          <w:r>
            <w:rPr>
              <w:b/>
              <w:bCs/>
            </w:rPr>
            <w:fldChar w:fldCharType="end"/>
          </w:r>
        </w:p>
      </w:sdtContent>
    </w:sdt>
    <w:p w14:paraId="7ACA15EB" w14:textId="235F199A" w:rsidR="00A268B7" w:rsidRDefault="00A268B7" w:rsidP="00FA5E55">
      <w:pPr>
        <w:pStyle w:val="Ttulo1"/>
        <w:rPr>
          <w:b/>
          <w:bCs/>
        </w:rPr>
      </w:pPr>
      <w:bookmarkStart w:id="0" w:name="_Toc138507567"/>
      <w:r>
        <w:rPr>
          <w:b/>
          <w:bCs/>
        </w:rPr>
        <w:t>Lista de Figuras</w:t>
      </w:r>
      <w:bookmarkEnd w:id="0"/>
    </w:p>
    <w:p w14:paraId="69C1CC9C" w14:textId="6C26195E" w:rsidR="000E09C3" w:rsidRDefault="00A268B7">
      <w:pPr>
        <w:pStyle w:val="ndicedeilustraes"/>
        <w:tabs>
          <w:tab w:val="right" w:leader="dot" w:pos="8494"/>
        </w:tabs>
        <w:rPr>
          <w:rFonts w:eastAsiaTheme="minorEastAsia"/>
          <w:noProof/>
          <w:lang w:eastAsia="pt-PT"/>
        </w:rPr>
      </w:pPr>
      <w:r>
        <w:fldChar w:fldCharType="begin"/>
      </w:r>
      <w:r>
        <w:instrText xml:space="preserve"> TOC \h \z \c "Figura" </w:instrText>
      </w:r>
      <w:r>
        <w:fldChar w:fldCharType="separate"/>
      </w:r>
      <w:hyperlink w:anchor="_Toc138507562" w:history="1">
        <w:r w:rsidR="000E09C3" w:rsidRPr="00501211">
          <w:rPr>
            <w:rStyle w:val="Hiperligao"/>
            <w:noProof/>
          </w:rPr>
          <w:t>Figura 1- Supply-Chain</w:t>
        </w:r>
        <w:r w:rsidR="000E09C3">
          <w:rPr>
            <w:noProof/>
            <w:webHidden/>
          </w:rPr>
          <w:tab/>
        </w:r>
        <w:r w:rsidR="000E09C3">
          <w:rPr>
            <w:noProof/>
            <w:webHidden/>
          </w:rPr>
          <w:fldChar w:fldCharType="begin"/>
        </w:r>
        <w:r w:rsidR="000E09C3">
          <w:rPr>
            <w:noProof/>
            <w:webHidden/>
          </w:rPr>
          <w:instrText xml:space="preserve"> PAGEREF _Toc138507562 \h </w:instrText>
        </w:r>
        <w:r w:rsidR="000E09C3">
          <w:rPr>
            <w:noProof/>
            <w:webHidden/>
          </w:rPr>
        </w:r>
        <w:r w:rsidR="000E09C3">
          <w:rPr>
            <w:noProof/>
            <w:webHidden/>
          </w:rPr>
          <w:fldChar w:fldCharType="separate"/>
        </w:r>
        <w:r w:rsidR="000E09C3">
          <w:rPr>
            <w:noProof/>
            <w:webHidden/>
          </w:rPr>
          <w:t>5</w:t>
        </w:r>
        <w:r w:rsidR="000E09C3">
          <w:rPr>
            <w:noProof/>
            <w:webHidden/>
          </w:rPr>
          <w:fldChar w:fldCharType="end"/>
        </w:r>
      </w:hyperlink>
    </w:p>
    <w:p w14:paraId="4AD36306" w14:textId="09EFCC7A" w:rsidR="000E09C3" w:rsidRDefault="00000000">
      <w:pPr>
        <w:pStyle w:val="ndicedeilustraes"/>
        <w:tabs>
          <w:tab w:val="right" w:leader="dot" w:pos="8494"/>
        </w:tabs>
        <w:rPr>
          <w:rFonts w:eastAsiaTheme="minorEastAsia"/>
          <w:noProof/>
          <w:lang w:eastAsia="pt-PT"/>
        </w:rPr>
      </w:pPr>
      <w:hyperlink w:anchor="_Toc138507563" w:history="1">
        <w:r w:rsidR="000E09C3" w:rsidRPr="00501211">
          <w:rPr>
            <w:rStyle w:val="Hiperligao"/>
            <w:noProof/>
          </w:rPr>
          <w:t>Figura 2 - Arquitetura Centralizada</w:t>
        </w:r>
        <w:r w:rsidR="000E09C3">
          <w:rPr>
            <w:noProof/>
            <w:webHidden/>
          </w:rPr>
          <w:tab/>
        </w:r>
        <w:r w:rsidR="000E09C3">
          <w:rPr>
            <w:noProof/>
            <w:webHidden/>
          </w:rPr>
          <w:fldChar w:fldCharType="begin"/>
        </w:r>
        <w:r w:rsidR="000E09C3">
          <w:rPr>
            <w:noProof/>
            <w:webHidden/>
          </w:rPr>
          <w:instrText xml:space="preserve"> PAGEREF _Toc138507563 \h </w:instrText>
        </w:r>
        <w:r w:rsidR="000E09C3">
          <w:rPr>
            <w:noProof/>
            <w:webHidden/>
          </w:rPr>
        </w:r>
        <w:r w:rsidR="000E09C3">
          <w:rPr>
            <w:noProof/>
            <w:webHidden/>
          </w:rPr>
          <w:fldChar w:fldCharType="separate"/>
        </w:r>
        <w:r w:rsidR="000E09C3">
          <w:rPr>
            <w:noProof/>
            <w:webHidden/>
          </w:rPr>
          <w:t>7</w:t>
        </w:r>
        <w:r w:rsidR="000E09C3">
          <w:rPr>
            <w:noProof/>
            <w:webHidden/>
          </w:rPr>
          <w:fldChar w:fldCharType="end"/>
        </w:r>
      </w:hyperlink>
    </w:p>
    <w:p w14:paraId="2A8ABBAA" w14:textId="1B106F54" w:rsidR="000E09C3" w:rsidRDefault="00000000">
      <w:pPr>
        <w:pStyle w:val="ndicedeilustraes"/>
        <w:tabs>
          <w:tab w:val="right" w:leader="dot" w:pos="8494"/>
        </w:tabs>
        <w:rPr>
          <w:rFonts w:eastAsiaTheme="minorEastAsia"/>
          <w:noProof/>
          <w:lang w:eastAsia="pt-PT"/>
        </w:rPr>
      </w:pPr>
      <w:hyperlink w:anchor="_Toc138507564" w:history="1">
        <w:r w:rsidR="000E09C3" w:rsidRPr="00501211">
          <w:rPr>
            <w:rStyle w:val="Hiperligao"/>
            <w:noProof/>
          </w:rPr>
          <w:t>Figura 3 - Arquitetura Descentralizada</w:t>
        </w:r>
        <w:r w:rsidR="000E09C3">
          <w:rPr>
            <w:noProof/>
            <w:webHidden/>
          </w:rPr>
          <w:tab/>
        </w:r>
        <w:r w:rsidR="000E09C3">
          <w:rPr>
            <w:noProof/>
            <w:webHidden/>
          </w:rPr>
          <w:fldChar w:fldCharType="begin"/>
        </w:r>
        <w:r w:rsidR="000E09C3">
          <w:rPr>
            <w:noProof/>
            <w:webHidden/>
          </w:rPr>
          <w:instrText xml:space="preserve"> PAGEREF _Toc138507564 \h </w:instrText>
        </w:r>
        <w:r w:rsidR="000E09C3">
          <w:rPr>
            <w:noProof/>
            <w:webHidden/>
          </w:rPr>
        </w:r>
        <w:r w:rsidR="000E09C3">
          <w:rPr>
            <w:noProof/>
            <w:webHidden/>
          </w:rPr>
          <w:fldChar w:fldCharType="separate"/>
        </w:r>
        <w:r w:rsidR="000E09C3">
          <w:rPr>
            <w:noProof/>
            <w:webHidden/>
          </w:rPr>
          <w:t>8</w:t>
        </w:r>
        <w:r w:rsidR="000E09C3">
          <w:rPr>
            <w:noProof/>
            <w:webHidden/>
          </w:rPr>
          <w:fldChar w:fldCharType="end"/>
        </w:r>
      </w:hyperlink>
    </w:p>
    <w:p w14:paraId="274E4479" w14:textId="78CBF5AB" w:rsidR="000E09C3" w:rsidRDefault="00000000">
      <w:pPr>
        <w:pStyle w:val="ndicedeilustraes"/>
        <w:tabs>
          <w:tab w:val="right" w:leader="dot" w:pos="8494"/>
        </w:tabs>
        <w:rPr>
          <w:rFonts w:eastAsiaTheme="minorEastAsia"/>
          <w:noProof/>
          <w:lang w:eastAsia="pt-PT"/>
        </w:rPr>
      </w:pPr>
      <w:hyperlink w:anchor="_Toc138507565" w:history="1">
        <w:r w:rsidR="000E09C3" w:rsidRPr="00501211">
          <w:rPr>
            <w:rStyle w:val="Hiperligao"/>
            <w:noProof/>
          </w:rPr>
          <w:t>Figura 4 - Arquitetura Híbrida</w:t>
        </w:r>
        <w:r w:rsidR="000E09C3">
          <w:rPr>
            <w:noProof/>
            <w:webHidden/>
          </w:rPr>
          <w:tab/>
        </w:r>
        <w:r w:rsidR="000E09C3">
          <w:rPr>
            <w:noProof/>
            <w:webHidden/>
          </w:rPr>
          <w:fldChar w:fldCharType="begin"/>
        </w:r>
        <w:r w:rsidR="000E09C3">
          <w:rPr>
            <w:noProof/>
            <w:webHidden/>
          </w:rPr>
          <w:instrText xml:space="preserve"> PAGEREF _Toc138507565 \h </w:instrText>
        </w:r>
        <w:r w:rsidR="000E09C3">
          <w:rPr>
            <w:noProof/>
            <w:webHidden/>
          </w:rPr>
        </w:r>
        <w:r w:rsidR="000E09C3">
          <w:rPr>
            <w:noProof/>
            <w:webHidden/>
          </w:rPr>
          <w:fldChar w:fldCharType="separate"/>
        </w:r>
        <w:r w:rsidR="000E09C3">
          <w:rPr>
            <w:noProof/>
            <w:webHidden/>
          </w:rPr>
          <w:t>9</w:t>
        </w:r>
        <w:r w:rsidR="000E09C3">
          <w:rPr>
            <w:noProof/>
            <w:webHidden/>
          </w:rPr>
          <w:fldChar w:fldCharType="end"/>
        </w:r>
      </w:hyperlink>
    </w:p>
    <w:p w14:paraId="69C2A826" w14:textId="00A59606" w:rsidR="00A268B7" w:rsidRDefault="00A268B7" w:rsidP="00A268B7">
      <w:r>
        <w:fldChar w:fldCharType="end"/>
      </w:r>
    </w:p>
    <w:p w14:paraId="7706D13B" w14:textId="7113DA5F" w:rsidR="00A268B7" w:rsidRPr="00A268B7" w:rsidRDefault="00A268B7" w:rsidP="00A268B7">
      <w:pPr>
        <w:pStyle w:val="Ttulo1"/>
        <w:rPr>
          <w:b/>
          <w:bCs/>
        </w:rPr>
      </w:pPr>
      <w:bookmarkStart w:id="1" w:name="_Toc138507568"/>
      <w:r w:rsidRPr="00A268B7">
        <w:rPr>
          <w:b/>
          <w:bCs/>
        </w:rPr>
        <w:lastRenderedPageBreak/>
        <w:t>Lista de Tabelas</w:t>
      </w:r>
      <w:bookmarkEnd w:id="1"/>
    </w:p>
    <w:p w14:paraId="500A6F7F" w14:textId="44DB104A" w:rsidR="00A268B7" w:rsidRDefault="00A268B7">
      <w:pPr>
        <w:pStyle w:val="ndicedeilustraes"/>
        <w:tabs>
          <w:tab w:val="right" w:leader="dot" w:pos="8494"/>
        </w:tabs>
        <w:rPr>
          <w:rFonts w:eastAsiaTheme="minorEastAsia"/>
          <w:noProof/>
          <w:lang w:eastAsia="pt-PT"/>
        </w:rPr>
      </w:pPr>
      <w:r>
        <w:fldChar w:fldCharType="begin"/>
      </w:r>
      <w:r>
        <w:instrText xml:space="preserve"> TOC \h \z \c "Tabela" </w:instrText>
      </w:r>
      <w:r>
        <w:fldChar w:fldCharType="separate"/>
      </w:r>
      <w:hyperlink w:anchor="_Toc134893252" w:history="1">
        <w:r w:rsidRPr="00805283">
          <w:rPr>
            <w:rStyle w:val="Hiperligao"/>
            <w:noProof/>
          </w:rPr>
          <w:t>Tabela 1 - Lista de funcionalidades CommerceTools</w:t>
        </w:r>
        <w:r>
          <w:rPr>
            <w:noProof/>
            <w:webHidden/>
          </w:rPr>
          <w:tab/>
        </w:r>
        <w:r>
          <w:rPr>
            <w:noProof/>
            <w:webHidden/>
          </w:rPr>
          <w:fldChar w:fldCharType="begin"/>
        </w:r>
        <w:r>
          <w:rPr>
            <w:noProof/>
            <w:webHidden/>
          </w:rPr>
          <w:instrText xml:space="preserve"> PAGEREF _Toc134893252 \h </w:instrText>
        </w:r>
        <w:r>
          <w:rPr>
            <w:noProof/>
            <w:webHidden/>
          </w:rPr>
        </w:r>
        <w:r>
          <w:rPr>
            <w:noProof/>
            <w:webHidden/>
          </w:rPr>
          <w:fldChar w:fldCharType="separate"/>
        </w:r>
        <w:r>
          <w:rPr>
            <w:noProof/>
            <w:webHidden/>
          </w:rPr>
          <w:t>8</w:t>
        </w:r>
        <w:r>
          <w:rPr>
            <w:noProof/>
            <w:webHidden/>
          </w:rPr>
          <w:fldChar w:fldCharType="end"/>
        </w:r>
      </w:hyperlink>
    </w:p>
    <w:p w14:paraId="3B643354" w14:textId="2CA3E78F" w:rsidR="00A268B7" w:rsidRDefault="00000000">
      <w:pPr>
        <w:pStyle w:val="ndicedeilustraes"/>
        <w:tabs>
          <w:tab w:val="right" w:leader="dot" w:pos="8494"/>
        </w:tabs>
        <w:rPr>
          <w:rFonts w:eastAsiaTheme="minorEastAsia"/>
          <w:noProof/>
          <w:lang w:eastAsia="pt-PT"/>
        </w:rPr>
      </w:pPr>
      <w:hyperlink w:anchor="_Toc134893253" w:history="1">
        <w:r w:rsidR="00A268B7" w:rsidRPr="00805283">
          <w:rPr>
            <w:rStyle w:val="Hiperligao"/>
            <w:noProof/>
          </w:rPr>
          <w:t>Tabela 2 - Lista funcionalidades SAP Global Trade Services</w:t>
        </w:r>
        <w:r w:rsidR="00A268B7">
          <w:rPr>
            <w:noProof/>
            <w:webHidden/>
          </w:rPr>
          <w:tab/>
        </w:r>
        <w:r w:rsidR="00A268B7">
          <w:rPr>
            <w:noProof/>
            <w:webHidden/>
          </w:rPr>
          <w:fldChar w:fldCharType="begin"/>
        </w:r>
        <w:r w:rsidR="00A268B7">
          <w:rPr>
            <w:noProof/>
            <w:webHidden/>
          </w:rPr>
          <w:instrText xml:space="preserve"> PAGEREF _Toc134893253 \h </w:instrText>
        </w:r>
        <w:r w:rsidR="00A268B7">
          <w:rPr>
            <w:noProof/>
            <w:webHidden/>
          </w:rPr>
        </w:r>
        <w:r w:rsidR="00A268B7">
          <w:rPr>
            <w:noProof/>
            <w:webHidden/>
          </w:rPr>
          <w:fldChar w:fldCharType="separate"/>
        </w:r>
        <w:r w:rsidR="00A268B7">
          <w:rPr>
            <w:noProof/>
            <w:webHidden/>
          </w:rPr>
          <w:t>9</w:t>
        </w:r>
        <w:r w:rsidR="00A268B7">
          <w:rPr>
            <w:noProof/>
            <w:webHidden/>
          </w:rPr>
          <w:fldChar w:fldCharType="end"/>
        </w:r>
      </w:hyperlink>
    </w:p>
    <w:p w14:paraId="0E11EF57" w14:textId="1C94489A" w:rsidR="00A268B7" w:rsidRDefault="00000000">
      <w:pPr>
        <w:pStyle w:val="ndicedeilustraes"/>
        <w:tabs>
          <w:tab w:val="right" w:leader="dot" w:pos="8494"/>
        </w:tabs>
        <w:rPr>
          <w:rFonts w:eastAsiaTheme="minorEastAsia"/>
          <w:noProof/>
          <w:lang w:eastAsia="pt-PT"/>
        </w:rPr>
      </w:pPr>
      <w:hyperlink w:anchor="_Toc134893254" w:history="1">
        <w:r w:rsidR="00A268B7" w:rsidRPr="00805283">
          <w:rPr>
            <w:rStyle w:val="Hiperligao"/>
            <w:noProof/>
          </w:rPr>
          <w:t>Tabela 3 - Lista funcionalidades IBM Sterling Supply Chain Suite</w:t>
        </w:r>
        <w:r w:rsidR="00A268B7">
          <w:rPr>
            <w:noProof/>
            <w:webHidden/>
          </w:rPr>
          <w:tab/>
        </w:r>
        <w:r w:rsidR="00A268B7">
          <w:rPr>
            <w:noProof/>
            <w:webHidden/>
          </w:rPr>
          <w:fldChar w:fldCharType="begin"/>
        </w:r>
        <w:r w:rsidR="00A268B7">
          <w:rPr>
            <w:noProof/>
            <w:webHidden/>
          </w:rPr>
          <w:instrText xml:space="preserve"> PAGEREF _Toc134893254 \h </w:instrText>
        </w:r>
        <w:r w:rsidR="00A268B7">
          <w:rPr>
            <w:noProof/>
            <w:webHidden/>
          </w:rPr>
        </w:r>
        <w:r w:rsidR="00A268B7">
          <w:rPr>
            <w:noProof/>
            <w:webHidden/>
          </w:rPr>
          <w:fldChar w:fldCharType="separate"/>
        </w:r>
        <w:r w:rsidR="00A268B7">
          <w:rPr>
            <w:noProof/>
            <w:webHidden/>
          </w:rPr>
          <w:t>10</w:t>
        </w:r>
        <w:r w:rsidR="00A268B7">
          <w:rPr>
            <w:noProof/>
            <w:webHidden/>
          </w:rPr>
          <w:fldChar w:fldCharType="end"/>
        </w:r>
      </w:hyperlink>
    </w:p>
    <w:p w14:paraId="61179D91" w14:textId="41308145" w:rsidR="00A268B7" w:rsidRDefault="00000000">
      <w:pPr>
        <w:pStyle w:val="ndicedeilustraes"/>
        <w:tabs>
          <w:tab w:val="right" w:leader="dot" w:pos="8494"/>
        </w:tabs>
        <w:rPr>
          <w:rFonts w:eastAsiaTheme="minorEastAsia"/>
          <w:noProof/>
          <w:lang w:eastAsia="pt-PT"/>
        </w:rPr>
      </w:pPr>
      <w:hyperlink w:anchor="_Toc134893255" w:history="1">
        <w:r w:rsidR="00A268B7" w:rsidRPr="00805283">
          <w:rPr>
            <w:rStyle w:val="Hiperligao"/>
            <w:noProof/>
          </w:rPr>
          <w:t>Tabela 4 - Lista funcionalidades Infor Supply Chain Execution</w:t>
        </w:r>
        <w:r w:rsidR="00A268B7">
          <w:rPr>
            <w:noProof/>
            <w:webHidden/>
          </w:rPr>
          <w:tab/>
        </w:r>
        <w:r w:rsidR="00A268B7">
          <w:rPr>
            <w:noProof/>
            <w:webHidden/>
          </w:rPr>
          <w:fldChar w:fldCharType="begin"/>
        </w:r>
        <w:r w:rsidR="00A268B7">
          <w:rPr>
            <w:noProof/>
            <w:webHidden/>
          </w:rPr>
          <w:instrText xml:space="preserve"> PAGEREF _Toc134893255 \h </w:instrText>
        </w:r>
        <w:r w:rsidR="00A268B7">
          <w:rPr>
            <w:noProof/>
            <w:webHidden/>
          </w:rPr>
        </w:r>
        <w:r w:rsidR="00A268B7">
          <w:rPr>
            <w:noProof/>
            <w:webHidden/>
          </w:rPr>
          <w:fldChar w:fldCharType="separate"/>
        </w:r>
        <w:r w:rsidR="00A268B7">
          <w:rPr>
            <w:noProof/>
            <w:webHidden/>
          </w:rPr>
          <w:t>12</w:t>
        </w:r>
        <w:r w:rsidR="00A268B7">
          <w:rPr>
            <w:noProof/>
            <w:webHidden/>
          </w:rPr>
          <w:fldChar w:fldCharType="end"/>
        </w:r>
      </w:hyperlink>
    </w:p>
    <w:p w14:paraId="6204B005" w14:textId="21DAD2DC" w:rsidR="00A268B7" w:rsidRDefault="00000000">
      <w:pPr>
        <w:pStyle w:val="ndicedeilustraes"/>
        <w:tabs>
          <w:tab w:val="right" w:leader="dot" w:pos="8494"/>
        </w:tabs>
        <w:rPr>
          <w:rFonts w:eastAsiaTheme="minorEastAsia"/>
          <w:noProof/>
          <w:lang w:eastAsia="pt-PT"/>
        </w:rPr>
      </w:pPr>
      <w:hyperlink w:anchor="_Toc134893256" w:history="1">
        <w:r w:rsidR="00A268B7" w:rsidRPr="00805283">
          <w:rPr>
            <w:rStyle w:val="Hiperligao"/>
            <w:noProof/>
          </w:rPr>
          <w:t>Tabela 5 - Lista funcionalidades JDA Software</w:t>
        </w:r>
        <w:r w:rsidR="00A268B7">
          <w:rPr>
            <w:noProof/>
            <w:webHidden/>
          </w:rPr>
          <w:tab/>
        </w:r>
        <w:r w:rsidR="00A268B7">
          <w:rPr>
            <w:noProof/>
            <w:webHidden/>
          </w:rPr>
          <w:fldChar w:fldCharType="begin"/>
        </w:r>
        <w:r w:rsidR="00A268B7">
          <w:rPr>
            <w:noProof/>
            <w:webHidden/>
          </w:rPr>
          <w:instrText xml:space="preserve"> PAGEREF _Toc134893256 \h </w:instrText>
        </w:r>
        <w:r w:rsidR="00A268B7">
          <w:rPr>
            <w:noProof/>
            <w:webHidden/>
          </w:rPr>
        </w:r>
        <w:r w:rsidR="00A268B7">
          <w:rPr>
            <w:noProof/>
            <w:webHidden/>
          </w:rPr>
          <w:fldChar w:fldCharType="separate"/>
        </w:r>
        <w:r w:rsidR="00A268B7">
          <w:rPr>
            <w:noProof/>
            <w:webHidden/>
          </w:rPr>
          <w:t>13</w:t>
        </w:r>
        <w:r w:rsidR="00A268B7">
          <w:rPr>
            <w:noProof/>
            <w:webHidden/>
          </w:rPr>
          <w:fldChar w:fldCharType="end"/>
        </w:r>
      </w:hyperlink>
    </w:p>
    <w:p w14:paraId="2D3F87BF" w14:textId="34BA5C9C" w:rsidR="00A268B7" w:rsidRPr="00A268B7" w:rsidRDefault="00A268B7" w:rsidP="00A268B7">
      <w:r>
        <w:fldChar w:fldCharType="end"/>
      </w:r>
    </w:p>
    <w:p w14:paraId="7E9ACC9C" w14:textId="35F15D26" w:rsidR="00FA5E55" w:rsidRPr="00FA5E55" w:rsidRDefault="00A37C52" w:rsidP="00564E8D">
      <w:pPr>
        <w:pStyle w:val="Ttulo1"/>
        <w:numPr>
          <w:ilvl w:val="0"/>
          <w:numId w:val="2"/>
        </w:numPr>
        <w:rPr>
          <w:b/>
          <w:bCs/>
        </w:rPr>
      </w:pPr>
      <w:bookmarkStart w:id="2" w:name="_Toc138507569"/>
      <w:r w:rsidRPr="00FA5E55">
        <w:rPr>
          <w:b/>
          <w:bCs/>
        </w:rPr>
        <w:t>Introdução</w:t>
      </w:r>
      <w:bookmarkEnd w:id="2"/>
    </w:p>
    <w:p w14:paraId="36D16650" w14:textId="77777777" w:rsidR="00FA5E55" w:rsidRPr="00FA5E55" w:rsidRDefault="00FA5E55" w:rsidP="00FA5E55">
      <w:pPr>
        <w:rPr>
          <w:b/>
          <w:bCs/>
        </w:rPr>
      </w:pPr>
    </w:p>
    <w:p w14:paraId="3A4A4FBC" w14:textId="39C47B6F" w:rsidR="00A37C52" w:rsidRPr="00FA5E55" w:rsidRDefault="00A37C52" w:rsidP="00564E8D">
      <w:pPr>
        <w:pStyle w:val="Ttulo2"/>
        <w:numPr>
          <w:ilvl w:val="1"/>
          <w:numId w:val="2"/>
        </w:numPr>
      </w:pPr>
      <w:bookmarkStart w:id="3" w:name="_Toc138507570"/>
      <w:r w:rsidRPr="00FA5E55">
        <w:t>Motivação</w:t>
      </w:r>
      <w:bookmarkEnd w:id="3"/>
    </w:p>
    <w:p w14:paraId="17484455" w14:textId="7E5FB936" w:rsidR="004A3C27" w:rsidRDefault="004A3C27" w:rsidP="0068616B">
      <w:pPr>
        <w:spacing w:line="360" w:lineRule="auto"/>
        <w:ind w:firstLine="708"/>
        <w:jc w:val="both"/>
      </w:pPr>
      <w:r>
        <w:t>O clima económico global sempre teve um efeito significativo no comportamento dos consumidores. Atualmente, a incerteza económica é alta e muitos países estão a enfrentar uma desaceleração económica considerável. Como resultado, os retalhistas estão a lutar para manter uma base de clientes saudável enquanto mantêm um nível elevado de serviço ao cliente. Muitos retalhistas estão a procurar otimizar as suas cadeias de abastecimento e adotar novas estratégias para se reposicionarem no mercado.</w:t>
      </w:r>
    </w:p>
    <w:p w14:paraId="1A732B81" w14:textId="0E2842EB" w:rsidR="004A3C27" w:rsidRDefault="004A3C27" w:rsidP="0068616B">
      <w:pPr>
        <w:spacing w:line="360" w:lineRule="auto"/>
        <w:ind w:firstLine="708"/>
        <w:jc w:val="both"/>
      </w:pPr>
      <w:r>
        <w:t>Uma maneira pela qual os retalhistas estão a otimizar as suas cadeias de abastecimento é através da obtenção de uma visibilidade clara do inventário disponível. Isso permite que tomem decisões informadas sobre a reposição, alocando stock, realizando auditorias de vendas e muito mais. As implementações de software ERP ajudam as empresas globais a normalizar os seus dados e processos empresariais. No entanto, a língua e a infraestrutura podem representar desafios significativos, dependendo dos países em que a empresa opera. Além disso, é importante considerar o impacto da cultura empresarial no sucesso do projeto.</w:t>
      </w:r>
    </w:p>
    <w:p w14:paraId="36B24221" w14:textId="4F58C29D" w:rsidR="00D6552E" w:rsidRDefault="004A3C27" w:rsidP="0068616B">
      <w:pPr>
        <w:spacing w:line="360" w:lineRule="auto"/>
        <w:ind w:firstLine="708"/>
        <w:jc w:val="both"/>
      </w:pPr>
      <w:r>
        <w:t>O principal desafio é a existência de múltiplos sistemas independentes que contêm dados em comum e a dificuldade de integrar esses sistemas em um sistema central.</w:t>
      </w:r>
    </w:p>
    <w:p w14:paraId="588210E8" w14:textId="77777777" w:rsidR="00A37C52" w:rsidRDefault="00A37C52" w:rsidP="004A3C27"/>
    <w:p w14:paraId="6C93EE59" w14:textId="0FB82613" w:rsidR="00A37C52" w:rsidRPr="00FA5E55" w:rsidRDefault="00A37C52" w:rsidP="00564E8D">
      <w:pPr>
        <w:pStyle w:val="Ttulo2"/>
        <w:numPr>
          <w:ilvl w:val="1"/>
          <w:numId w:val="2"/>
        </w:numPr>
      </w:pPr>
      <w:bookmarkStart w:id="4" w:name="_Toc138507571"/>
      <w:r w:rsidRPr="00FA5E55">
        <w:t>Objetivos</w:t>
      </w:r>
      <w:bookmarkEnd w:id="4"/>
    </w:p>
    <w:p w14:paraId="7FB518F5" w14:textId="7AA1621E" w:rsidR="00A37C52" w:rsidRDefault="00A37C52" w:rsidP="0068616B">
      <w:pPr>
        <w:spacing w:line="360" w:lineRule="auto"/>
        <w:ind w:firstLine="708"/>
        <w:jc w:val="both"/>
      </w:pPr>
      <w:r w:rsidRPr="00A37C52">
        <w:t xml:space="preserve">O objetivo é identificar soluções adequadas para situações em que </w:t>
      </w:r>
      <w:r w:rsidR="009004FC">
        <w:t xml:space="preserve">o </w:t>
      </w:r>
      <w:proofErr w:type="spellStart"/>
      <w:r w:rsidR="000E09C3">
        <w:t>supply-c</w:t>
      </w:r>
      <w:r w:rsidR="009004FC">
        <w:t>hain</w:t>
      </w:r>
      <w:proofErr w:type="spellEnd"/>
      <w:r w:rsidR="009004FC">
        <w:t xml:space="preserve"> </w:t>
      </w:r>
      <w:r w:rsidRPr="00A37C52">
        <w:t>é implementad</w:t>
      </w:r>
      <w:r w:rsidR="009004FC">
        <w:t>o</w:t>
      </w:r>
      <w:r w:rsidRPr="00A37C52">
        <w:t xml:space="preserve"> em vários países e avaliar algumas das opções disponíveis no mercado para os retalhistas. A ideia é propor uma solução que possa atender às necessidades de um retalhista que possui negócios em vários países e queira operar com uma única instância.</w:t>
      </w:r>
    </w:p>
    <w:p w14:paraId="3D167759" w14:textId="77777777" w:rsidR="00A37C52" w:rsidRDefault="00A37C52" w:rsidP="004A3C27"/>
    <w:p w14:paraId="2F5BEB56" w14:textId="77777777" w:rsidR="00961F96" w:rsidRDefault="00961F96" w:rsidP="004A3C27"/>
    <w:p w14:paraId="26B4BCB5" w14:textId="77777777" w:rsidR="00961F96" w:rsidRDefault="00961F96" w:rsidP="004A3C27"/>
    <w:p w14:paraId="78ADF179" w14:textId="77777777" w:rsidR="00961F96" w:rsidRDefault="00961F96" w:rsidP="004A3C27"/>
    <w:p w14:paraId="28FB3676" w14:textId="0B4753C0" w:rsidR="00961F96" w:rsidRPr="00564E8D" w:rsidRDefault="00A37C52" w:rsidP="00564E8D">
      <w:pPr>
        <w:pStyle w:val="Ttulo1"/>
        <w:numPr>
          <w:ilvl w:val="0"/>
          <w:numId w:val="2"/>
        </w:numPr>
        <w:rPr>
          <w:b/>
          <w:bCs/>
        </w:rPr>
      </w:pPr>
      <w:bookmarkStart w:id="5" w:name="_Toc138507572"/>
      <w:r w:rsidRPr="00564E8D">
        <w:rPr>
          <w:b/>
          <w:bCs/>
        </w:rPr>
        <w:t>Estado de Arte</w:t>
      </w:r>
      <w:bookmarkEnd w:id="5"/>
    </w:p>
    <w:p w14:paraId="1A732798" w14:textId="441596CF" w:rsidR="00A37C52" w:rsidRDefault="00A37C52" w:rsidP="0068616B">
      <w:pPr>
        <w:spacing w:line="360" w:lineRule="auto"/>
        <w:ind w:firstLine="708"/>
        <w:jc w:val="both"/>
      </w:pPr>
      <w:r w:rsidRPr="00A37C52">
        <w:t>O objetivo deste capítulo é fornecer um contexto para a pesquisa apresentada, apresentando vários conceitos relacionados ao setor do retalho, bem como abordagens, metodologias, sistemas e ferramentas atualmente utilizados em situações semelhantes.</w:t>
      </w:r>
    </w:p>
    <w:p w14:paraId="1CFF47F7" w14:textId="77777777" w:rsidR="00A37C52" w:rsidRDefault="00A37C52" w:rsidP="004A3C27"/>
    <w:p w14:paraId="677C80F2" w14:textId="6F850F1D" w:rsidR="00A37C52" w:rsidRDefault="00A37C52" w:rsidP="00564E8D">
      <w:pPr>
        <w:pStyle w:val="Ttulo2"/>
        <w:numPr>
          <w:ilvl w:val="1"/>
          <w:numId w:val="2"/>
        </w:numPr>
      </w:pPr>
      <w:bookmarkStart w:id="6" w:name="_Toc138507573"/>
      <w:r>
        <w:t>Setor Retalhista</w:t>
      </w:r>
      <w:bookmarkEnd w:id="6"/>
    </w:p>
    <w:p w14:paraId="172163A3" w14:textId="05FCF510" w:rsidR="00A37C52" w:rsidRDefault="00A37C52" w:rsidP="0068616B">
      <w:pPr>
        <w:spacing w:line="360" w:lineRule="auto"/>
        <w:ind w:firstLine="708"/>
        <w:jc w:val="both"/>
      </w:pPr>
      <w:r w:rsidRPr="00A37C52">
        <w:t>O setor do retalho é uma parte importante da economia, responsável pela venda de bens e serviços ao consumidor final. Este setor inclui uma grande variedade de empresas, desde pequenas lojas de comércio local até grandes superfícies comerciais. O setor do retalho desempenha um papel crucial na distribuição de bens e serviços aos consumidores e também na geração de atividade económica, sendo uma componente-chave de muitas economias. Geralmente, o setor do retalho é dividido em subsetores, como alimentos e bebidas, vestuário, eletrónica, bens domésticos, entre outros</w:t>
      </w:r>
      <w:r w:rsidR="00390BEE">
        <w:t xml:space="preserve"> </w:t>
      </w:r>
      <w:r w:rsidRPr="00A37C52">
        <w:t xml:space="preserve">(Shankar </w:t>
      </w:r>
      <w:proofErr w:type="spellStart"/>
      <w:r w:rsidRPr="00A37C52">
        <w:t>et</w:t>
      </w:r>
      <w:proofErr w:type="spellEnd"/>
      <w:r w:rsidRPr="00A37C52">
        <w:t xml:space="preserve"> al., 2021).</w:t>
      </w:r>
    </w:p>
    <w:p w14:paraId="7D4EC338" w14:textId="77777777" w:rsidR="00A37C52" w:rsidRDefault="00A37C52" w:rsidP="004A3C27"/>
    <w:p w14:paraId="223A364E" w14:textId="77777777" w:rsidR="00A37C52" w:rsidRDefault="00A37C52" w:rsidP="004A3C27"/>
    <w:p w14:paraId="3696EB5D" w14:textId="2BC2818D" w:rsidR="00A37C52" w:rsidRDefault="00A37C52" w:rsidP="00564E8D">
      <w:pPr>
        <w:pStyle w:val="Ttulo2"/>
        <w:numPr>
          <w:ilvl w:val="1"/>
          <w:numId w:val="2"/>
        </w:numPr>
      </w:pPr>
      <w:bookmarkStart w:id="7" w:name="_Toc138507574"/>
      <w:r>
        <w:t>Retalhista</w:t>
      </w:r>
      <w:bookmarkEnd w:id="7"/>
    </w:p>
    <w:p w14:paraId="61D5B33E" w14:textId="4E231506" w:rsidR="00390BEE" w:rsidRDefault="00A37C52" w:rsidP="0068616B">
      <w:pPr>
        <w:spacing w:line="360" w:lineRule="auto"/>
        <w:ind w:firstLine="708"/>
        <w:jc w:val="both"/>
      </w:pPr>
      <w:r w:rsidRPr="00A37C52">
        <w:t xml:space="preserve">Um retalhista é uma pessoa ou empresa que compra bens em grandes quantidades de fornecedores ou grossistas e em seguida, vende esses bens em quantidades menores a um preço unitário mais elevado aos consumidores (Shankar </w:t>
      </w:r>
      <w:proofErr w:type="spellStart"/>
      <w:r w:rsidRPr="00A37C52">
        <w:t>et</w:t>
      </w:r>
      <w:proofErr w:type="spellEnd"/>
      <w:r w:rsidRPr="00A37C52">
        <w:t xml:space="preserve"> al., 2021). Atualmente, existem vários tipos de retalhistas, incluindo lojas físicas que vendem bens em lojas físicas e retalhistas sem loja física, que incluem empresas de comércio eletrónico, máquinas de venda automática</w:t>
      </w:r>
      <w:r w:rsidR="003F4716">
        <w:t>s</w:t>
      </w:r>
      <w:r w:rsidRPr="00A37C52">
        <w:t xml:space="preserve"> e estabelecimentos de venda direta. Este último tipo de retalhista tem vindo a crescer cada vez mais nos dias de hoje.</w:t>
      </w:r>
    </w:p>
    <w:p w14:paraId="35FF6B17" w14:textId="1E7DF967" w:rsidR="00A37C52" w:rsidRDefault="00A37C52" w:rsidP="0068616B">
      <w:pPr>
        <w:spacing w:line="360" w:lineRule="auto"/>
        <w:ind w:firstLine="708"/>
        <w:jc w:val="both"/>
      </w:pPr>
    </w:p>
    <w:p w14:paraId="0ABB3E7C" w14:textId="77777777" w:rsidR="00A37C52" w:rsidRDefault="00A37C52" w:rsidP="004A3C27"/>
    <w:p w14:paraId="14CF9816" w14:textId="77777777" w:rsidR="00EB3624" w:rsidRDefault="00EB3624" w:rsidP="004A3C27"/>
    <w:p w14:paraId="560999B5" w14:textId="77777777" w:rsidR="00EB3624" w:rsidRDefault="00EB3624" w:rsidP="004A3C27"/>
    <w:p w14:paraId="33F499AF" w14:textId="77777777" w:rsidR="00EB3624" w:rsidRDefault="00EB3624" w:rsidP="004A3C27"/>
    <w:p w14:paraId="488425D3" w14:textId="77777777" w:rsidR="00EB3624" w:rsidRDefault="00EB3624" w:rsidP="004A3C27"/>
    <w:p w14:paraId="2BBC7462" w14:textId="77777777" w:rsidR="00EB3624" w:rsidRDefault="00EB3624" w:rsidP="004A3C27"/>
    <w:p w14:paraId="24D8AF79" w14:textId="01342ACB" w:rsidR="00A37C52" w:rsidRDefault="00A37C52" w:rsidP="00564E8D">
      <w:pPr>
        <w:pStyle w:val="Ttulo2"/>
        <w:numPr>
          <w:ilvl w:val="1"/>
          <w:numId w:val="2"/>
        </w:numPr>
      </w:pPr>
      <w:bookmarkStart w:id="8" w:name="_Toc138507575"/>
      <w:r>
        <w:t>Fornecedor</w:t>
      </w:r>
      <w:bookmarkEnd w:id="8"/>
    </w:p>
    <w:p w14:paraId="453867D1" w14:textId="082D574D" w:rsidR="00A37C52" w:rsidRDefault="00A37C52" w:rsidP="0068616B">
      <w:pPr>
        <w:spacing w:line="360" w:lineRule="auto"/>
        <w:ind w:firstLine="708"/>
        <w:jc w:val="both"/>
      </w:pPr>
      <w:r w:rsidRPr="00A37C52">
        <w:t>Fornecedor é uma entidade que fornece bens ou serviços a outras empresas ou indivíduos. Eles são um componente crítico n</w:t>
      </w:r>
      <w:r w:rsidR="002A276D">
        <w:t xml:space="preserve">a </w:t>
      </w:r>
      <w:proofErr w:type="spellStart"/>
      <w:r w:rsidR="00E74C46">
        <w:t>supply-chain</w:t>
      </w:r>
      <w:proofErr w:type="spellEnd"/>
      <w:r w:rsidRPr="00A37C52">
        <w:t xml:space="preserve">, fornecendo os materiais, componentes e serviços necessários para que uma empresa possa produzir e vender </w:t>
      </w:r>
      <w:r w:rsidR="002A276D">
        <w:t xml:space="preserve">os </w:t>
      </w:r>
      <w:r w:rsidRPr="00A37C52">
        <w:t>seus produtos. Os fornecedores podem ser classificados em diretos ou indiretos. Os fornecedores diretos fornecem materiais ou componentes diretamente para a produção de um produto, enquanto os fornecedores indiretos fornecem bens ou serviços auxiliares, como equipamentos de escritório ou serviços de transporte. O relacionamento entre a empresa e seus fornecedores é importante para garantir a continuidade do fornecimento de bens e serviços, bem como a qualidade dos mesmos. As empresas podem trabalhar com fornecedores para melhorar a eficiência, reduzir custos e aprimorar a qualidade dos bens e serviços fornecidos. É importante que as empresas sigam práticas éticas e responsáveis na seleção e gestão de seus fornecedores. A gestão eficiente dos fornecedores é fundamental para o sucesso de uma empresa</w:t>
      </w:r>
      <w:r>
        <w:t xml:space="preserve"> </w:t>
      </w:r>
      <w:r w:rsidRPr="00A37C52">
        <w:t>(</w:t>
      </w:r>
      <w:proofErr w:type="spellStart"/>
      <w:r w:rsidRPr="00A37C52">
        <w:t>Shakeel</w:t>
      </w:r>
      <w:proofErr w:type="spellEnd"/>
      <w:r w:rsidRPr="00A37C52">
        <w:t xml:space="preserve"> </w:t>
      </w:r>
      <w:proofErr w:type="spellStart"/>
      <w:r w:rsidRPr="00A37C52">
        <w:t>et</w:t>
      </w:r>
      <w:proofErr w:type="spellEnd"/>
      <w:r w:rsidRPr="00A37C52">
        <w:t xml:space="preserve"> al., n.d.).</w:t>
      </w:r>
    </w:p>
    <w:p w14:paraId="0B0CD9C7" w14:textId="77777777" w:rsidR="00A37C52" w:rsidRDefault="00A37C52" w:rsidP="004A3C27"/>
    <w:p w14:paraId="3C5E0E42" w14:textId="6976F725" w:rsidR="00A37C52" w:rsidRDefault="00E74C46" w:rsidP="00564E8D">
      <w:pPr>
        <w:pStyle w:val="Ttulo2"/>
        <w:numPr>
          <w:ilvl w:val="1"/>
          <w:numId w:val="2"/>
        </w:numPr>
      </w:pPr>
      <w:bookmarkStart w:id="9" w:name="_Toc138507576"/>
      <w:proofErr w:type="spellStart"/>
      <w:r>
        <w:t>Supply-Chain</w:t>
      </w:r>
      <w:bookmarkEnd w:id="9"/>
      <w:proofErr w:type="spellEnd"/>
    </w:p>
    <w:p w14:paraId="2C1E5EAC" w14:textId="4C778DBE" w:rsidR="00A37C52" w:rsidRDefault="00E74C46" w:rsidP="0068616B">
      <w:pPr>
        <w:spacing w:line="360" w:lineRule="auto"/>
        <w:ind w:firstLine="708"/>
        <w:jc w:val="both"/>
      </w:pPr>
      <w:r>
        <w:t xml:space="preserve">O </w:t>
      </w:r>
      <w:proofErr w:type="spellStart"/>
      <w:r>
        <w:t>supply-chain</w:t>
      </w:r>
      <w:proofErr w:type="spellEnd"/>
      <w:r w:rsidR="00A37C52" w:rsidRPr="00A37C52">
        <w:t xml:space="preserve"> é um conjunto de relações entre fabricantes, distribuidores e retalhistas, com o objetivo de transformar matérias-primas em produtos finais para os consumidores. Este conceito surgiu devido a várias mudanças no ambiente de fabrico, tais como o aumento de custos, a globalização das economias de mercado e a redução dos ciclos de vida dos </w:t>
      </w:r>
      <w:proofErr w:type="spellStart"/>
      <w:proofErr w:type="gramStart"/>
      <w:r w:rsidR="00A37C52" w:rsidRPr="00A37C52">
        <w:t>produtos.</w:t>
      </w:r>
      <w:r>
        <w:t>O</w:t>
      </w:r>
      <w:proofErr w:type="spellEnd"/>
      <w:proofErr w:type="gramEnd"/>
      <w:r>
        <w:t xml:space="preserve"> </w:t>
      </w:r>
      <w:proofErr w:type="spellStart"/>
      <w:r>
        <w:t>supply-chain</w:t>
      </w:r>
      <w:proofErr w:type="spellEnd"/>
      <w:r>
        <w:t xml:space="preserve"> </w:t>
      </w:r>
      <w:r w:rsidR="00A37C52" w:rsidRPr="00A37C52">
        <w:t>tradicional tem sido ampliad</w:t>
      </w:r>
      <w:r>
        <w:t>o</w:t>
      </w:r>
      <w:r w:rsidR="00A37C52" w:rsidRPr="00A37C52">
        <w:t xml:space="preserve"> para incluir a "logística inversa", que envolve a recuperação de produtos para fins de reciclagem, </w:t>
      </w:r>
      <w:proofErr w:type="spellStart"/>
      <w:r w:rsidR="002A276D">
        <w:t>re-</w:t>
      </w:r>
      <w:r w:rsidR="00A37C52" w:rsidRPr="00A37C52">
        <w:t>manufaturação</w:t>
      </w:r>
      <w:proofErr w:type="spellEnd"/>
      <w:r w:rsidR="00A37C52" w:rsidRPr="00A37C52">
        <w:t xml:space="preserve"> e reutilização. </w:t>
      </w:r>
      <w:r>
        <w:t xml:space="preserve">O </w:t>
      </w:r>
      <w:proofErr w:type="spellStart"/>
      <w:r>
        <w:t>supply-chain</w:t>
      </w:r>
      <w:proofErr w:type="spellEnd"/>
      <w:r>
        <w:t xml:space="preserve"> </w:t>
      </w:r>
      <w:r w:rsidR="00A37C52" w:rsidRPr="00A37C52">
        <w:t>é composta por dois processos principais: planeamento da produção</w:t>
      </w:r>
      <w:r w:rsidR="00A37C52">
        <w:t>,</w:t>
      </w:r>
      <w:r w:rsidR="00A37C52" w:rsidRPr="00A37C52">
        <w:t xml:space="preserve"> controlo do inventário e processo de distribuição e logística </w:t>
      </w:r>
      <w:r w:rsidR="00A37C52">
        <w:t>(</w:t>
      </w:r>
      <w:proofErr w:type="spellStart"/>
      <w:r w:rsidR="00A37C52">
        <w:t>Beamon</w:t>
      </w:r>
      <w:proofErr w:type="spellEnd"/>
      <w:r w:rsidR="00A37C52">
        <w:t>, 1998).</w:t>
      </w:r>
      <w:r w:rsidR="00A37C52" w:rsidRPr="00A37C52">
        <w:t xml:space="preserve"> É importante mencionar que a </w:t>
      </w:r>
      <w:r w:rsidR="002A276D">
        <w:t>“</w:t>
      </w:r>
      <w:r w:rsidR="00A37C52" w:rsidRPr="00A37C52">
        <w:t>logística inversa</w:t>
      </w:r>
      <w:r w:rsidR="002A276D">
        <w:t>”</w:t>
      </w:r>
      <w:r w:rsidR="00A37C52" w:rsidRPr="00A37C52">
        <w:t xml:space="preserve"> é um complemento da logística tradicional, focando-se na gestão dos processos que ocorrem no sentido contrário d</w:t>
      </w:r>
      <w:r>
        <w:t xml:space="preserve">o </w:t>
      </w:r>
      <w:proofErr w:type="spellStart"/>
      <w:r>
        <w:t>supply-chain</w:t>
      </w:r>
      <w:proofErr w:type="spellEnd"/>
      <w:r w:rsidR="00A37C52" w:rsidRPr="00A37C52">
        <w:t xml:space="preserve">, como devoluções de produtos e recolha de bens para reparação ou reciclagem. Abaixo, segue uma ilustração de alto nível do processo </w:t>
      </w:r>
      <w:r>
        <w:t xml:space="preserve">do </w:t>
      </w:r>
      <w:proofErr w:type="spellStart"/>
      <w:r>
        <w:t>supply-chain</w:t>
      </w:r>
      <w:proofErr w:type="spellEnd"/>
      <w:r w:rsidR="00A37C52" w:rsidRPr="00A37C52">
        <w:t>.</w:t>
      </w:r>
    </w:p>
    <w:p w14:paraId="40954764" w14:textId="77777777" w:rsidR="00AD030E" w:rsidRDefault="00AD030E" w:rsidP="004A3C27"/>
    <w:p w14:paraId="33D1E426" w14:textId="77777777" w:rsidR="00D22393" w:rsidRDefault="00AD030E" w:rsidP="00D22393">
      <w:pPr>
        <w:keepNext/>
        <w:jc w:val="center"/>
      </w:pPr>
      <w:r>
        <w:rPr>
          <w:noProof/>
        </w:rPr>
        <w:lastRenderedPageBreak/>
        <w:drawing>
          <wp:inline distT="0" distB="0" distL="0" distR="0" wp14:anchorId="2D05D621" wp14:editId="2BACD2C1">
            <wp:extent cx="4733925" cy="3590925"/>
            <wp:effectExtent l="0" t="0" r="9525" b="9525"/>
            <wp:docPr id="17925363" name="Imagem 2" descr="Uma imagem com texto, diagrama, captura de ecrã, Parale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363" name="Imagem 2" descr="Uma imagem com texto, diagrama, captura de ecrã, Paralelo&#10;&#10;Descrição gerada automaticamente"/>
                    <pic:cNvPicPr/>
                  </pic:nvPicPr>
                  <pic:blipFill rotWithShape="1">
                    <a:blip r:embed="rId11">
                      <a:extLst>
                        <a:ext uri="{28A0092B-C50C-407E-A947-70E740481C1C}">
                          <a14:useLocalDpi xmlns:a14="http://schemas.microsoft.com/office/drawing/2010/main" val="0"/>
                        </a:ext>
                      </a:extLst>
                    </a:blip>
                    <a:srcRect l="10936" t="6488" r="1400" b="46469"/>
                    <a:stretch/>
                  </pic:blipFill>
                  <pic:spPr bwMode="auto">
                    <a:xfrm>
                      <a:off x="0" y="0"/>
                      <a:ext cx="4733925" cy="3590925"/>
                    </a:xfrm>
                    <a:prstGeom prst="rect">
                      <a:avLst/>
                    </a:prstGeom>
                    <a:ln>
                      <a:noFill/>
                    </a:ln>
                    <a:extLst>
                      <a:ext uri="{53640926-AAD7-44D8-BBD7-CCE9431645EC}">
                        <a14:shadowObscured xmlns:a14="http://schemas.microsoft.com/office/drawing/2010/main"/>
                      </a:ext>
                    </a:extLst>
                  </pic:spPr>
                </pic:pic>
              </a:graphicData>
            </a:graphic>
          </wp:inline>
        </w:drawing>
      </w:r>
    </w:p>
    <w:p w14:paraId="12E7B149" w14:textId="01189795" w:rsidR="00961F96" w:rsidRDefault="00D22393" w:rsidP="00D22393">
      <w:pPr>
        <w:pStyle w:val="Legenda"/>
        <w:jc w:val="center"/>
      </w:pPr>
      <w:bookmarkStart w:id="10" w:name="_Toc138507562"/>
      <w:r>
        <w:t xml:space="preserve">Figura </w:t>
      </w:r>
      <w:fldSimple w:instr=" SEQ Figura \* ARABIC ">
        <w:r w:rsidR="009227E2">
          <w:rPr>
            <w:noProof/>
          </w:rPr>
          <w:t>1</w:t>
        </w:r>
      </w:fldSimple>
      <w:r>
        <w:t xml:space="preserve">- </w:t>
      </w:r>
      <w:proofErr w:type="spellStart"/>
      <w:r w:rsidR="000E09C3">
        <w:t>Supply-Chain</w:t>
      </w:r>
      <w:bookmarkEnd w:id="10"/>
      <w:proofErr w:type="spellEnd"/>
    </w:p>
    <w:p w14:paraId="6B00DF3C" w14:textId="77777777" w:rsidR="00D22393" w:rsidRPr="00D22393" w:rsidRDefault="00D22393" w:rsidP="00D22393"/>
    <w:p w14:paraId="501F2E2E" w14:textId="5D8903A7" w:rsidR="00AD030E" w:rsidRDefault="00AD030E" w:rsidP="00564E8D">
      <w:pPr>
        <w:pStyle w:val="Ttulo2"/>
        <w:numPr>
          <w:ilvl w:val="1"/>
          <w:numId w:val="2"/>
        </w:numPr>
      </w:pPr>
      <w:bookmarkStart w:id="11" w:name="_Toc138507577"/>
      <w:r>
        <w:t>Abordagens</w:t>
      </w:r>
      <w:bookmarkEnd w:id="11"/>
    </w:p>
    <w:p w14:paraId="362F3192" w14:textId="35BE5AF7" w:rsidR="00AD030E" w:rsidRDefault="00AD030E" w:rsidP="0068616B">
      <w:pPr>
        <w:spacing w:line="360" w:lineRule="auto"/>
        <w:ind w:firstLine="708"/>
        <w:jc w:val="both"/>
      </w:pPr>
      <w:r w:rsidRPr="00AD030E">
        <w:t xml:space="preserve">Quando se trata de implementação em vários países, há várias abordagens comuns, incluindo centralização, descentralização e híbrida. A abordagem centralizada envolve a gestão e tomada de decisões centralizada a nível empresarial. É adequada para organizações com um </w:t>
      </w:r>
      <w:proofErr w:type="spellStart"/>
      <w:r w:rsidR="000E09C3">
        <w:t>supply-chain</w:t>
      </w:r>
      <w:proofErr w:type="spellEnd"/>
      <w:r w:rsidR="0048149F">
        <w:t xml:space="preserve"> </w:t>
      </w:r>
      <w:r w:rsidRPr="00AD030E">
        <w:t>estabelecid</w:t>
      </w:r>
      <w:r w:rsidR="0048149F">
        <w:t>o</w:t>
      </w:r>
      <w:r w:rsidRPr="00AD030E">
        <w:t xml:space="preserve"> e capaz de coordenar operações em múltiplos países</w:t>
      </w:r>
      <w:r>
        <w:t xml:space="preserve"> (Das </w:t>
      </w:r>
      <w:proofErr w:type="spellStart"/>
      <w:r>
        <w:t>et</w:t>
      </w:r>
      <w:proofErr w:type="spellEnd"/>
      <w:r>
        <w:t xml:space="preserve"> al., 2022).</w:t>
      </w:r>
      <w:r w:rsidRPr="00AD030E">
        <w:t xml:space="preserve"> A abordagem descentralizada envolve a delegação da gestão e tomada de decisões a equipes locais em cada país. É mais adequada para organizações que operam em diferentes mercados com requisitos e necessidades únicas</w:t>
      </w:r>
      <w:r>
        <w:t xml:space="preserve"> (Das </w:t>
      </w:r>
      <w:proofErr w:type="spellStart"/>
      <w:r>
        <w:t>et</w:t>
      </w:r>
      <w:proofErr w:type="spellEnd"/>
      <w:r>
        <w:t xml:space="preserve"> al., 2022).</w:t>
      </w:r>
      <w:r w:rsidRPr="00AD030E">
        <w:t xml:space="preserve"> A abordagem híbrida é uma combinação de centralização e descentralização, com algumas decisões e tarefas gerenciadas pela empresa e outras delegadas a equipes locais. Em todas as abordagens, a organização deve estabelecer metas claras, comunicação e colaboração forte entre todas as partes interessadas e ter sistemas e processos sólidos para apoiar a cadeia de fornecimento.</w:t>
      </w:r>
    </w:p>
    <w:p w14:paraId="202723CB" w14:textId="77777777" w:rsidR="006A71EC" w:rsidRDefault="006A71EC" w:rsidP="004A3C27"/>
    <w:p w14:paraId="1A027D82" w14:textId="77777777" w:rsidR="00FA5E55" w:rsidRDefault="00FA5E55" w:rsidP="004A3C27"/>
    <w:p w14:paraId="43F7AE65" w14:textId="77777777" w:rsidR="00FA5E55" w:rsidRDefault="00FA5E55" w:rsidP="004A3C27"/>
    <w:p w14:paraId="288A0718" w14:textId="77777777" w:rsidR="00FA5E55" w:rsidRDefault="00FA5E55" w:rsidP="004A3C27"/>
    <w:p w14:paraId="241895C8" w14:textId="3268BB8D" w:rsidR="006A71EC" w:rsidRDefault="006A71EC" w:rsidP="00564E8D">
      <w:pPr>
        <w:pStyle w:val="Ttulo2"/>
        <w:numPr>
          <w:ilvl w:val="1"/>
          <w:numId w:val="2"/>
        </w:numPr>
      </w:pPr>
      <w:bookmarkStart w:id="12" w:name="_Toc138507578"/>
      <w:r>
        <w:lastRenderedPageBreak/>
        <w:t>Comparação de várias abordagens</w:t>
      </w:r>
      <w:bookmarkEnd w:id="12"/>
      <w:r>
        <w:t xml:space="preserve"> </w:t>
      </w:r>
    </w:p>
    <w:p w14:paraId="0FEEE295" w14:textId="77777777" w:rsidR="00961F96" w:rsidRPr="00961F96" w:rsidRDefault="00961F96" w:rsidP="00961F96"/>
    <w:p w14:paraId="7BAF7558" w14:textId="67C66558" w:rsidR="006A71EC" w:rsidRDefault="006A71EC" w:rsidP="00564E8D">
      <w:pPr>
        <w:pStyle w:val="Ttulo3"/>
        <w:numPr>
          <w:ilvl w:val="2"/>
          <w:numId w:val="2"/>
        </w:numPr>
      </w:pPr>
      <w:bookmarkStart w:id="13" w:name="_Toc138507579"/>
      <w:r>
        <w:t>Abordagem centralizada</w:t>
      </w:r>
      <w:bookmarkEnd w:id="13"/>
    </w:p>
    <w:p w14:paraId="1F8E4FEA" w14:textId="05DDEEDF" w:rsidR="00AD030E" w:rsidRDefault="006A71EC" w:rsidP="0068616B">
      <w:pPr>
        <w:spacing w:line="360" w:lineRule="auto"/>
        <w:ind w:left="708"/>
        <w:jc w:val="both"/>
        <w:rPr>
          <w:rFonts w:ascii="Arial" w:hAnsi="Arial" w:cs="Arial"/>
          <w:color w:val="222222"/>
          <w:sz w:val="20"/>
          <w:szCs w:val="20"/>
          <w:shd w:val="clear" w:color="auto" w:fill="FFFFFF"/>
        </w:rPr>
      </w:pPr>
      <w:r w:rsidRPr="006A71EC">
        <w:t>A abordagem centralizada consiste em ter um sistema central que reúne todas as informações relevantes do retalhista</w:t>
      </w:r>
      <w:r>
        <w:t xml:space="preserve"> </w:t>
      </w:r>
      <w:r w:rsidRPr="006A71EC">
        <w:t xml:space="preserve">(De </w:t>
      </w:r>
      <w:proofErr w:type="spellStart"/>
      <w:r w:rsidRPr="006A71EC">
        <w:t>et</w:t>
      </w:r>
      <w:proofErr w:type="spellEnd"/>
      <w:r w:rsidRPr="006A71EC">
        <w:t xml:space="preserve"> al., n.d.). Isso tem como vantagens o controle centralizado das decisões, melhor utilização dos recursos, redução da duplicação de dados, melhoria da qualidade, rapidez na tomada de decisão e redução de riscos. No entanto, essa abordagem pode apresentar problemas, como falta de flexibilidade para atender às necessidades locais das diferentes lojas em diferentes países, demora na tomada de decisão para problemas urgentes ou específicos de cada loja, dificuldade de coordenação e comunicação entre as diferentes lojas, baixa responsabilidade das lojas individuais e custos elevados para implementação e manutenção do sistema centralizado, principalmente envolvendo a comunicação e coordenação entre diferentes países</w:t>
      </w:r>
      <w:r w:rsidR="006E5629">
        <w:t xml:space="preserve"> (</w:t>
      </w:r>
      <w:r w:rsidR="006E5629" w:rsidRPr="006E5629">
        <w:rPr>
          <w:rFonts w:ascii="Arial" w:hAnsi="Arial" w:cs="Arial"/>
          <w:color w:val="222222"/>
          <w:sz w:val="20"/>
          <w:szCs w:val="20"/>
          <w:shd w:val="clear" w:color="auto" w:fill="FFFFFF"/>
        </w:rPr>
        <w:t xml:space="preserve"> </w:t>
      </w:r>
      <w:r w:rsidR="006E5629">
        <w:rPr>
          <w:rFonts w:ascii="Arial" w:hAnsi="Arial" w:cs="Arial"/>
          <w:color w:val="222222"/>
          <w:sz w:val="20"/>
          <w:szCs w:val="20"/>
          <w:shd w:val="clear" w:color="auto" w:fill="FFFFFF"/>
        </w:rPr>
        <w:t>Das, M., 2022 ).</w:t>
      </w:r>
    </w:p>
    <w:p w14:paraId="45172B26" w14:textId="77777777" w:rsidR="00533A81" w:rsidRDefault="00533A81" w:rsidP="00EB3624">
      <w:pPr>
        <w:spacing w:line="360" w:lineRule="auto"/>
        <w:ind w:firstLine="708"/>
        <w:rPr>
          <w:rFonts w:ascii="Arial" w:hAnsi="Arial" w:cs="Arial"/>
          <w:color w:val="222222"/>
          <w:sz w:val="20"/>
          <w:szCs w:val="20"/>
          <w:shd w:val="clear" w:color="auto" w:fill="FFFFFF"/>
        </w:rPr>
      </w:pPr>
    </w:p>
    <w:p w14:paraId="1E3D8718" w14:textId="77777777" w:rsidR="00533A81" w:rsidRDefault="00533A81" w:rsidP="00EB3624">
      <w:pPr>
        <w:spacing w:line="360" w:lineRule="auto"/>
        <w:ind w:firstLine="708"/>
        <w:rPr>
          <w:rFonts w:ascii="Arial" w:hAnsi="Arial" w:cs="Arial"/>
          <w:color w:val="222222"/>
          <w:sz w:val="20"/>
          <w:szCs w:val="20"/>
          <w:shd w:val="clear" w:color="auto" w:fill="FFFFFF"/>
        </w:rPr>
      </w:pPr>
    </w:p>
    <w:p w14:paraId="3CE88D86" w14:textId="77777777" w:rsidR="00DC4C38" w:rsidRDefault="00533A81" w:rsidP="00DC4C38">
      <w:pPr>
        <w:keepNext/>
        <w:spacing w:line="360" w:lineRule="auto"/>
        <w:ind w:firstLine="708"/>
        <w:jc w:val="both"/>
      </w:pPr>
      <w:r>
        <w:rPr>
          <w:noProof/>
        </w:rPr>
        <w:lastRenderedPageBreak/>
        <w:drawing>
          <wp:inline distT="0" distB="0" distL="0" distR="0" wp14:anchorId="7B0BB626" wp14:editId="1E3D6294">
            <wp:extent cx="4943475" cy="4156379"/>
            <wp:effectExtent l="0" t="0" r="0" b="0"/>
            <wp:docPr id="911717332" name="Imagem 4" descr="Uma imagem com texto, captura de ecrã, diagrama, Parale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717332" name="Imagem 4" descr="Uma imagem com texto, captura de ecrã, diagrama, Paralel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948797" cy="4160853"/>
                    </a:xfrm>
                    <a:prstGeom prst="rect">
                      <a:avLst/>
                    </a:prstGeom>
                  </pic:spPr>
                </pic:pic>
              </a:graphicData>
            </a:graphic>
          </wp:inline>
        </w:drawing>
      </w:r>
    </w:p>
    <w:p w14:paraId="6F081275" w14:textId="2AC16FB9" w:rsidR="00533A81" w:rsidRDefault="00DC4C38" w:rsidP="00DC4C38">
      <w:pPr>
        <w:pStyle w:val="Legenda"/>
        <w:jc w:val="center"/>
      </w:pPr>
      <w:bookmarkStart w:id="14" w:name="_Toc138507563"/>
      <w:r>
        <w:t xml:space="preserve">Figura </w:t>
      </w:r>
      <w:fldSimple w:instr=" SEQ Figura \* ARABIC ">
        <w:r w:rsidR="009227E2">
          <w:rPr>
            <w:noProof/>
          </w:rPr>
          <w:t>2</w:t>
        </w:r>
      </w:fldSimple>
      <w:r>
        <w:t xml:space="preserve"> - Arquitetura Centralizada</w:t>
      </w:r>
      <w:bookmarkEnd w:id="14"/>
    </w:p>
    <w:p w14:paraId="08A8E782" w14:textId="77777777" w:rsidR="006A71EC" w:rsidRDefault="006A71EC" w:rsidP="00EB3624">
      <w:pPr>
        <w:spacing w:line="360" w:lineRule="auto"/>
      </w:pPr>
    </w:p>
    <w:p w14:paraId="15255C72" w14:textId="5E3122C9" w:rsidR="006A71EC" w:rsidRPr="00564E8D" w:rsidRDefault="006A71EC" w:rsidP="00564E8D">
      <w:pPr>
        <w:pStyle w:val="Ttulo3"/>
        <w:numPr>
          <w:ilvl w:val="2"/>
          <w:numId w:val="2"/>
        </w:numPr>
      </w:pPr>
      <w:bookmarkStart w:id="15" w:name="_Toc138507580"/>
      <w:r w:rsidRPr="00564E8D">
        <w:t>Abordagem descentralizada</w:t>
      </w:r>
      <w:bookmarkEnd w:id="15"/>
    </w:p>
    <w:p w14:paraId="283991B9" w14:textId="11F2E37A" w:rsidR="006A71EC" w:rsidRDefault="006A71EC" w:rsidP="0068616B">
      <w:pPr>
        <w:spacing w:line="360" w:lineRule="auto"/>
        <w:ind w:firstLine="708"/>
        <w:jc w:val="both"/>
      </w:pPr>
      <w:r>
        <w:t xml:space="preserve">Esta abordagem consiste em vários sistemas independentes em que cada sistema trata os dados do seu próprio país (Anderson &amp; Bao, 2010; </w:t>
      </w:r>
      <w:proofErr w:type="spellStart"/>
      <w:r>
        <w:t>Belavina</w:t>
      </w:r>
      <w:proofErr w:type="spellEnd"/>
      <w:r>
        <w:t xml:space="preserve"> &amp; </w:t>
      </w:r>
      <w:proofErr w:type="spellStart"/>
      <w:r>
        <w:t>Girotra</w:t>
      </w:r>
      <w:proofErr w:type="spellEnd"/>
      <w:r>
        <w:t>, 2012). Esta abordagem tem vantagens notáveis, tais como a flexibilidade, permitindo que as lojas se adaptem rapidamente às condições do mercado local e às necessidades dos clientes, bem como a responsabilidade e motivação aumentadas das lojas individuais para melhorar a eficiência e a qualidade. Além disso, a abordagem descentralizada pode diminuir o risco de falhas em comparação com um sistema centralizado, pois a falha de um sistema não irá afetar o funcionamento dos restantes sistemas, e pode resultar em maior autonomia e capacidade de tomar decisões.</w:t>
      </w:r>
    </w:p>
    <w:p w14:paraId="43EDEF36" w14:textId="43982AEB" w:rsidR="006A71EC" w:rsidRDefault="006A71EC" w:rsidP="0068616B">
      <w:pPr>
        <w:spacing w:line="360" w:lineRule="auto"/>
        <w:ind w:firstLine="708"/>
        <w:jc w:val="both"/>
      </w:pPr>
      <w:r>
        <w:t>No entanto, a abordagem descentralizada pode trazer problemas, como a duplicação de dados, a inconsistência de dados e a falta de visibilidade dos dados, dificultando a gestão do negócio e a tomada de decisões. Além disso, pode haver um maior custo de supervisão e gestão devido à necessidade de revisão das decisões tomadas localmente.</w:t>
      </w:r>
    </w:p>
    <w:p w14:paraId="0619B2C0" w14:textId="77777777" w:rsidR="00533A81" w:rsidRDefault="00533A81" w:rsidP="00FA5E55">
      <w:pPr>
        <w:spacing w:line="360" w:lineRule="auto"/>
        <w:ind w:firstLine="708"/>
      </w:pPr>
    </w:p>
    <w:p w14:paraId="5BB4954D" w14:textId="77777777" w:rsidR="00AD030E" w:rsidRDefault="00AD030E" w:rsidP="004A3C27"/>
    <w:p w14:paraId="6D596FE7" w14:textId="77777777" w:rsidR="00EB3624" w:rsidRDefault="00EB3624" w:rsidP="004A3C27"/>
    <w:p w14:paraId="7A1E1C96" w14:textId="77777777" w:rsidR="00DC4C38" w:rsidRDefault="00533A81" w:rsidP="00DC4C38">
      <w:pPr>
        <w:keepNext/>
      </w:pPr>
      <w:r>
        <w:rPr>
          <w:noProof/>
        </w:rPr>
        <w:drawing>
          <wp:inline distT="0" distB="0" distL="0" distR="0" wp14:anchorId="3A14E4B0" wp14:editId="6CB5D149">
            <wp:extent cx="5400040" cy="1868805"/>
            <wp:effectExtent l="0" t="0" r="0" b="0"/>
            <wp:docPr id="134124524" name="Imagem 3" descr="Uma imagem com texto, diagrama, captura de ecrã, Nota em post-i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24524" name="Imagem 3" descr="Uma imagem com texto, diagrama, captura de ecrã, Nota em post-it&#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1868805"/>
                    </a:xfrm>
                    <a:prstGeom prst="rect">
                      <a:avLst/>
                    </a:prstGeom>
                  </pic:spPr>
                </pic:pic>
              </a:graphicData>
            </a:graphic>
          </wp:inline>
        </w:drawing>
      </w:r>
    </w:p>
    <w:p w14:paraId="3B14DC99" w14:textId="51F9B956" w:rsidR="00EB3624" w:rsidRDefault="00DC4C38" w:rsidP="00DC4C38">
      <w:pPr>
        <w:pStyle w:val="Legenda"/>
        <w:jc w:val="center"/>
      </w:pPr>
      <w:bookmarkStart w:id="16" w:name="_Toc138507564"/>
      <w:r>
        <w:t xml:space="preserve">Figura </w:t>
      </w:r>
      <w:fldSimple w:instr=" SEQ Figura \* ARABIC ">
        <w:r w:rsidR="009227E2">
          <w:rPr>
            <w:noProof/>
          </w:rPr>
          <w:t>3</w:t>
        </w:r>
      </w:fldSimple>
      <w:r>
        <w:t xml:space="preserve"> - Arquitetura Descentralizada</w:t>
      </w:r>
      <w:bookmarkEnd w:id="16"/>
    </w:p>
    <w:p w14:paraId="045261ED" w14:textId="77777777" w:rsidR="00533A81" w:rsidRDefault="00533A81" w:rsidP="004A3C27"/>
    <w:p w14:paraId="24FBE76F" w14:textId="5AE2E97B" w:rsidR="006A71EC" w:rsidRDefault="00A70AC6" w:rsidP="00564E8D">
      <w:pPr>
        <w:pStyle w:val="Ttulo3"/>
        <w:numPr>
          <w:ilvl w:val="2"/>
          <w:numId w:val="2"/>
        </w:numPr>
      </w:pPr>
      <w:bookmarkStart w:id="17" w:name="_Toc138507581"/>
      <w:r>
        <w:t>Abordagem Híbrida</w:t>
      </w:r>
      <w:bookmarkEnd w:id="17"/>
    </w:p>
    <w:p w14:paraId="62C64B85" w14:textId="0B83BCE5" w:rsidR="00A70AC6" w:rsidRDefault="00A70AC6" w:rsidP="0068616B">
      <w:pPr>
        <w:spacing w:line="360" w:lineRule="auto"/>
        <w:ind w:firstLine="708"/>
        <w:jc w:val="both"/>
      </w:pPr>
      <w:r w:rsidRPr="00A70AC6">
        <w:t>A abordagem híbrida é uma combinação de sistemas centralizados e descentralizados que apresenta vantagens como flexibilidade, equilíbrio entre controlo e autonomia, redução de riscos e melhoria da eficiência. Ao combinar as melhores práticas de cada país, as empresas podem adaptar-se às condições locais e às necessidades dos clientes, mantendo uma estrutura geral consistente. Porém, esta abordagem pode também apresentar desvantagens, como a complexidade adicional na implementação e manutenção, a dificuldade de comunicação e coordenação, a implementação consistente de políticas e procedimentos em todas as lojas, e a tomada de decisão equilibrando necessidades locais e estratégias globais.</w:t>
      </w:r>
    </w:p>
    <w:p w14:paraId="49AD14BA" w14:textId="77777777" w:rsidR="009227E2" w:rsidRDefault="00DC4C38" w:rsidP="009227E2">
      <w:pPr>
        <w:keepNext/>
        <w:spacing w:line="360" w:lineRule="auto"/>
        <w:ind w:firstLine="708"/>
      </w:pPr>
      <w:r>
        <w:rPr>
          <w:noProof/>
        </w:rPr>
        <w:lastRenderedPageBreak/>
        <w:drawing>
          <wp:inline distT="0" distB="0" distL="0" distR="0" wp14:anchorId="51F3C5E6" wp14:editId="3056F419">
            <wp:extent cx="4019550" cy="7398762"/>
            <wp:effectExtent l="0" t="0" r="0" b="0"/>
            <wp:docPr id="893316611" name="Imagem 5" descr="Uma imagem com texto, captura de ecrã, design, candeei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316611" name="Imagem 5" descr="Uma imagem com texto, captura de ecrã, design, candeeiro&#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4020595" cy="7400685"/>
                    </a:xfrm>
                    <a:prstGeom prst="rect">
                      <a:avLst/>
                    </a:prstGeom>
                  </pic:spPr>
                </pic:pic>
              </a:graphicData>
            </a:graphic>
          </wp:inline>
        </w:drawing>
      </w:r>
    </w:p>
    <w:p w14:paraId="494ADD51" w14:textId="57F6A5DC" w:rsidR="00DC4C38" w:rsidRDefault="009227E2" w:rsidP="009227E2">
      <w:pPr>
        <w:pStyle w:val="Legenda"/>
        <w:jc w:val="center"/>
      </w:pPr>
      <w:bookmarkStart w:id="18" w:name="_Toc138507565"/>
      <w:r>
        <w:t xml:space="preserve">Figura </w:t>
      </w:r>
      <w:fldSimple w:instr=" SEQ Figura \* ARABIC ">
        <w:r>
          <w:rPr>
            <w:noProof/>
          </w:rPr>
          <w:t>4</w:t>
        </w:r>
      </w:fldSimple>
      <w:r>
        <w:t xml:space="preserve"> - Arquitetura Híbrida</w:t>
      </w:r>
      <w:bookmarkEnd w:id="18"/>
    </w:p>
    <w:p w14:paraId="7816AFE5" w14:textId="77777777" w:rsidR="00A70AC6" w:rsidRDefault="00A70AC6" w:rsidP="004A3C27"/>
    <w:p w14:paraId="1BD9027E" w14:textId="478B9E29" w:rsidR="00A70AC6" w:rsidRDefault="00A70AC6" w:rsidP="00564E8D">
      <w:pPr>
        <w:pStyle w:val="Ttulo2"/>
        <w:numPr>
          <w:ilvl w:val="1"/>
          <w:numId w:val="2"/>
        </w:numPr>
      </w:pPr>
      <w:bookmarkStart w:id="19" w:name="_Toc138507582"/>
      <w:r>
        <w:lastRenderedPageBreak/>
        <w:t xml:space="preserve">Sistemas/Estratégias para gestão e implementação </w:t>
      </w:r>
      <w:proofErr w:type="spellStart"/>
      <w:r>
        <w:t>multi-país</w:t>
      </w:r>
      <w:bookmarkEnd w:id="19"/>
      <w:proofErr w:type="spellEnd"/>
    </w:p>
    <w:p w14:paraId="2F5A53D2" w14:textId="2DF58345" w:rsidR="00A70AC6" w:rsidRDefault="00A70AC6" w:rsidP="0068616B">
      <w:pPr>
        <w:spacing w:line="360" w:lineRule="auto"/>
        <w:ind w:firstLine="708"/>
        <w:jc w:val="both"/>
      </w:pPr>
      <w:r>
        <w:t xml:space="preserve">Existem vários softwares e estratégias utilizados para gerir e implementar uma </w:t>
      </w:r>
      <w:proofErr w:type="spellStart"/>
      <w:r w:rsidR="00E74C46">
        <w:t>supply-chain</w:t>
      </w:r>
      <w:proofErr w:type="spellEnd"/>
      <w:r w:rsidR="00E74C46">
        <w:t xml:space="preserve"> </w:t>
      </w:r>
      <w:r>
        <w:t>em vários países. Algumas dessas soluções incluem:</w:t>
      </w:r>
    </w:p>
    <w:p w14:paraId="374E5EAE" w14:textId="1075C095" w:rsidR="00A70AC6" w:rsidRDefault="00A70AC6" w:rsidP="0068616B">
      <w:pPr>
        <w:spacing w:line="360" w:lineRule="auto"/>
        <w:jc w:val="both"/>
      </w:pPr>
      <w:r w:rsidRPr="00961F96">
        <w:rPr>
          <w:b/>
          <w:bCs/>
        </w:rPr>
        <w:t xml:space="preserve">Software de gestão de </w:t>
      </w:r>
      <w:proofErr w:type="spellStart"/>
      <w:r w:rsidR="00E74C46">
        <w:rPr>
          <w:b/>
          <w:bCs/>
        </w:rPr>
        <w:t>supply-chain</w:t>
      </w:r>
      <w:proofErr w:type="spellEnd"/>
      <w:r w:rsidRPr="00961F96">
        <w:rPr>
          <w:b/>
          <w:bCs/>
        </w:rPr>
        <w:t>:</w:t>
      </w:r>
      <w:r>
        <w:t xml:space="preserve"> Este software ajuda as empresas a coordenar e controlar a movimentação de mercadorias desde os fornecedores até aos clientes, incluindo compras, gestão de inventário, transporte e armazenamento.</w:t>
      </w:r>
    </w:p>
    <w:p w14:paraId="54930650" w14:textId="77777777" w:rsidR="00A70AC6" w:rsidRDefault="00A70AC6" w:rsidP="0068616B">
      <w:pPr>
        <w:spacing w:line="360" w:lineRule="auto"/>
        <w:jc w:val="both"/>
      </w:pPr>
      <w:r w:rsidRPr="00961F96">
        <w:rPr>
          <w:b/>
          <w:bCs/>
        </w:rPr>
        <w:t>Sistemas de gestão de transporte:</w:t>
      </w:r>
      <w:r>
        <w:t xml:space="preserve"> Estes sistemas ajudam as empresas a planear e otimizar o transporte de mercadorias de um local para outro, permitindo agendar carregamentos e rastrear a localização das mercadorias em tempo real.</w:t>
      </w:r>
    </w:p>
    <w:p w14:paraId="27660162" w14:textId="77777777" w:rsidR="00A70AC6" w:rsidRDefault="00A70AC6" w:rsidP="0068616B">
      <w:pPr>
        <w:spacing w:line="360" w:lineRule="auto"/>
        <w:jc w:val="both"/>
      </w:pPr>
      <w:r w:rsidRPr="00961F96">
        <w:rPr>
          <w:b/>
          <w:bCs/>
        </w:rPr>
        <w:t>Sistemas de gestão de armazéns:</w:t>
      </w:r>
      <w:r>
        <w:t xml:space="preserve"> Estes sistemas ajudam as empresas a gerir os seus armazéns e centros de distribuição, desde a receção de mercadorias, armazenamento e recolha de encomendas.</w:t>
      </w:r>
    </w:p>
    <w:p w14:paraId="0F4FC9AC" w14:textId="62B494E3" w:rsidR="00A70AC6" w:rsidRDefault="00A70AC6" w:rsidP="0068616B">
      <w:pPr>
        <w:spacing w:line="360" w:lineRule="auto"/>
        <w:jc w:val="both"/>
      </w:pPr>
      <w:r w:rsidRPr="00961F96">
        <w:rPr>
          <w:b/>
          <w:bCs/>
        </w:rPr>
        <w:t>Planeamento colaborativo, previsão e reabastecimento (CPFR):</w:t>
      </w:r>
      <w:r>
        <w:t xml:space="preserve"> Esta estratégia envolve a colaboração entre empresas da </w:t>
      </w:r>
      <w:proofErr w:type="spellStart"/>
      <w:r w:rsidR="000E09C3">
        <w:t>supply-chain</w:t>
      </w:r>
      <w:proofErr w:type="spellEnd"/>
      <w:r w:rsidR="0048149F">
        <w:t xml:space="preserve"> </w:t>
      </w:r>
      <w:r>
        <w:t>para melhorar a precisão das previsões de procura e reduzir os níveis de inventário.</w:t>
      </w:r>
    </w:p>
    <w:p w14:paraId="02F88063" w14:textId="77777777" w:rsidR="00A70AC6" w:rsidRDefault="00A70AC6" w:rsidP="0068616B">
      <w:pPr>
        <w:spacing w:line="360" w:lineRule="auto"/>
        <w:jc w:val="both"/>
      </w:pPr>
      <w:r w:rsidRPr="00961F96">
        <w:rPr>
          <w:b/>
          <w:bCs/>
        </w:rPr>
        <w:t>Inventário gerido pelo fornecedor (VMI):</w:t>
      </w:r>
      <w:r>
        <w:t xml:space="preserve"> Neste modelo, o fornecedor é responsável pelo inventário de um produto no local do cliente, ajudando a melhorar a precisão do inventário e reduzir prazos de entrega.</w:t>
      </w:r>
    </w:p>
    <w:p w14:paraId="38DA6CCB" w14:textId="12621296" w:rsidR="00A70AC6" w:rsidRDefault="00A70AC6" w:rsidP="0068616B">
      <w:pPr>
        <w:spacing w:line="360" w:lineRule="auto"/>
        <w:jc w:val="both"/>
      </w:pPr>
      <w:r w:rsidRPr="00961F96">
        <w:rPr>
          <w:b/>
          <w:bCs/>
        </w:rPr>
        <w:t>Cross-</w:t>
      </w:r>
      <w:proofErr w:type="spellStart"/>
      <w:r w:rsidRPr="00961F96">
        <w:rPr>
          <w:b/>
          <w:bCs/>
        </w:rPr>
        <w:t>docking</w:t>
      </w:r>
      <w:proofErr w:type="spellEnd"/>
      <w:r w:rsidRPr="00961F96">
        <w:rPr>
          <w:b/>
          <w:bCs/>
        </w:rPr>
        <w:t>:</w:t>
      </w:r>
      <w:r>
        <w:t xml:space="preserve"> Esta é uma estratégia logística em que as mercadorias são transferidas diretamente de veículos de entrada para veículos de saída, sem passar pelo armazenamento. Isto pode reduzir os prazos de entrega e melhorar a eficiência da cadeia de abastecimento.</w:t>
      </w:r>
    </w:p>
    <w:p w14:paraId="292F1B6A" w14:textId="77777777" w:rsidR="00A70AC6" w:rsidRDefault="00A70AC6" w:rsidP="00A70AC6"/>
    <w:p w14:paraId="7E8407C4" w14:textId="24F5A815" w:rsidR="00A70AC6" w:rsidRDefault="00A70AC6" w:rsidP="00564E8D">
      <w:pPr>
        <w:pStyle w:val="Ttulo2"/>
        <w:numPr>
          <w:ilvl w:val="1"/>
          <w:numId w:val="2"/>
        </w:numPr>
      </w:pPr>
      <w:bookmarkStart w:id="20" w:name="_Toc138507583"/>
      <w:r>
        <w:t xml:space="preserve">Ferramentas para Gestão de </w:t>
      </w:r>
      <w:proofErr w:type="spellStart"/>
      <w:r w:rsidRPr="00A70AC6">
        <w:rPr>
          <w:i/>
          <w:iCs/>
        </w:rPr>
        <w:t>Supply</w:t>
      </w:r>
      <w:proofErr w:type="spellEnd"/>
      <w:r w:rsidRPr="00A70AC6">
        <w:rPr>
          <w:i/>
          <w:iCs/>
        </w:rPr>
        <w:t xml:space="preserve"> </w:t>
      </w:r>
      <w:proofErr w:type="spellStart"/>
      <w:r w:rsidRPr="00A70AC6">
        <w:rPr>
          <w:i/>
          <w:iCs/>
        </w:rPr>
        <w:t>Chain</w:t>
      </w:r>
      <w:proofErr w:type="spellEnd"/>
      <w:r>
        <w:t xml:space="preserve"> em vários países</w:t>
      </w:r>
      <w:bookmarkEnd w:id="20"/>
    </w:p>
    <w:p w14:paraId="05C34589" w14:textId="52133C84" w:rsidR="00EB3624" w:rsidRPr="00EB3624" w:rsidRDefault="00EB3624" w:rsidP="00564E8D">
      <w:pPr>
        <w:pStyle w:val="Ttulo3"/>
        <w:numPr>
          <w:ilvl w:val="2"/>
          <w:numId w:val="2"/>
        </w:numPr>
      </w:pPr>
      <w:bookmarkStart w:id="21" w:name="_Toc138507584"/>
      <w:proofErr w:type="spellStart"/>
      <w:r w:rsidRPr="00A70AC6">
        <w:t>CommerceTools</w:t>
      </w:r>
      <w:bookmarkEnd w:id="21"/>
      <w:proofErr w:type="spellEnd"/>
    </w:p>
    <w:p w14:paraId="67CDB3C4" w14:textId="5FB52C44" w:rsidR="00A70AC6" w:rsidRDefault="00EB3624" w:rsidP="0068616B">
      <w:pPr>
        <w:spacing w:line="360" w:lineRule="auto"/>
        <w:ind w:firstLine="708"/>
        <w:jc w:val="both"/>
      </w:pPr>
      <w:r>
        <w:t xml:space="preserve">O </w:t>
      </w:r>
      <w:proofErr w:type="spellStart"/>
      <w:r w:rsidR="00A70AC6" w:rsidRPr="000072A4">
        <w:rPr>
          <w:i/>
          <w:iCs/>
        </w:rPr>
        <w:t>CommerceTools</w:t>
      </w:r>
      <w:proofErr w:type="spellEnd"/>
      <w:r w:rsidR="00A70AC6" w:rsidRPr="00A70AC6">
        <w:t xml:space="preserve"> é uma plataforma que oferece uma ampla gama de ferramentas para empresas gerirem suas operações de comércio eletrônico em diferentes países de forma escalável (</w:t>
      </w:r>
      <w:proofErr w:type="spellStart"/>
      <w:r w:rsidR="00A70AC6" w:rsidRPr="00A70AC6">
        <w:rPr>
          <w:i/>
          <w:iCs/>
        </w:rPr>
        <w:t>Product</w:t>
      </w:r>
      <w:proofErr w:type="spellEnd"/>
      <w:r w:rsidR="00A70AC6" w:rsidRPr="00A70AC6">
        <w:t xml:space="preserve"> </w:t>
      </w:r>
      <w:r w:rsidR="00A70AC6" w:rsidRPr="00A70AC6">
        <w:rPr>
          <w:i/>
          <w:iCs/>
        </w:rPr>
        <w:t xml:space="preserve">Portfolio </w:t>
      </w:r>
      <w:proofErr w:type="spellStart"/>
      <w:r w:rsidR="00A70AC6" w:rsidRPr="00A70AC6">
        <w:rPr>
          <w:i/>
          <w:iCs/>
        </w:rPr>
        <w:t>Overview</w:t>
      </w:r>
      <w:proofErr w:type="spellEnd"/>
      <w:r w:rsidR="00A70AC6" w:rsidRPr="00A70AC6">
        <w:t xml:space="preserve"> | </w:t>
      </w:r>
      <w:proofErr w:type="spellStart"/>
      <w:r w:rsidR="00A70AC6" w:rsidRPr="00A70AC6">
        <w:t>Commercetools</w:t>
      </w:r>
      <w:proofErr w:type="spellEnd"/>
      <w:r w:rsidR="00A70AC6" w:rsidRPr="00A70AC6">
        <w:t xml:space="preserve">, n.d.). A plataforma disponibiliza diversas soluções para ajudar as empresas na implementação </w:t>
      </w:r>
      <w:proofErr w:type="spellStart"/>
      <w:r w:rsidR="00A70AC6" w:rsidRPr="00A70AC6">
        <w:t>multi-país</w:t>
      </w:r>
      <w:proofErr w:type="spellEnd"/>
      <w:r w:rsidR="00A70AC6" w:rsidRPr="00A70AC6">
        <w:t>, incluindo:</w:t>
      </w:r>
    </w:p>
    <w:tbl>
      <w:tblPr>
        <w:tblStyle w:val="TabelacomGrelha"/>
        <w:tblW w:w="0" w:type="auto"/>
        <w:tblLook w:val="04A0" w:firstRow="1" w:lastRow="0" w:firstColumn="1" w:lastColumn="0" w:noHBand="0" w:noVBand="1"/>
      </w:tblPr>
      <w:tblGrid>
        <w:gridCol w:w="4247"/>
        <w:gridCol w:w="4247"/>
      </w:tblGrid>
      <w:tr w:rsidR="00EB3624" w14:paraId="0D1568AD" w14:textId="77777777" w:rsidTr="00EB3624">
        <w:tc>
          <w:tcPr>
            <w:tcW w:w="4247" w:type="dxa"/>
          </w:tcPr>
          <w:p w14:paraId="343774A6" w14:textId="7E8179FA" w:rsidR="00EB3624" w:rsidRPr="00EB3624" w:rsidRDefault="00EB3624" w:rsidP="00EB3624">
            <w:pPr>
              <w:jc w:val="center"/>
              <w:rPr>
                <w:b/>
                <w:bCs/>
              </w:rPr>
            </w:pPr>
            <w:r w:rsidRPr="00EB3624">
              <w:rPr>
                <w:b/>
                <w:bCs/>
              </w:rPr>
              <w:t>Funcionalidades</w:t>
            </w:r>
          </w:p>
        </w:tc>
        <w:tc>
          <w:tcPr>
            <w:tcW w:w="4247" w:type="dxa"/>
          </w:tcPr>
          <w:p w14:paraId="4E82DAEC" w14:textId="025E6C4B" w:rsidR="00EB3624" w:rsidRPr="00EB3624" w:rsidRDefault="00EB3624" w:rsidP="00EB3624">
            <w:pPr>
              <w:tabs>
                <w:tab w:val="left" w:pos="899"/>
              </w:tabs>
              <w:jc w:val="center"/>
              <w:rPr>
                <w:b/>
                <w:bCs/>
              </w:rPr>
            </w:pPr>
            <w:r w:rsidRPr="00EB3624">
              <w:rPr>
                <w:b/>
                <w:bCs/>
              </w:rPr>
              <w:t>Descrição</w:t>
            </w:r>
          </w:p>
        </w:tc>
      </w:tr>
      <w:tr w:rsidR="00EB3624" w14:paraId="12A8610B" w14:textId="77777777" w:rsidTr="00EB3624">
        <w:tc>
          <w:tcPr>
            <w:tcW w:w="4247" w:type="dxa"/>
          </w:tcPr>
          <w:p w14:paraId="0515A024" w14:textId="77777777" w:rsidR="00EB3624" w:rsidRDefault="00EB3624" w:rsidP="00EB3624">
            <w:pPr>
              <w:jc w:val="center"/>
            </w:pPr>
          </w:p>
          <w:p w14:paraId="76DAE02F" w14:textId="77777777" w:rsidR="00EB3624" w:rsidRDefault="00EB3624" w:rsidP="00EB3624">
            <w:pPr>
              <w:jc w:val="center"/>
            </w:pPr>
          </w:p>
          <w:p w14:paraId="095D7FA1" w14:textId="29AD4272" w:rsidR="00EB3624" w:rsidRDefault="00EB3624" w:rsidP="00EB3624">
            <w:pPr>
              <w:jc w:val="center"/>
            </w:pPr>
            <w:r w:rsidRPr="00EB3624">
              <w:t>Gestão de catálogo</w:t>
            </w:r>
          </w:p>
        </w:tc>
        <w:tc>
          <w:tcPr>
            <w:tcW w:w="4247" w:type="dxa"/>
          </w:tcPr>
          <w:p w14:paraId="62F6019A" w14:textId="7F683BD5" w:rsidR="00EB3624" w:rsidRDefault="00EB3624" w:rsidP="00874EBB">
            <w:r w:rsidRPr="00EB3624">
              <w:t xml:space="preserve">O </w:t>
            </w:r>
            <w:proofErr w:type="spellStart"/>
            <w:r>
              <w:t>C</w:t>
            </w:r>
            <w:r w:rsidRPr="00EB3624">
              <w:t>ommerceTools</w:t>
            </w:r>
            <w:proofErr w:type="spellEnd"/>
            <w:r w:rsidRPr="00EB3624">
              <w:t xml:space="preserve"> permite às empresas gerirem os seus catálogos de produtos de forma centralizada, incluindo atributos de </w:t>
            </w:r>
            <w:r w:rsidRPr="00EB3624">
              <w:lastRenderedPageBreak/>
              <w:t>produtos e informações de preço e stock, para vários países.</w:t>
            </w:r>
          </w:p>
        </w:tc>
      </w:tr>
      <w:tr w:rsidR="00EB3624" w14:paraId="1117C5C0" w14:textId="77777777" w:rsidTr="00EB3624">
        <w:tc>
          <w:tcPr>
            <w:tcW w:w="4247" w:type="dxa"/>
          </w:tcPr>
          <w:p w14:paraId="2BCDAAA0" w14:textId="77777777" w:rsidR="00EB3624" w:rsidRDefault="00EB3624" w:rsidP="00EB3624">
            <w:pPr>
              <w:jc w:val="center"/>
            </w:pPr>
          </w:p>
          <w:p w14:paraId="198F6A79" w14:textId="77777777" w:rsidR="00EB13B4" w:rsidRDefault="00EB13B4" w:rsidP="00EB3624">
            <w:pPr>
              <w:jc w:val="center"/>
            </w:pPr>
          </w:p>
          <w:p w14:paraId="609F8C48" w14:textId="44700C29" w:rsidR="00EB3624" w:rsidRDefault="00EB3624" w:rsidP="00EB3624">
            <w:pPr>
              <w:jc w:val="center"/>
            </w:pPr>
            <w:r w:rsidRPr="00EB3624">
              <w:t xml:space="preserve">Suporte multi-idiomas e </w:t>
            </w:r>
            <w:proofErr w:type="spellStart"/>
            <w:r w:rsidRPr="00EB3624">
              <w:t>multi-moedas</w:t>
            </w:r>
            <w:proofErr w:type="spellEnd"/>
          </w:p>
        </w:tc>
        <w:tc>
          <w:tcPr>
            <w:tcW w:w="4247" w:type="dxa"/>
          </w:tcPr>
          <w:p w14:paraId="63D58337" w14:textId="439D0AD7" w:rsidR="00EB3624" w:rsidRDefault="00EB3624" w:rsidP="00874EBB">
            <w:r w:rsidRPr="00EB3624">
              <w:t xml:space="preserve">O </w:t>
            </w:r>
            <w:proofErr w:type="spellStart"/>
            <w:r w:rsidRPr="00EB3624">
              <w:t>CommerceTools</w:t>
            </w:r>
            <w:proofErr w:type="spellEnd"/>
            <w:r w:rsidRPr="00EB3624">
              <w:t xml:space="preserve"> oferece suporte para vários idiomas e moedas, permitindo que as empresas ofereçam uma</w:t>
            </w:r>
            <w:r>
              <w:t xml:space="preserve"> </w:t>
            </w:r>
            <w:r w:rsidRPr="00EB3624">
              <w:t>experiência de compra personalizada para os seus clientes, em diferentes países.</w:t>
            </w:r>
          </w:p>
        </w:tc>
      </w:tr>
      <w:tr w:rsidR="00EB3624" w14:paraId="0C8593C0" w14:textId="77777777" w:rsidTr="00EB3624">
        <w:tc>
          <w:tcPr>
            <w:tcW w:w="4247" w:type="dxa"/>
          </w:tcPr>
          <w:p w14:paraId="539D80F0" w14:textId="77777777" w:rsidR="00EB3624" w:rsidRDefault="00EB3624" w:rsidP="00EB13B4">
            <w:pPr>
              <w:jc w:val="center"/>
            </w:pPr>
          </w:p>
          <w:p w14:paraId="580A1863" w14:textId="2DF454D0" w:rsidR="00EB3624" w:rsidRDefault="00EB3624" w:rsidP="00EB13B4">
            <w:pPr>
              <w:jc w:val="center"/>
            </w:pPr>
            <w:r w:rsidRPr="00EB3624">
              <w:t xml:space="preserve">Integração com </w:t>
            </w:r>
            <w:proofErr w:type="spellStart"/>
            <w:r w:rsidRPr="00EB3624">
              <w:rPr>
                <w:i/>
                <w:iCs/>
              </w:rPr>
              <w:t>gateways</w:t>
            </w:r>
            <w:proofErr w:type="spellEnd"/>
            <w:r w:rsidRPr="00EB3624">
              <w:t xml:space="preserve"> de pagamento</w:t>
            </w:r>
          </w:p>
        </w:tc>
        <w:tc>
          <w:tcPr>
            <w:tcW w:w="4247" w:type="dxa"/>
          </w:tcPr>
          <w:p w14:paraId="16566C4D" w14:textId="72888E78" w:rsidR="00EB3624" w:rsidRDefault="00EB3624" w:rsidP="00874EBB">
            <w:r w:rsidRPr="00EB3624">
              <w:t xml:space="preserve">A plataforma permite a integração com </w:t>
            </w:r>
            <w:proofErr w:type="spellStart"/>
            <w:r w:rsidRPr="00EB3624">
              <w:rPr>
                <w:i/>
                <w:iCs/>
              </w:rPr>
              <w:t>gateways</w:t>
            </w:r>
            <w:proofErr w:type="spellEnd"/>
            <w:r w:rsidRPr="00EB3624">
              <w:t xml:space="preserve"> de pagamento locais em diferentes países, possibilitando transações seguras e confiáveis.</w:t>
            </w:r>
          </w:p>
        </w:tc>
      </w:tr>
      <w:tr w:rsidR="00EB3624" w14:paraId="5F156A04" w14:textId="77777777" w:rsidTr="00EB3624">
        <w:tc>
          <w:tcPr>
            <w:tcW w:w="4247" w:type="dxa"/>
          </w:tcPr>
          <w:p w14:paraId="7321A136" w14:textId="77777777" w:rsidR="00EB3624" w:rsidRDefault="00EB3624" w:rsidP="00EB3624">
            <w:pPr>
              <w:jc w:val="center"/>
            </w:pPr>
          </w:p>
          <w:p w14:paraId="7B81F50D" w14:textId="45D763EF" w:rsidR="00EB3624" w:rsidRDefault="00EB3624" w:rsidP="00EB3624">
            <w:pPr>
              <w:jc w:val="center"/>
            </w:pPr>
            <w:r w:rsidRPr="00EB3624">
              <w:t>Suporte ao imposto</w:t>
            </w:r>
          </w:p>
        </w:tc>
        <w:tc>
          <w:tcPr>
            <w:tcW w:w="4247" w:type="dxa"/>
          </w:tcPr>
          <w:p w14:paraId="43A2FECA" w14:textId="729F7475" w:rsidR="00EB3624" w:rsidRDefault="00EB3624" w:rsidP="00874EBB">
            <w:r w:rsidRPr="00EB3624">
              <w:t>A plataforma inclui recursos de gestão de impostos para ajudar as empresas a cumprir as leis fiscais de diferentes países.</w:t>
            </w:r>
          </w:p>
        </w:tc>
      </w:tr>
      <w:tr w:rsidR="00EB3624" w14:paraId="55BBCAB1" w14:textId="77777777" w:rsidTr="00EB3624">
        <w:tc>
          <w:tcPr>
            <w:tcW w:w="4247" w:type="dxa"/>
          </w:tcPr>
          <w:p w14:paraId="69C68201" w14:textId="77777777" w:rsidR="00EB3624" w:rsidRDefault="00EB3624" w:rsidP="00EB3624">
            <w:pPr>
              <w:pStyle w:val="Default"/>
              <w:jc w:val="center"/>
              <w:rPr>
                <w:sz w:val="23"/>
                <w:szCs w:val="23"/>
              </w:rPr>
            </w:pPr>
          </w:p>
          <w:p w14:paraId="539E8E15" w14:textId="6C328934" w:rsidR="00EB3624" w:rsidRDefault="00EB3624" w:rsidP="00EB3624">
            <w:pPr>
              <w:pStyle w:val="Default"/>
              <w:jc w:val="center"/>
              <w:rPr>
                <w:sz w:val="23"/>
                <w:szCs w:val="23"/>
              </w:rPr>
            </w:pPr>
            <w:r>
              <w:rPr>
                <w:sz w:val="23"/>
                <w:szCs w:val="23"/>
              </w:rPr>
              <w:t>Gestão de entrega</w:t>
            </w:r>
          </w:p>
          <w:p w14:paraId="5391051A" w14:textId="77777777" w:rsidR="00EB3624" w:rsidRDefault="00EB3624" w:rsidP="00EB3624">
            <w:pPr>
              <w:jc w:val="center"/>
            </w:pPr>
          </w:p>
        </w:tc>
        <w:tc>
          <w:tcPr>
            <w:tcW w:w="4247" w:type="dxa"/>
          </w:tcPr>
          <w:p w14:paraId="7D7D94A0" w14:textId="45058EFB" w:rsidR="00EB3624" w:rsidRDefault="00EB3624" w:rsidP="00874EBB">
            <w:r w:rsidRPr="00EB3624">
              <w:t xml:space="preserve">O </w:t>
            </w:r>
            <w:proofErr w:type="spellStart"/>
            <w:r w:rsidRPr="00EB3624">
              <w:t>CommerceTools</w:t>
            </w:r>
            <w:proofErr w:type="spellEnd"/>
            <w:r w:rsidRPr="00EB3624">
              <w:t xml:space="preserve"> permite gerir as opções de entrega e as tarifas de transporte para diferentes países e regiões</w:t>
            </w:r>
          </w:p>
        </w:tc>
      </w:tr>
      <w:tr w:rsidR="00EB3624" w14:paraId="12D39DEB" w14:textId="77777777" w:rsidTr="00EB3624">
        <w:tc>
          <w:tcPr>
            <w:tcW w:w="4247" w:type="dxa"/>
          </w:tcPr>
          <w:p w14:paraId="79528424" w14:textId="77777777" w:rsidR="00EB3624" w:rsidRDefault="00EB3624" w:rsidP="00EB3624">
            <w:pPr>
              <w:pStyle w:val="Default"/>
              <w:jc w:val="center"/>
              <w:rPr>
                <w:sz w:val="23"/>
                <w:szCs w:val="23"/>
              </w:rPr>
            </w:pPr>
          </w:p>
          <w:p w14:paraId="54906227" w14:textId="7F7652C6" w:rsidR="00EB3624" w:rsidRDefault="00EB3624" w:rsidP="00EB3624">
            <w:pPr>
              <w:pStyle w:val="Default"/>
              <w:jc w:val="center"/>
              <w:rPr>
                <w:sz w:val="23"/>
                <w:szCs w:val="23"/>
              </w:rPr>
            </w:pPr>
            <w:r>
              <w:rPr>
                <w:sz w:val="23"/>
                <w:szCs w:val="23"/>
              </w:rPr>
              <w:t>Suporte ao SEO</w:t>
            </w:r>
          </w:p>
          <w:p w14:paraId="05E48F35" w14:textId="77777777" w:rsidR="00EB3624" w:rsidRDefault="00EB3624" w:rsidP="00EB3624">
            <w:pPr>
              <w:pStyle w:val="Default"/>
              <w:jc w:val="center"/>
              <w:rPr>
                <w:sz w:val="23"/>
                <w:szCs w:val="23"/>
              </w:rPr>
            </w:pPr>
          </w:p>
        </w:tc>
        <w:tc>
          <w:tcPr>
            <w:tcW w:w="4247" w:type="dxa"/>
          </w:tcPr>
          <w:p w14:paraId="2C56A3B8" w14:textId="30748D53" w:rsidR="00EB3624" w:rsidRDefault="00EB3624" w:rsidP="00874EBB">
            <w:pPr>
              <w:keepNext/>
            </w:pPr>
            <w:r w:rsidRPr="00EB3624">
              <w:t>A plataforma inclui recursos para ajudar as empresas a otimizar os seus sites para mecanismos de busca, em diferentes países.</w:t>
            </w:r>
          </w:p>
        </w:tc>
      </w:tr>
    </w:tbl>
    <w:p w14:paraId="5EE34FF3" w14:textId="23A14DFA" w:rsidR="00EB3624" w:rsidRDefault="005F0F3D" w:rsidP="005F0F3D">
      <w:pPr>
        <w:pStyle w:val="Legenda"/>
        <w:jc w:val="center"/>
      </w:pPr>
      <w:bookmarkStart w:id="22" w:name="_Toc134893252"/>
      <w:r>
        <w:t xml:space="preserve">Tabela </w:t>
      </w:r>
      <w:fldSimple w:instr=" SEQ Tabela \* ARABIC ">
        <w:r w:rsidR="00FA5E55">
          <w:rPr>
            <w:noProof/>
          </w:rPr>
          <w:t>1</w:t>
        </w:r>
      </w:fldSimple>
      <w:r>
        <w:t xml:space="preserve"> - </w:t>
      </w:r>
      <w:r w:rsidRPr="008E4151">
        <w:t xml:space="preserve">Lista de funcionalidades </w:t>
      </w:r>
      <w:proofErr w:type="spellStart"/>
      <w:r w:rsidRPr="008E4151">
        <w:t>CommerceTools</w:t>
      </w:r>
      <w:bookmarkEnd w:id="22"/>
      <w:proofErr w:type="spellEnd"/>
    </w:p>
    <w:p w14:paraId="49E77774" w14:textId="30636434" w:rsidR="00A70AC6" w:rsidRDefault="00A70AC6" w:rsidP="00A70AC6"/>
    <w:p w14:paraId="268D29CC" w14:textId="77777777" w:rsidR="00396746" w:rsidRDefault="00396746" w:rsidP="0067021D">
      <w:pPr>
        <w:pStyle w:val="Ttulo3"/>
      </w:pPr>
    </w:p>
    <w:p w14:paraId="7E3B5439" w14:textId="6C4FD6DE" w:rsidR="00396746" w:rsidRDefault="0067021D" w:rsidP="00564E8D">
      <w:pPr>
        <w:pStyle w:val="Ttulo3"/>
        <w:numPr>
          <w:ilvl w:val="2"/>
          <w:numId w:val="2"/>
        </w:numPr>
      </w:pPr>
      <w:bookmarkStart w:id="23" w:name="_Toc138507585"/>
      <w:r w:rsidRPr="00396746">
        <w:t>Oracle MFCS (</w:t>
      </w:r>
      <w:proofErr w:type="spellStart"/>
      <w:r w:rsidRPr="00396746">
        <w:t>Manufacturing</w:t>
      </w:r>
      <w:proofErr w:type="spellEnd"/>
      <w:r w:rsidRPr="00396746">
        <w:t xml:space="preserve"> </w:t>
      </w:r>
      <w:proofErr w:type="spellStart"/>
      <w:r w:rsidRPr="00396746">
        <w:t>and</w:t>
      </w:r>
      <w:proofErr w:type="spellEnd"/>
      <w:r w:rsidRPr="00396746">
        <w:t xml:space="preserve"> Financial </w:t>
      </w:r>
      <w:proofErr w:type="spellStart"/>
      <w:r w:rsidRPr="00396746">
        <w:t>Supply</w:t>
      </w:r>
      <w:proofErr w:type="spellEnd"/>
      <w:r w:rsidRPr="00396746">
        <w:t xml:space="preserve"> </w:t>
      </w:r>
      <w:proofErr w:type="spellStart"/>
      <w:r w:rsidRPr="00396746">
        <w:t>Chain</w:t>
      </w:r>
      <w:proofErr w:type="spellEnd"/>
      <w:r w:rsidRPr="00396746">
        <w:t>)</w:t>
      </w:r>
      <w:bookmarkEnd w:id="23"/>
    </w:p>
    <w:p w14:paraId="394E9B72" w14:textId="44C0BC87" w:rsidR="00396746" w:rsidRDefault="00396746" w:rsidP="0068616B">
      <w:pPr>
        <w:spacing w:line="360" w:lineRule="auto"/>
        <w:ind w:firstLine="708"/>
        <w:jc w:val="both"/>
      </w:pPr>
      <w:r w:rsidRPr="00396746">
        <w:t>Oracle MFCS (</w:t>
      </w:r>
      <w:proofErr w:type="spellStart"/>
      <w:r w:rsidRPr="00396746">
        <w:t>Manufacturing</w:t>
      </w:r>
      <w:proofErr w:type="spellEnd"/>
      <w:r w:rsidRPr="00396746">
        <w:t xml:space="preserve"> </w:t>
      </w:r>
      <w:proofErr w:type="spellStart"/>
      <w:r w:rsidRPr="00396746">
        <w:t>and</w:t>
      </w:r>
      <w:proofErr w:type="spellEnd"/>
      <w:r w:rsidRPr="00396746">
        <w:t xml:space="preserve"> Financial </w:t>
      </w:r>
      <w:proofErr w:type="spellStart"/>
      <w:r w:rsidRPr="00396746">
        <w:t>Supply</w:t>
      </w:r>
      <w:proofErr w:type="spellEnd"/>
      <w:r w:rsidRPr="00396746">
        <w:t xml:space="preserve"> </w:t>
      </w:r>
      <w:proofErr w:type="spellStart"/>
      <w:r w:rsidRPr="00396746">
        <w:t>Chain</w:t>
      </w:r>
      <w:proofErr w:type="spellEnd"/>
      <w:r w:rsidRPr="00396746">
        <w:t xml:space="preserve">) é uma solução abrangente de gestão da </w:t>
      </w:r>
      <w:proofErr w:type="spellStart"/>
      <w:r w:rsidR="000E09C3">
        <w:t>supply-chain</w:t>
      </w:r>
      <w:proofErr w:type="spellEnd"/>
      <w:r w:rsidR="0048149F">
        <w:t xml:space="preserve"> </w:t>
      </w:r>
      <w:r w:rsidRPr="00396746">
        <w:t>que permite às empresas automatizar e otimizar processos de negócios em várias áreas, incluindo finanças, produção, vendas, compras e gestão de inventário. É uma solução completa que oferece integração com outras ferramentas de negócios, como sistemas ERP e CRM, e suporta vários idiomas e moedas. A solução também inclui recursos de inteligência artificial para melhorar a previsão e otimizar a tomada de decisão, e pode ser implantada na nuvem. Além disso, o módulo Auditoria de Vendas ajuda a garantir a integridade dos dados de vendas e o módulo de Gestão Comercial ajuda a gerir o processo de importação de mercadorias.</w:t>
      </w:r>
    </w:p>
    <w:p w14:paraId="63D43680" w14:textId="77777777" w:rsidR="00396746" w:rsidRDefault="00396746" w:rsidP="0067021D">
      <w:pPr>
        <w:pStyle w:val="Ttulo3"/>
      </w:pPr>
    </w:p>
    <w:p w14:paraId="76368BA1" w14:textId="3C6144DB" w:rsidR="00396746" w:rsidRDefault="0067021D" w:rsidP="00564E8D">
      <w:pPr>
        <w:pStyle w:val="Ttulo3"/>
        <w:numPr>
          <w:ilvl w:val="2"/>
          <w:numId w:val="2"/>
        </w:numPr>
      </w:pPr>
      <w:bookmarkStart w:id="24" w:name="_Toc138507586"/>
      <w:r w:rsidRPr="00396746">
        <w:t xml:space="preserve">SAP Global </w:t>
      </w:r>
      <w:proofErr w:type="spellStart"/>
      <w:r w:rsidRPr="00396746">
        <w:t>Trade</w:t>
      </w:r>
      <w:proofErr w:type="spellEnd"/>
      <w:r w:rsidRPr="00396746">
        <w:t xml:space="preserve"> </w:t>
      </w:r>
      <w:proofErr w:type="spellStart"/>
      <w:r w:rsidRPr="00396746">
        <w:t>Services</w:t>
      </w:r>
      <w:bookmarkEnd w:id="24"/>
      <w:proofErr w:type="spellEnd"/>
    </w:p>
    <w:p w14:paraId="6C7AD1AD" w14:textId="0EA00A1B" w:rsidR="00396746" w:rsidRDefault="00396746" w:rsidP="0068616B">
      <w:pPr>
        <w:spacing w:line="360" w:lineRule="auto"/>
        <w:ind w:firstLine="708"/>
        <w:jc w:val="both"/>
      </w:pPr>
      <w:r w:rsidRPr="00396746">
        <w:t xml:space="preserve">O SAP Global </w:t>
      </w:r>
      <w:proofErr w:type="spellStart"/>
      <w:r w:rsidRPr="00396746">
        <w:t>Trade</w:t>
      </w:r>
      <w:proofErr w:type="spellEnd"/>
      <w:r w:rsidRPr="00396746">
        <w:t xml:space="preserve"> </w:t>
      </w:r>
      <w:proofErr w:type="spellStart"/>
      <w:r w:rsidRPr="00396746">
        <w:t>Services</w:t>
      </w:r>
      <w:proofErr w:type="spellEnd"/>
      <w:r w:rsidRPr="00396746">
        <w:t xml:space="preserve"> é uma solução de gestão de comércio internacional que ajuda os usuários a gerenciar operações comerciais em nível global. Ele oferece recursos que ajudam na gestão de regulamentos e riscos, bem como suporte multilingue e </w:t>
      </w:r>
      <w:proofErr w:type="spellStart"/>
      <w:r w:rsidRPr="00396746">
        <w:t>multi-moeda</w:t>
      </w:r>
      <w:proofErr w:type="spellEnd"/>
      <w:r w:rsidRPr="00396746">
        <w:t>. Além disso, o SAP GTS é integrado com outras ferramentas de negócios e plataformas</w:t>
      </w:r>
      <w:r>
        <w:t xml:space="preserve"> (SAP Digital </w:t>
      </w:r>
      <w:proofErr w:type="spellStart"/>
      <w:r>
        <w:t>Supply</w:t>
      </w:r>
      <w:proofErr w:type="spellEnd"/>
      <w:r>
        <w:t xml:space="preserve"> </w:t>
      </w:r>
      <w:proofErr w:type="spellStart"/>
      <w:r>
        <w:t>Chain</w:t>
      </w:r>
      <w:proofErr w:type="spellEnd"/>
      <w:r>
        <w:t xml:space="preserve"> Training </w:t>
      </w:r>
      <w:proofErr w:type="spellStart"/>
      <w:r>
        <w:t>and</w:t>
      </w:r>
      <w:proofErr w:type="spellEnd"/>
      <w:r>
        <w:t xml:space="preserve"> </w:t>
      </w:r>
      <w:proofErr w:type="spellStart"/>
      <w:r>
        <w:t>Certification</w:t>
      </w:r>
      <w:proofErr w:type="spellEnd"/>
      <w:r>
        <w:t>, n.d.)</w:t>
      </w:r>
    </w:p>
    <w:p w14:paraId="508051A1" w14:textId="5540CA65" w:rsidR="00C12CD8" w:rsidRDefault="00396746" w:rsidP="0068616B">
      <w:pPr>
        <w:spacing w:line="360" w:lineRule="auto"/>
        <w:ind w:firstLine="708"/>
      </w:pPr>
      <w:r w:rsidRPr="00396746">
        <w:t>Algumas das funcionalidades principais da solução incluem:</w:t>
      </w:r>
    </w:p>
    <w:tbl>
      <w:tblPr>
        <w:tblStyle w:val="TabelacomGrelha"/>
        <w:tblW w:w="0" w:type="auto"/>
        <w:tblLook w:val="04A0" w:firstRow="1" w:lastRow="0" w:firstColumn="1" w:lastColumn="0" w:noHBand="0" w:noVBand="1"/>
      </w:tblPr>
      <w:tblGrid>
        <w:gridCol w:w="4247"/>
        <w:gridCol w:w="4247"/>
      </w:tblGrid>
      <w:tr w:rsidR="00BB703B" w14:paraId="2FE70DD0" w14:textId="77777777" w:rsidTr="00BB703B">
        <w:tc>
          <w:tcPr>
            <w:tcW w:w="4247" w:type="dxa"/>
          </w:tcPr>
          <w:p w14:paraId="247C8A67" w14:textId="1260A9A1" w:rsidR="00BB703B" w:rsidRPr="00BB703B" w:rsidRDefault="00BB703B" w:rsidP="00BB703B">
            <w:pPr>
              <w:jc w:val="center"/>
              <w:rPr>
                <w:b/>
                <w:bCs/>
              </w:rPr>
            </w:pPr>
            <w:r w:rsidRPr="00BB703B">
              <w:rPr>
                <w:b/>
                <w:bCs/>
              </w:rPr>
              <w:lastRenderedPageBreak/>
              <w:t>Funcionalidades</w:t>
            </w:r>
          </w:p>
        </w:tc>
        <w:tc>
          <w:tcPr>
            <w:tcW w:w="4247" w:type="dxa"/>
          </w:tcPr>
          <w:p w14:paraId="58D64A23" w14:textId="08AC5B25" w:rsidR="00BB703B" w:rsidRPr="00BB703B" w:rsidRDefault="00BB703B" w:rsidP="00BB703B">
            <w:pPr>
              <w:tabs>
                <w:tab w:val="left" w:pos="991"/>
              </w:tabs>
              <w:jc w:val="center"/>
              <w:rPr>
                <w:b/>
                <w:bCs/>
              </w:rPr>
            </w:pPr>
            <w:r w:rsidRPr="00BB703B">
              <w:rPr>
                <w:b/>
                <w:bCs/>
              </w:rPr>
              <w:t>Descrição</w:t>
            </w:r>
          </w:p>
        </w:tc>
      </w:tr>
      <w:tr w:rsidR="00BB703B" w14:paraId="3415947C" w14:textId="77777777" w:rsidTr="00BB703B">
        <w:tc>
          <w:tcPr>
            <w:tcW w:w="4247" w:type="dxa"/>
          </w:tcPr>
          <w:p w14:paraId="1BD44789" w14:textId="77777777" w:rsidR="00BB703B" w:rsidRDefault="00BB703B" w:rsidP="00BB703B">
            <w:pPr>
              <w:tabs>
                <w:tab w:val="left" w:pos="899"/>
              </w:tabs>
              <w:jc w:val="center"/>
            </w:pPr>
          </w:p>
          <w:p w14:paraId="4E09AA05" w14:textId="57315D47" w:rsidR="00BB703B" w:rsidRDefault="00BB703B" w:rsidP="00BB703B">
            <w:pPr>
              <w:tabs>
                <w:tab w:val="left" w:pos="899"/>
              </w:tabs>
              <w:jc w:val="center"/>
            </w:pPr>
            <w:r w:rsidRPr="00BB703B">
              <w:t>Gestão de licenças</w:t>
            </w:r>
          </w:p>
        </w:tc>
        <w:tc>
          <w:tcPr>
            <w:tcW w:w="4247" w:type="dxa"/>
          </w:tcPr>
          <w:p w14:paraId="63CC6A44" w14:textId="59F3BB6E" w:rsidR="00BB703B" w:rsidRDefault="00BB703B" w:rsidP="00874EBB">
            <w:r>
              <w:t>P</w:t>
            </w:r>
            <w:r w:rsidRPr="00BB703B">
              <w:t>ermite aos utilizadores gerir as licenças de comércio necessárias para importação e exportação de mercadorias.</w:t>
            </w:r>
          </w:p>
        </w:tc>
      </w:tr>
      <w:tr w:rsidR="00BB703B" w14:paraId="688FC7CE" w14:textId="77777777" w:rsidTr="00BB703B">
        <w:tc>
          <w:tcPr>
            <w:tcW w:w="4247" w:type="dxa"/>
          </w:tcPr>
          <w:p w14:paraId="6FD092C1" w14:textId="77777777" w:rsidR="00BB703B" w:rsidRDefault="00BB703B" w:rsidP="00BB703B">
            <w:pPr>
              <w:tabs>
                <w:tab w:val="left" w:pos="1532"/>
              </w:tabs>
              <w:jc w:val="center"/>
            </w:pPr>
          </w:p>
          <w:p w14:paraId="3AEE3476" w14:textId="39C904F9" w:rsidR="00BB703B" w:rsidRDefault="00BB703B" w:rsidP="00BB703B">
            <w:pPr>
              <w:tabs>
                <w:tab w:val="left" w:pos="1532"/>
              </w:tabs>
              <w:jc w:val="center"/>
            </w:pPr>
            <w:r w:rsidRPr="00BB703B">
              <w:t>Verificação de</w:t>
            </w:r>
            <w:r>
              <w:t xml:space="preserve"> </w:t>
            </w:r>
            <w:r w:rsidRPr="00BB703B">
              <w:t>regulamentos</w:t>
            </w:r>
          </w:p>
        </w:tc>
        <w:tc>
          <w:tcPr>
            <w:tcW w:w="4247" w:type="dxa"/>
          </w:tcPr>
          <w:p w14:paraId="5F5F5D6B" w14:textId="5A5B153A" w:rsidR="00BB703B" w:rsidRDefault="00BB703B" w:rsidP="00874EBB">
            <w:pPr>
              <w:tabs>
                <w:tab w:val="left" w:pos="1532"/>
              </w:tabs>
            </w:pPr>
            <w:r>
              <w:t>P</w:t>
            </w:r>
            <w:r w:rsidRPr="00BB703B">
              <w:t>ermite aos utilizadores verificar se as mercadorias estão de acordo com os regulamentos de comércio internacional</w:t>
            </w:r>
          </w:p>
        </w:tc>
      </w:tr>
      <w:tr w:rsidR="00BB703B" w14:paraId="02ED4232" w14:textId="77777777" w:rsidTr="00BB703B">
        <w:tc>
          <w:tcPr>
            <w:tcW w:w="4247" w:type="dxa"/>
          </w:tcPr>
          <w:p w14:paraId="65D73F62" w14:textId="77777777" w:rsidR="00BB703B" w:rsidRDefault="00BB703B" w:rsidP="00BB703B">
            <w:pPr>
              <w:jc w:val="center"/>
            </w:pPr>
          </w:p>
          <w:p w14:paraId="6EF1264A" w14:textId="2F9AEF33" w:rsidR="00BB703B" w:rsidRDefault="00BB703B" w:rsidP="00BB703B">
            <w:pPr>
              <w:jc w:val="center"/>
            </w:pPr>
            <w:r w:rsidRPr="00BB703B">
              <w:t>Gestão de riscos</w:t>
            </w:r>
          </w:p>
        </w:tc>
        <w:tc>
          <w:tcPr>
            <w:tcW w:w="4247" w:type="dxa"/>
          </w:tcPr>
          <w:p w14:paraId="3456D9C6" w14:textId="7EFF2143" w:rsidR="00BB703B" w:rsidRDefault="00BB703B" w:rsidP="00874EBB">
            <w:r>
              <w:t>P</w:t>
            </w:r>
            <w:r w:rsidRPr="00BB703B">
              <w:t>ermite aos utilizadores identificar e gerir os riscos associados às operações de comércio internacional.</w:t>
            </w:r>
          </w:p>
        </w:tc>
      </w:tr>
      <w:tr w:rsidR="00BB703B" w14:paraId="26523DF2" w14:textId="77777777" w:rsidTr="00BB703B">
        <w:tc>
          <w:tcPr>
            <w:tcW w:w="4247" w:type="dxa"/>
          </w:tcPr>
          <w:p w14:paraId="6C148FEB" w14:textId="77777777" w:rsidR="00BB703B" w:rsidRDefault="00BB703B" w:rsidP="00BB703B">
            <w:pPr>
              <w:jc w:val="center"/>
            </w:pPr>
          </w:p>
          <w:p w14:paraId="631133A8" w14:textId="0DA773DD" w:rsidR="00BB703B" w:rsidRDefault="00BB703B" w:rsidP="00BB703B">
            <w:pPr>
              <w:jc w:val="center"/>
            </w:pPr>
            <w:r w:rsidRPr="00BB703B">
              <w:t>Integração com outras soluções SAP</w:t>
            </w:r>
          </w:p>
        </w:tc>
        <w:tc>
          <w:tcPr>
            <w:tcW w:w="4247" w:type="dxa"/>
          </w:tcPr>
          <w:p w14:paraId="25F7966B" w14:textId="0E42B5E7" w:rsidR="00BB703B" w:rsidRDefault="00BB703B" w:rsidP="00874EBB">
            <w:r>
              <w:t>P</w:t>
            </w:r>
            <w:r w:rsidRPr="00BB703B">
              <w:t>ermite aos utilizadores integrar as operações de comércio internacional com as operações de negócios globais.</w:t>
            </w:r>
          </w:p>
        </w:tc>
      </w:tr>
      <w:tr w:rsidR="00BB703B" w14:paraId="3507F112" w14:textId="77777777" w:rsidTr="00BB703B">
        <w:tc>
          <w:tcPr>
            <w:tcW w:w="4247" w:type="dxa"/>
          </w:tcPr>
          <w:p w14:paraId="5AD0A5E1" w14:textId="77777777" w:rsidR="00BB703B" w:rsidRDefault="00BB703B" w:rsidP="00BB703B">
            <w:pPr>
              <w:jc w:val="center"/>
            </w:pPr>
          </w:p>
          <w:p w14:paraId="3C1F33CC" w14:textId="6BE211C5" w:rsidR="00BB703B" w:rsidRDefault="00BB703B" w:rsidP="00BB703B">
            <w:pPr>
              <w:jc w:val="center"/>
            </w:pPr>
            <w:r w:rsidRPr="00BB703B">
              <w:t xml:space="preserve">Suporte multilingue e </w:t>
            </w:r>
            <w:proofErr w:type="spellStart"/>
            <w:r w:rsidRPr="00BB703B">
              <w:t>multi-moeda</w:t>
            </w:r>
            <w:proofErr w:type="spellEnd"/>
          </w:p>
        </w:tc>
        <w:tc>
          <w:tcPr>
            <w:tcW w:w="4247" w:type="dxa"/>
          </w:tcPr>
          <w:p w14:paraId="1412EC82" w14:textId="7E8A1BE7" w:rsidR="00BB703B" w:rsidRDefault="00BB703B" w:rsidP="00874EBB">
            <w:pPr>
              <w:keepNext/>
            </w:pPr>
            <w:r>
              <w:t>P</w:t>
            </w:r>
            <w:r w:rsidRPr="00BB703B">
              <w:t>ermite aos utilizadores gerir as operações de comércio internacional em vários idiomas e moedas.</w:t>
            </w:r>
          </w:p>
        </w:tc>
      </w:tr>
    </w:tbl>
    <w:p w14:paraId="04E1A716" w14:textId="08079B05" w:rsidR="00396746" w:rsidRDefault="00723FC0" w:rsidP="00723FC0">
      <w:pPr>
        <w:pStyle w:val="Legenda"/>
        <w:jc w:val="center"/>
      </w:pPr>
      <w:bookmarkStart w:id="25" w:name="_Toc134893253"/>
      <w:r>
        <w:t xml:space="preserve">Tabela </w:t>
      </w:r>
      <w:fldSimple w:instr=" SEQ Tabela \* ARABIC ">
        <w:r w:rsidR="00FA5E55">
          <w:rPr>
            <w:noProof/>
          </w:rPr>
          <w:t>2</w:t>
        </w:r>
      </w:fldSimple>
      <w:r>
        <w:t xml:space="preserve"> - </w:t>
      </w:r>
      <w:r w:rsidRPr="00EA51B7">
        <w:t xml:space="preserve">Lista funcionalidades SAP Global </w:t>
      </w:r>
      <w:proofErr w:type="spellStart"/>
      <w:r w:rsidRPr="00EA51B7">
        <w:t>Trade</w:t>
      </w:r>
      <w:proofErr w:type="spellEnd"/>
      <w:r w:rsidRPr="00EA51B7">
        <w:t xml:space="preserve"> </w:t>
      </w:r>
      <w:proofErr w:type="spellStart"/>
      <w:r w:rsidRPr="00EA51B7">
        <w:t>Services</w:t>
      </w:r>
      <w:bookmarkEnd w:id="25"/>
      <w:proofErr w:type="spellEnd"/>
    </w:p>
    <w:p w14:paraId="0A7CB5D9" w14:textId="77777777" w:rsidR="00396746" w:rsidRDefault="00396746" w:rsidP="00C12CD8">
      <w:pPr>
        <w:pStyle w:val="Ttulo3"/>
      </w:pPr>
    </w:p>
    <w:p w14:paraId="5E7D66B1" w14:textId="3F80A72F" w:rsidR="00C12CD8" w:rsidRDefault="00C12CD8" w:rsidP="00564E8D">
      <w:pPr>
        <w:pStyle w:val="Ttulo3"/>
        <w:numPr>
          <w:ilvl w:val="2"/>
          <w:numId w:val="2"/>
        </w:numPr>
      </w:pPr>
      <w:bookmarkStart w:id="26" w:name="_Toc138507587"/>
      <w:r w:rsidRPr="00C12CD8">
        <w:t xml:space="preserve">IBM Sterling </w:t>
      </w:r>
      <w:proofErr w:type="spellStart"/>
      <w:r w:rsidRPr="00C12CD8">
        <w:t>Supply</w:t>
      </w:r>
      <w:proofErr w:type="spellEnd"/>
      <w:r w:rsidRPr="00C12CD8">
        <w:t xml:space="preserve"> </w:t>
      </w:r>
      <w:proofErr w:type="spellStart"/>
      <w:r w:rsidRPr="00C12CD8">
        <w:t>Chain</w:t>
      </w:r>
      <w:proofErr w:type="spellEnd"/>
      <w:r w:rsidRPr="00C12CD8">
        <w:t xml:space="preserve"> Suite</w:t>
      </w:r>
      <w:bookmarkEnd w:id="26"/>
    </w:p>
    <w:p w14:paraId="4D8C06D1" w14:textId="310D6EBF" w:rsidR="00C226F6" w:rsidRDefault="00396746" w:rsidP="0068616B">
      <w:pPr>
        <w:spacing w:line="360" w:lineRule="auto"/>
        <w:ind w:firstLine="708"/>
        <w:jc w:val="both"/>
      </w:pPr>
      <w:r>
        <w:t xml:space="preserve">A IBM Sterling </w:t>
      </w:r>
      <w:proofErr w:type="spellStart"/>
      <w:r>
        <w:t>Supply</w:t>
      </w:r>
      <w:proofErr w:type="spellEnd"/>
      <w:r>
        <w:t xml:space="preserve"> </w:t>
      </w:r>
      <w:proofErr w:type="spellStart"/>
      <w:r>
        <w:t>Chain</w:t>
      </w:r>
      <w:proofErr w:type="spellEnd"/>
      <w:r>
        <w:t xml:space="preserve"> Suite é uma solução completa de gestão da </w:t>
      </w:r>
      <w:proofErr w:type="spellStart"/>
      <w:r w:rsidR="000E09C3">
        <w:t>supply-chain</w:t>
      </w:r>
      <w:proofErr w:type="spellEnd"/>
      <w:r w:rsidR="0048149F">
        <w:t xml:space="preserve"> </w:t>
      </w:r>
      <w:r>
        <w:t xml:space="preserve">que ajuda as empresas a gerir todas as etapas do processo, desde a </w:t>
      </w:r>
      <w:proofErr w:type="spellStart"/>
      <w:r>
        <w:t>planeação</w:t>
      </w:r>
      <w:proofErr w:type="spellEnd"/>
      <w:r>
        <w:t xml:space="preserve"> da demanda até a entrega do produto final aos clientes. Esta solução oferece uma ampla variedade de recursos, como gestão de inventário, otimização de transporte e gestão de relacionamentos com fornecedores. Além disso, o software é projetado para ser escalável e pode ser facilmente integrado com outras ferramentas de negócios e plataformas. A IBM Sterling </w:t>
      </w:r>
      <w:proofErr w:type="spellStart"/>
      <w:r>
        <w:t>Supply</w:t>
      </w:r>
      <w:proofErr w:type="spellEnd"/>
      <w:r>
        <w:t xml:space="preserve"> </w:t>
      </w:r>
      <w:proofErr w:type="spellStart"/>
      <w:r>
        <w:t>Chain</w:t>
      </w:r>
      <w:proofErr w:type="spellEnd"/>
      <w:r>
        <w:t xml:space="preserve"> Suite consiste em várias soluções que trabalham juntas para fornecer um ecossistema integrado, incluindo IBM Sterling </w:t>
      </w:r>
      <w:proofErr w:type="spellStart"/>
      <w:r>
        <w:t>Order</w:t>
      </w:r>
      <w:proofErr w:type="spellEnd"/>
      <w:r>
        <w:t xml:space="preserve"> Management, IBM Sterling </w:t>
      </w:r>
      <w:proofErr w:type="spellStart"/>
      <w:r>
        <w:t>Supply</w:t>
      </w:r>
      <w:proofErr w:type="spellEnd"/>
      <w:r>
        <w:t xml:space="preserve"> </w:t>
      </w:r>
      <w:proofErr w:type="spellStart"/>
      <w:r>
        <w:t>Chain</w:t>
      </w:r>
      <w:proofErr w:type="spellEnd"/>
      <w:r>
        <w:t xml:space="preserve"> </w:t>
      </w:r>
      <w:proofErr w:type="spellStart"/>
      <w:r>
        <w:t>Visibility</w:t>
      </w:r>
      <w:proofErr w:type="spellEnd"/>
      <w:r>
        <w:t xml:space="preserve"> e IBM Sterling </w:t>
      </w:r>
      <w:proofErr w:type="spellStart"/>
      <w:r>
        <w:t>Transportation</w:t>
      </w:r>
      <w:proofErr w:type="spellEnd"/>
      <w:r>
        <w:t xml:space="preserve"> Management. Essas soluções ajudam a simplificar a cadeia de abastecimento, melhorando a visibilidade e a eficiência operacional</w:t>
      </w:r>
      <w:r w:rsidR="00C226F6">
        <w:t xml:space="preserve"> (IBM Sterling </w:t>
      </w:r>
      <w:proofErr w:type="spellStart"/>
      <w:r w:rsidR="00C226F6">
        <w:t>Supply</w:t>
      </w:r>
      <w:proofErr w:type="spellEnd"/>
      <w:r w:rsidR="00C226F6">
        <w:t xml:space="preserve"> </w:t>
      </w:r>
      <w:proofErr w:type="spellStart"/>
      <w:r w:rsidR="00C226F6">
        <w:t>Chain</w:t>
      </w:r>
      <w:proofErr w:type="spellEnd"/>
      <w:r w:rsidR="00C226F6">
        <w:t xml:space="preserve"> Suite | IBM, n.d.).</w:t>
      </w:r>
    </w:p>
    <w:p w14:paraId="43514A14" w14:textId="31A15684" w:rsidR="00C12CD8" w:rsidRDefault="00C226F6" w:rsidP="0068616B">
      <w:pPr>
        <w:spacing w:line="360" w:lineRule="auto"/>
        <w:ind w:firstLine="708"/>
        <w:jc w:val="both"/>
      </w:pPr>
      <w:r>
        <w:t xml:space="preserve">Algumas das principais funcionalidades da IBM Sterling </w:t>
      </w:r>
      <w:proofErr w:type="spellStart"/>
      <w:r>
        <w:t>Supply</w:t>
      </w:r>
      <w:proofErr w:type="spellEnd"/>
      <w:r>
        <w:t xml:space="preserve"> </w:t>
      </w:r>
      <w:proofErr w:type="spellStart"/>
      <w:r>
        <w:t>Chain</w:t>
      </w:r>
      <w:proofErr w:type="spellEnd"/>
      <w:r>
        <w:t xml:space="preserve"> Suite incluem:</w:t>
      </w:r>
    </w:p>
    <w:tbl>
      <w:tblPr>
        <w:tblStyle w:val="TabelacomGrelha"/>
        <w:tblW w:w="0" w:type="auto"/>
        <w:tblLook w:val="04A0" w:firstRow="1" w:lastRow="0" w:firstColumn="1" w:lastColumn="0" w:noHBand="0" w:noVBand="1"/>
      </w:tblPr>
      <w:tblGrid>
        <w:gridCol w:w="4247"/>
        <w:gridCol w:w="4247"/>
      </w:tblGrid>
      <w:tr w:rsidR="00C12CD8" w14:paraId="33C8B0BC" w14:textId="77777777" w:rsidTr="00C12CD8">
        <w:tc>
          <w:tcPr>
            <w:tcW w:w="4247" w:type="dxa"/>
          </w:tcPr>
          <w:p w14:paraId="00307D8E" w14:textId="69D4BA1F" w:rsidR="00C12CD8" w:rsidRPr="003C17A7" w:rsidRDefault="00C12CD8" w:rsidP="003C17A7">
            <w:pPr>
              <w:jc w:val="center"/>
              <w:rPr>
                <w:b/>
                <w:bCs/>
                <w:noProof/>
              </w:rPr>
            </w:pPr>
            <w:r w:rsidRPr="003C17A7">
              <w:rPr>
                <w:b/>
                <w:bCs/>
                <w:noProof/>
              </w:rPr>
              <w:t>Funcionalidades</w:t>
            </w:r>
          </w:p>
        </w:tc>
        <w:tc>
          <w:tcPr>
            <w:tcW w:w="4247" w:type="dxa"/>
          </w:tcPr>
          <w:p w14:paraId="5F4D4E7B" w14:textId="4D26CE4F" w:rsidR="00C12CD8" w:rsidRPr="003C17A7" w:rsidRDefault="00C12CD8" w:rsidP="003C17A7">
            <w:pPr>
              <w:jc w:val="center"/>
              <w:rPr>
                <w:b/>
                <w:bCs/>
                <w:noProof/>
              </w:rPr>
            </w:pPr>
            <w:r w:rsidRPr="003C17A7">
              <w:rPr>
                <w:b/>
                <w:bCs/>
                <w:noProof/>
              </w:rPr>
              <w:t>Descrições</w:t>
            </w:r>
          </w:p>
        </w:tc>
      </w:tr>
      <w:tr w:rsidR="00C12CD8" w14:paraId="5BA2907F" w14:textId="77777777" w:rsidTr="00C12CD8">
        <w:tc>
          <w:tcPr>
            <w:tcW w:w="4247" w:type="dxa"/>
          </w:tcPr>
          <w:p w14:paraId="68377A59" w14:textId="77777777" w:rsidR="00EF4B06" w:rsidRDefault="00EF4B06" w:rsidP="00EF4B06">
            <w:pPr>
              <w:jc w:val="center"/>
              <w:rPr>
                <w:noProof/>
              </w:rPr>
            </w:pPr>
          </w:p>
          <w:p w14:paraId="3530DB50" w14:textId="55A9A54E" w:rsidR="00C12CD8" w:rsidRDefault="00C12CD8" w:rsidP="00EF4B06">
            <w:pPr>
              <w:jc w:val="center"/>
              <w:rPr>
                <w:noProof/>
              </w:rPr>
            </w:pPr>
            <w:r w:rsidRPr="00C12CD8">
              <w:rPr>
                <w:noProof/>
              </w:rPr>
              <w:t>Planeamento de procura</w:t>
            </w:r>
          </w:p>
        </w:tc>
        <w:tc>
          <w:tcPr>
            <w:tcW w:w="4247" w:type="dxa"/>
          </w:tcPr>
          <w:p w14:paraId="2E5A5CB0" w14:textId="47015F87" w:rsidR="00C12CD8" w:rsidRDefault="00EF4B06" w:rsidP="00874EBB">
            <w:pPr>
              <w:rPr>
                <w:noProof/>
              </w:rPr>
            </w:pPr>
            <w:r>
              <w:rPr>
                <w:noProof/>
              </w:rPr>
              <w:t>P</w:t>
            </w:r>
            <w:r w:rsidR="00C12CD8" w:rsidRPr="00C12CD8">
              <w:rPr>
                <w:noProof/>
              </w:rPr>
              <w:t>ermite aos utilizadores planear e otimizar a procura dos clientes, a fim de garantir que os produtos estejam disponíveis quando e onde os clientes precisarem.</w:t>
            </w:r>
          </w:p>
        </w:tc>
      </w:tr>
      <w:tr w:rsidR="00C12CD8" w14:paraId="0039F6E8" w14:textId="77777777" w:rsidTr="00C12CD8">
        <w:tc>
          <w:tcPr>
            <w:tcW w:w="4247" w:type="dxa"/>
          </w:tcPr>
          <w:p w14:paraId="29E0EF69" w14:textId="77777777" w:rsidR="00EF4B06" w:rsidRDefault="00EF4B06" w:rsidP="00EF4B06">
            <w:pPr>
              <w:jc w:val="center"/>
              <w:rPr>
                <w:noProof/>
              </w:rPr>
            </w:pPr>
          </w:p>
          <w:p w14:paraId="068E39B2" w14:textId="335DA071" w:rsidR="00C12CD8" w:rsidRDefault="00C12CD8" w:rsidP="00EF4B06">
            <w:pPr>
              <w:jc w:val="center"/>
              <w:rPr>
                <w:noProof/>
              </w:rPr>
            </w:pPr>
            <w:r w:rsidRPr="00C12CD8">
              <w:rPr>
                <w:noProof/>
              </w:rPr>
              <w:t>Gestão de inventário</w:t>
            </w:r>
          </w:p>
        </w:tc>
        <w:tc>
          <w:tcPr>
            <w:tcW w:w="4247" w:type="dxa"/>
          </w:tcPr>
          <w:p w14:paraId="1948282D" w14:textId="01A9BE90" w:rsidR="00C12CD8" w:rsidRDefault="00EF4B06" w:rsidP="00874EBB">
            <w:pPr>
              <w:rPr>
                <w:noProof/>
              </w:rPr>
            </w:pPr>
            <w:r>
              <w:rPr>
                <w:noProof/>
              </w:rPr>
              <w:t>P</w:t>
            </w:r>
            <w:r w:rsidR="00C12CD8" w:rsidRPr="00C12CD8">
              <w:rPr>
                <w:noProof/>
              </w:rPr>
              <w:t>ermite aos utilizadores gerir e otimizar o inventário, a fim de garantir que os produtos estejam disponíveis quando e onde os clientes precisarem</w:t>
            </w:r>
          </w:p>
        </w:tc>
      </w:tr>
      <w:tr w:rsidR="00C12CD8" w14:paraId="6EC4CB32" w14:textId="77777777" w:rsidTr="00C12CD8">
        <w:tc>
          <w:tcPr>
            <w:tcW w:w="4247" w:type="dxa"/>
          </w:tcPr>
          <w:p w14:paraId="4AC1CA5E" w14:textId="354D5940" w:rsidR="00C12CD8" w:rsidRDefault="00C12CD8" w:rsidP="00EF4B06">
            <w:pPr>
              <w:jc w:val="center"/>
              <w:rPr>
                <w:noProof/>
              </w:rPr>
            </w:pPr>
            <w:r w:rsidRPr="00C12CD8">
              <w:rPr>
                <w:noProof/>
              </w:rPr>
              <w:t>Otimização de transporte</w:t>
            </w:r>
          </w:p>
        </w:tc>
        <w:tc>
          <w:tcPr>
            <w:tcW w:w="4247" w:type="dxa"/>
          </w:tcPr>
          <w:p w14:paraId="077D58D0" w14:textId="7124D3FD" w:rsidR="00C12CD8" w:rsidRDefault="00EF4B06" w:rsidP="00874EBB">
            <w:pPr>
              <w:rPr>
                <w:noProof/>
              </w:rPr>
            </w:pPr>
            <w:r>
              <w:rPr>
                <w:noProof/>
              </w:rPr>
              <w:t>P</w:t>
            </w:r>
            <w:r w:rsidR="00C12CD8" w:rsidRPr="00C12CD8">
              <w:rPr>
                <w:noProof/>
              </w:rPr>
              <w:t>ermite aos utilizadores otimizar o transporte, incluindo planeamento de rotas</w:t>
            </w:r>
          </w:p>
        </w:tc>
      </w:tr>
      <w:tr w:rsidR="00C12CD8" w14:paraId="7429BEC1" w14:textId="77777777" w:rsidTr="00C12CD8">
        <w:tc>
          <w:tcPr>
            <w:tcW w:w="4247" w:type="dxa"/>
          </w:tcPr>
          <w:p w14:paraId="7DCF5E03" w14:textId="77777777" w:rsidR="00EF4B06" w:rsidRDefault="00EF4B06" w:rsidP="00EF4B06">
            <w:pPr>
              <w:jc w:val="center"/>
              <w:rPr>
                <w:noProof/>
              </w:rPr>
            </w:pPr>
          </w:p>
          <w:p w14:paraId="0EB440BE" w14:textId="205F29B2" w:rsidR="00C12CD8" w:rsidRDefault="00EF4B06" w:rsidP="00EF4B06">
            <w:pPr>
              <w:jc w:val="center"/>
              <w:rPr>
                <w:noProof/>
              </w:rPr>
            </w:pPr>
            <w:r w:rsidRPr="00EF4B06">
              <w:rPr>
                <w:noProof/>
              </w:rPr>
              <w:lastRenderedPageBreak/>
              <w:t>Gestão de relacionamentos com fornecedores</w:t>
            </w:r>
          </w:p>
        </w:tc>
        <w:tc>
          <w:tcPr>
            <w:tcW w:w="4247" w:type="dxa"/>
          </w:tcPr>
          <w:p w14:paraId="34246B00" w14:textId="7DDA58D5" w:rsidR="00C12CD8" w:rsidRDefault="00EF4B06" w:rsidP="00874EBB">
            <w:pPr>
              <w:rPr>
                <w:noProof/>
              </w:rPr>
            </w:pPr>
            <w:r>
              <w:rPr>
                <w:noProof/>
              </w:rPr>
              <w:lastRenderedPageBreak/>
              <w:t>P</w:t>
            </w:r>
            <w:r w:rsidRPr="00EF4B06">
              <w:rPr>
                <w:noProof/>
              </w:rPr>
              <w:t xml:space="preserve">ermite aos utilizadores gerir e otimizar os relacionamentos com os fornecedores, a fim </w:t>
            </w:r>
            <w:r w:rsidRPr="00EF4B06">
              <w:rPr>
                <w:noProof/>
              </w:rPr>
              <w:lastRenderedPageBreak/>
              <w:t>de garantir que os produtos estejam disponíveis quando e onde os clientes precisarem</w:t>
            </w:r>
          </w:p>
        </w:tc>
      </w:tr>
      <w:tr w:rsidR="00C12CD8" w14:paraId="252A6FB1" w14:textId="77777777" w:rsidTr="00C12CD8">
        <w:tc>
          <w:tcPr>
            <w:tcW w:w="4247" w:type="dxa"/>
          </w:tcPr>
          <w:p w14:paraId="70CABDFD" w14:textId="77777777" w:rsidR="00EF4B06" w:rsidRDefault="00EF4B06" w:rsidP="00EF4B06">
            <w:pPr>
              <w:jc w:val="center"/>
              <w:rPr>
                <w:noProof/>
              </w:rPr>
            </w:pPr>
          </w:p>
          <w:p w14:paraId="0087F791" w14:textId="17569CD1" w:rsidR="00C12CD8" w:rsidRDefault="00EF4B06" w:rsidP="00EF4B06">
            <w:pPr>
              <w:jc w:val="center"/>
              <w:rPr>
                <w:noProof/>
              </w:rPr>
            </w:pPr>
            <w:r w:rsidRPr="00EF4B06">
              <w:rPr>
                <w:noProof/>
              </w:rPr>
              <w:t>Integração com outras soluções IBM</w:t>
            </w:r>
          </w:p>
        </w:tc>
        <w:tc>
          <w:tcPr>
            <w:tcW w:w="4247" w:type="dxa"/>
          </w:tcPr>
          <w:p w14:paraId="7B31161E" w14:textId="6B5E57D9" w:rsidR="00C12CD8" w:rsidRDefault="00EF4B06" w:rsidP="00874EBB">
            <w:pPr>
              <w:keepNext/>
              <w:rPr>
                <w:noProof/>
              </w:rPr>
            </w:pPr>
            <w:r>
              <w:rPr>
                <w:noProof/>
              </w:rPr>
              <w:t>P</w:t>
            </w:r>
            <w:r w:rsidRPr="00EF4B06">
              <w:rPr>
                <w:noProof/>
              </w:rPr>
              <w:t xml:space="preserve">ermite aos utilizadores integrar as operações de </w:t>
            </w:r>
            <w:r w:rsidR="000E09C3">
              <w:rPr>
                <w:noProof/>
              </w:rPr>
              <w:t>supply-chain</w:t>
            </w:r>
            <w:r w:rsidR="0048149F">
              <w:rPr>
                <w:noProof/>
              </w:rPr>
              <w:t xml:space="preserve"> </w:t>
            </w:r>
            <w:r w:rsidRPr="00EF4B06">
              <w:rPr>
                <w:noProof/>
              </w:rPr>
              <w:t>com as operações de negócios globais.</w:t>
            </w:r>
          </w:p>
        </w:tc>
      </w:tr>
    </w:tbl>
    <w:p w14:paraId="5C9AE235" w14:textId="003D4074" w:rsidR="00C12CD8" w:rsidRDefault="008D5951" w:rsidP="008D5951">
      <w:pPr>
        <w:pStyle w:val="Legenda"/>
        <w:jc w:val="center"/>
        <w:rPr>
          <w:noProof/>
        </w:rPr>
      </w:pPr>
      <w:bookmarkStart w:id="27" w:name="_Toc134893254"/>
      <w:r>
        <w:t xml:space="preserve">Tabela </w:t>
      </w:r>
      <w:fldSimple w:instr=" SEQ Tabela \* ARABIC ">
        <w:r w:rsidR="00FA5E55">
          <w:rPr>
            <w:noProof/>
          </w:rPr>
          <w:t>3</w:t>
        </w:r>
      </w:fldSimple>
      <w:r>
        <w:t xml:space="preserve"> - </w:t>
      </w:r>
      <w:r w:rsidRPr="00540D3C">
        <w:t xml:space="preserve">Lista funcionalidades IBM Sterling </w:t>
      </w:r>
      <w:proofErr w:type="spellStart"/>
      <w:r w:rsidRPr="00540D3C">
        <w:t>Supply</w:t>
      </w:r>
      <w:proofErr w:type="spellEnd"/>
      <w:r w:rsidRPr="00540D3C">
        <w:t xml:space="preserve"> </w:t>
      </w:r>
      <w:proofErr w:type="spellStart"/>
      <w:r w:rsidRPr="00540D3C">
        <w:t>Chain</w:t>
      </w:r>
      <w:proofErr w:type="spellEnd"/>
      <w:r w:rsidRPr="00540D3C">
        <w:t xml:space="preserve"> Suite</w:t>
      </w:r>
      <w:bookmarkEnd w:id="27"/>
    </w:p>
    <w:p w14:paraId="5DD9E1D3" w14:textId="77777777" w:rsidR="00C226F6" w:rsidRDefault="00C226F6" w:rsidP="00A70AC6"/>
    <w:p w14:paraId="45DD18B8" w14:textId="1D5CFE18" w:rsidR="00B6435D" w:rsidRDefault="00C226F6" w:rsidP="0068616B">
      <w:pPr>
        <w:spacing w:line="360" w:lineRule="auto"/>
        <w:ind w:firstLine="708"/>
        <w:jc w:val="both"/>
      </w:pPr>
      <w:r w:rsidRPr="00C226F6">
        <w:t xml:space="preserve">A IBM Sterling </w:t>
      </w:r>
      <w:proofErr w:type="spellStart"/>
      <w:r w:rsidRPr="00C226F6">
        <w:t>Supply</w:t>
      </w:r>
      <w:proofErr w:type="spellEnd"/>
      <w:r w:rsidRPr="00C226F6">
        <w:t xml:space="preserve"> </w:t>
      </w:r>
      <w:proofErr w:type="spellStart"/>
      <w:r w:rsidRPr="00C226F6">
        <w:t>Chain</w:t>
      </w:r>
      <w:proofErr w:type="spellEnd"/>
      <w:r w:rsidRPr="00C226F6">
        <w:t xml:space="preserve"> Suite é uma solução que visa auxiliar as empresas de diferentes setores e tamanhos a automatizar e otimizar as suas operações de cadeia de abastecimento, tornando-se ideal para as organizações que lidam com operações de </w:t>
      </w:r>
      <w:proofErr w:type="spellStart"/>
      <w:r w:rsidR="000E09C3">
        <w:t>supply-chain</w:t>
      </w:r>
      <w:proofErr w:type="spellEnd"/>
      <w:r w:rsidR="0048149F">
        <w:t xml:space="preserve"> </w:t>
      </w:r>
      <w:r w:rsidRPr="00C226F6">
        <w:t xml:space="preserve">globais. Com essa solução, as empresas podem gerir a procura, o inventário, o transporte e os relacionamentos com fornecedores de forma eficiente e integrada, aproveitando as suas funcionalidades multilingues e </w:t>
      </w:r>
      <w:proofErr w:type="spellStart"/>
      <w:r w:rsidRPr="00C226F6">
        <w:t>multi-moeda</w:t>
      </w:r>
      <w:proofErr w:type="spellEnd"/>
      <w:r w:rsidRPr="00C226F6">
        <w:t xml:space="preserve"> e a integração com outras ferramentas de negócios e plataformas.</w:t>
      </w:r>
    </w:p>
    <w:p w14:paraId="786745A3" w14:textId="77777777" w:rsidR="00B6435D" w:rsidRDefault="00B6435D" w:rsidP="00C226F6"/>
    <w:p w14:paraId="464BB33E" w14:textId="1EA37B4D" w:rsidR="00B6435D" w:rsidRDefault="00B6435D" w:rsidP="00564E8D">
      <w:pPr>
        <w:pStyle w:val="Ttulo3"/>
        <w:numPr>
          <w:ilvl w:val="2"/>
          <w:numId w:val="2"/>
        </w:numPr>
      </w:pPr>
      <w:bookmarkStart w:id="28" w:name="_Toc138507588"/>
      <w:proofErr w:type="spellStart"/>
      <w:r w:rsidRPr="00B6435D">
        <w:t>Infor</w:t>
      </w:r>
      <w:proofErr w:type="spellEnd"/>
      <w:r w:rsidRPr="00B6435D">
        <w:t xml:space="preserve"> </w:t>
      </w:r>
      <w:proofErr w:type="spellStart"/>
      <w:r w:rsidRPr="00B6435D">
        <w:t>Supply</w:t>
      </w:r>
      <w:proofErr w:type="spellEnd"/>
      <w:r w:rsidRPr="00B6435D">
        <w:t xml:space="preserve"> </w:t>
      </w:r>
      <w:proofErr w:type="spellStart"/>
      <w:r w:rsidRPr="00B6435D">
        <w:t>Chain</w:t>
      </w:r>
      <w:proofErr w:type="spellEnd"/>
      <w:r w:rsidRPr="00B6435D">
        <w:t xml:space="preserve"> </w:t>
      </w:r>
      <w:proofErr w:type="spellStart"/>
      <w:r w:rsidRPr="00B6435D">
        <w:t>Execution</w:t>
      </w:r>
      <w:bookmarkEnd w:id="28"/>
      <w:proofErr w:type="spellEnd"/>
    </w:p>
    <w:p w14:paraId="7D37B5D5" w14:textId="138CA5AE" w:rsidR="00C226F6" w:rsidRDefault="00C226F6" w:rsidP="0068616B">
      <w:pPr>
        <w:spacing w:line="360" w:lineRule="auto"/>
        <w:ind w:firstLine="708"/>
        <w:jc w:val="both"/>
      </w:pPr>
      <w:r>
        <w:t xml:space="preserve">O </w:t>
      </w:r>
      <w:proofErr w:type="spellStart"/>
      <w:r>
        <w:t>Infor</w:t>
      </w:r>
      <w:proofErr w:type="spellEnd"/>
      <w:r>
        <w:t xml:space="preserve"> </w:t>
      </w:r>
      <w:proofErr w:type="spellStart"/>
      <w:r>
        <w:t>Supply</w:t>
      </w:r>
      <w:proofErr w:type="spellEnd"/>
      <w:r>
        <w:t xml:space="preserve"> </w:t>
      </w:r>
      <w:proofErr w:type="spellStart"/>
      <w:r>
        <w:t>Chain</w:t>
      </w:r>
      <w:proofErr w:type="spellEnd"/>
      <w:r>
        <w:t xml:space="preserve"> </w:t>
      </w:r>
      <w:proofErr w:type="spellStart"/>
      <w:r>
        <w:t>Execution</w:t>
      </w:r>
      <w:proofErr w:type="spellEnd"/>
      <w:r>
        <w:t xml:space="preserve"> é uma solução de gestão da </w:t>
      </w:r>
      <w:proofErr w:type="spellStart"/>
      <w:r w:rsidR="000E09C3">
        <w:t>supply-chain</w:t>
      </w:r>
      <w:proofErr w:type="spellEnd"/>
      <w:r w:rsidR="0048149F">
        <w:t xml:space="preserve"> </w:t>
      </w:r>
      <w:r>
        <w:t xml:space="preserve">que ajuda as empresas a gerir eficazmente as suas operações de cadeia de abastecimento, incluindo a gestão de pedidos, inventário e transporte. Esta solução oferece suporte multilingue e </w:t>
      </w:r>
      <w:proofErr w:type="spellStart"/>
      <w:r>
        <w:t>multi-moeda</w:t>
      </w:r>
      <w:proofErr w:type="spellEnd"/>
      <w:r>
        <w:t xml:space="preserve">, bem como integrações com outras ferramentas de negócios e plataformas, para uma implementação perfeita. O </w:t>
      </w:r>
      <w:proofErr w:type="spellStart"/>
      <w:r>
        <w:t>Infor</w:t>
      </w:r>
      <w:proofErr w:type="spellEnd"/>
      <w:r>
        <w:t xml:space="preserve"> SCE pode ser personalizado de acordo com as necessidades específicas de várias indústrias, como manufatura, varejo, logística, alimentos e bebidas, saúde e farmacêutica. Ele é altamente escalável e pode ser implantado localmente ou na nuvem, garantindo a flexibilidade necessária para a evolução dos negócios (</w:t>
      </w:r>
      <w:proofErr w:type="spellStart"/>
      <w:r>
        <w:t>Infor</w:t>
      </w:r>
      <w:proofErr w:type="spellEnd"/>
      <w:r>
        <w:t xml:space="preserve"> </w:t>
      </w:r>
      <w:proofErr w:type="spellStart"/>
      <w:r>
        <w:t>Supply</w:t>
      </w:r>
      <w:proofErr w:type="spellEnd"/>
      <w:r>
        <w:t xml:space="preserve"> </w:t>
      </w:r>
      <w:proofErr w:type="spellStart"/>
      <w:r>
        <w:t>Chain</w:t>
      </w:r>
      <w:proofErr w:type="spellEnd"/>
      <w:r>
        <w:t xml:space="preserve"> </w:t>
      </w:r>
      <w:proofErr w:type="spellStart"/>
      <w:r>
        <w:t>Execution</w:t>
      </w:r>
      <w:proofErr w:type="spellEnd"/>
      <w:r>
        <w:t xml:space="preserve"> | </w:t>
      </w:r>
      <w:proofErr w:type="spellStart"/>
      <w:r>
        <w:t>Trangile</w:t>
      </w:r>
      <w:proofErr w:type="spellEnd"/>
      <w:r>
        <w:t>, n.d.).</w:t>
      </w:r>
    </w:p>
    <w:p w14:paraId="7FF36061" w14:textId="1580C6EB" w:rsidR="00C226F6" w:rsidRDefault="00C226F6" w:rsidP="0068616B">
      <w:pPr>
        <w:ind w:firstLine="708"/>
      </w:pPr>
      <w:r>
        <w:t>Algumas das suas principais funcionalidades incluem:</w:t>
      </w:r>
    </w:p>
    <w:tbl>
      <w:tblPr>
        <w:tblStyle w:val="TabelacomGrelha"/>
        <w:tblW w:w="0" w:type="auto"/>
        <w:tblLook w:val="04A0" w:firstRow="1" w:lastRow="0" w:firstColumn="1" w:lastColumn="0" w:noHBand="0" w:noVBand="1"/>
      </w:tblPr>
      <w:tblGrid>
        <w:gridCol w:w="4247"/>
        <w:gridCol w:w="4247"/>
      </w:tblGrid>
      <w:tr w:rsidR="00B6435D" w14:paraId="6D03233D" w14:textId="77777777" w:rsidTr="00B6435D">
        <w:tc>
          <w:tcPr>
            <w:tcW w:w="4247" w:type="dxa"/>
          </w:tcPr>
          <w:p w14:paraId="00A21B23" w14:textId="67C5B208" w:rsidR="00B6435D" w:rsidRPr="00B6435D" w:rsidRDefault="00B6435D" w:rsidP="00B6435D">
            <w:pPr>
              <w:jc w:val="center"/>
              <w:rPr>
                <w:b/>
                <w:bCs/>
              </w:rPr>
            </w:pPr>
            <w:r w:rsidRPr="00B6435D">
              <w:rPr>
                <w:b/>
                <w:bCs/>
              </w:rPr>
              <w:t>Funcionalidades</w:t>
            </w:r>
          </w:p>
        </w:tc>
        <w:tc>
          <w:tcPr>
            <w:tcW w:w="4247" w:type="dxa"/>
          </w:tcPr>
          <w:p w14:paraId="65F7C310" w14:textId="7B0C0F83" w:rsidR="00B6435D" w:rsidRPr="00B6435D" w:rsidRDefault="00B6435D" w:rsidP="00B6435D">
            <w:pPr>
              <w:jc w:val="center"/>
              <w:rPr>
                <w:b/>
                <w:bCs/>
              </w:rPr>
            </w:pPr>
            <w:r w:rsidRPr="00B6435D">
              <w:rPr>
                <w:b/>
                <w:bCs/>
              </w:rPr>
              <w:t>Descrição</w:t>
            </w:r>
          </w:p>
        </w:tc>
      </w:tr>
      <w:tr w:rsidR="00B6435D" w14:paraId="72C0F011" w14:textId="77777777" w:rsidTr="00B6435D">
        <w:tc>
          <w:tcPr>
            <w:tcW w:w="4247" w:type="dxa"/>
          </w:tcPr>
          <w:p w14:paraId="462889C8" w14:textId="77777777" w:rsidR="00B6435D" w:rsidRDefault="00B6435D" w:rsidP="00B6435D">
            <w:pPr>
              <w:jc w:val="center"/>
            </w:pPr>
          </w:p>
          <w:p w14:paraId="2C6BCC14" w14:textId="1C3A96AC" w:rsidR="00B6435D" w:rsidRDefault="00B6435D" w:rsidP="00B6435D">
            <w:pPr>
              <w:jc w:val="center"/>
            </w:pPr>
            <w:r w:rsidRPr="00B6435D">
              <w:t>Gestão de Armazéns</w:t>
            </w:r>
          </w:p>
        </w:tc>
        <w:tc>
          <w:tcPr>
            <w:tcW w:w="4247" w:type="dxa"/>
          </w:tcPr>
          <w:p w14:paraId="3E80EAEA" w14:textId="582F63A2" w:rsidR="00B6435D" w:rsidRDefault="00B6435D" w:rsidP="00874EBB">
            <w:pPr>
              <w:tabs>
                <w:tab w:val="left" w:pos="1405"/>
              </w:tabs>
            </w:pPr>
            <w:r>
              <w:t>P</w:t>
            </w:r>
            <w:r w:rsidRPr="00B6435D">
              <w:t>ermite aos utilizadores planear, gerir e otimizar suas operações de armazém, incluindo receção, armazenagem, embalagem e expedição.</w:t>
            </w:r>
          </w:p>
        </w:tc>
      </w:tr>
      <w:tr w:rsidR="00B6435D" w14:paraId="3DAABC81" w14:textId="77777777" w:rsidTr="00B6435D">
        <w:tc>
          <w:tcPr>
            <w:tcW w:w="4247" w:type="dxa"/>
          </w:tcPr>
          <w:p w14:paraId="4467FC2A" w14:textId="77777777" w:rsidR="00B6435D" w:rsidRDefault="00B6435D" w:rsidP="00B6435D">
            <w:pPr>
              <w:jc w:val="center"/>
            </w:pPr>
          </w:p>
          <w:p w14:paraId="6EC6ACF1" w14:textId="076B8F60" w:rsidR="00B6435D" w:rsidRDefault="00B6435D" w:rsidP="00B6435D">
            <w:pPr>
              <w:jc w:val="center"/>
            </w:pPr>
            <w:r w:rsidRPr="00B6435D">
              <w:t>Gestão de Transporte</w:t>
            </w:r>
          </w:p>
        </w:tc>
        <w:tc>
          <w:tcPr>
            <w:tcW w:w="4247" w:type="dxa"/>
          </w:tcPr>
          <w:p w14:paraId="56E581A0" w14:textId="14336A7F" w:rsidR="00B6435D" w:rsidRDefault="00B6435D" w:rsidP="00874EBB">
            <w:r>
              <w:t>A</w:t>
            </w:r>
            <w:r w:rsidRPr="00B6435D">
              <w:t>juda a planear e otimizar rotas de transporte, monitorar o desempenho dos distribuidores e gerir custos de transporte.</w:t>
            </w:r>
          </w:p>
        </w:tc>
      </w:tr>
      <w:tr w:rsidR="00B6435D" w14:paraId="5040E7A6" w14:textId="77777777" w:rsidTr="00B6435D">
        <w:tc>
          <w:tcPr>
            <w:tcW w:w="4247" w:type="dxa"/>
          </w:tcPr>
          <w:p w14:paraId="69E8149C" w14:textId="77777777" w:rsidR="00B6435D" w:rsidRDefault="00B6435D" w:rsidP="00B6435D">
            <w:pPr>
              <w:jc w:val="center"/>
            </w:pPr>
          </w:p>
          <w:p w14:paraId="5A0E717C" w14:textId="2068A754" w:rsidR="00B6435D" w:rsidRDefault="00B6435D" w:rsidP="00B6435D">
            <w:pPr>
              <w:jc w:val="center"/>
            </w:pPr>
            <w:r w:rsidRPr="00B6435D">
              <w:t>Visibilidade em tempo real</w:t>
            </w:r>
          </w:p>
        </w:tc>
        <w:tc>
          <w:tcPr>
            <w:tcW w:w="4247" w:type="dxa"/>
          </w:tcPr>
          <w:p w14:paraId="77248CF7" w14:textId="15270987" w:rsidR="00B6435D" w:rsidRDefault="00B6435D" w:rsidP="00874EBB">
            <w:r>
              <w:t>F</w:t>
            </w:r>
            <w:r w:rsidRPr="00B6435D">
              <w:t>ornece visibilidade em tempo real dos níveis de inventário, status de envio e outras métricas-chave da cadeia de abastecimento.</w:t>
            </w:r>
          </w:p>
        </w:tc>
      </w:tr>
      <w:tr w:rsidR="00B6435D" w14:paraId="0CA26BF0" w14:textId="77777777" w:rsidTr="00B6435D">
        <w:tc>
          <w:tcPr>
            <w:tcW w:w="4247" w:type="dxa"/>
          </w:tcPr>
          <w:p w14:paraId="1F3A735E" w14:textId="77777777" w:rsidR="00B6435D" w:rsidRDefault="00B6435D" w:rsidP="00B6435D">
            <w:pPr>
              <w:jc w:val="center"/>
            </w:pPr>
          </w:p>
          <w:p w14:paraId="6503B853" w14:textId="55725BD9" w:rsidR="00B6435D" w:rsidRDefault="00B6435D" w:rsidP="00B6435D">
            <w:pPr>
              <w:jc w:val="center"/>
            </w:pPr>
            <w:r w:rsidRPr="00B6435D">
              <w:t>Otimização de compras</w:t>
            </w:r>
          </w:p>
        </w:tc>
        <w:tc>
          <w:tcPr>
            <w:tcW w:w="4247" w:type="dxa"/>
          </w:tcPr>
          <w:p w14:paraId="5AC32D01" w14:textId="5CC718E0" w:rsidR="00B6435D" w:rsidRDefault="00B6435D" w:rsidP="00874EBB">
            <w:pPr>
              <w:tabs>
                <w:tab w:val="left" w:pos="2776"/>
              </w:tabs>
            </w:pPr>
            <w:r>
              <w:t>A</w:t>
            </w:r>
            <w:r w:rsidRPr="00B6435D">
              <w:t>juda os utilizadores a planear e otimizar suas compras, gerir fornecedores e controlar custos</w:t>
            </w:r>
            <w:r>
              <w:t>.</w:t>
            </w:r>
          </w:p>
        </w:tc>
      </w:tr>
      <w:tr w:rsidR="00B6435D" w14:paraId="196BEC4F" w14:textId="77777777" w:rsidTr="00B6435D">
        <w:tc>
          <w:tcPr>
            <w:tcW w:w="4247" w:type="dxa"/>
          </w:tcPr>
          <w:p w14:paraId="5772429D" w14:textId="77777777" w:rsidR="00B6435D" w:rsidRDefault="00B6435D" w:rsidP="00B6435D">
            <w:pPr>
              <w:jc w:val="center"/>
            </w:pPr>
          </w:p>
          <w:p w14:paraId="4E13913B" w14:textId="62830561" w:rsidR="00B6435D" w:rsidRDefault="00B6435D" w:rsidP="00B6435D">
            <w:pPr>
              <w:jc w:val="center"/>
            </w:pPr>
            <w:r w:rsidRPr="00B6435D">
              <w:t>Gestão de inventário</w:t>
            </w:r>
          </w:p>
        </w:tc>
        <w:tc>
          <w:tcPr>
            <w:tcW w:w="4247" w:type="dxa"/>
          </w:tcPr>
          <w:p w14:paraId="5FB7635E" w14:textId="1D08B934" w:rsidR="00B6435D" w:rsidRDefault="00B6435D" w:rsidP="00874EBB">
            <w:r>
              <w:t>P</w:t>
            </w:r>
            <w:r w:rsidRPr="00B6435D">
              <w:t>ermite aos utilizadores gerir os seus inventários, planear níveis de stock e garantir a disponibilidade dos produtos.</w:t>
            </w:r>
          </w:p>
        </w:tc>
      </w:tr>
      <w:tr w:rsidR="00B6435D" w14:paraId="4A6FA4F0" w14:textId="77777777" w:rsidTr="00B6435D">
        <w:tc>
          <w:tcPr>
            <w:tcW w:w="4247" w:type="dxa"/>
          </w:tcPr>
          <w:p w14:paraId="089BF7ED" w14:textId="77777777" w:rsidR="00B6435D" w:rsidRDefault="00B6435D" w:rsidP="00B6435D">
            <w:pPr>
              <w:jc w:val="center"/>
            </w:pPr>
          </w:p>
          <w:p w14:paraId="5C556066" w14:textId="195FBB2A" w:rsidR="00B6435D" w:rsidRDefault="00B6435D" w:rsidP="00B6435D">
            <w:pPr>
              <w:jc w:val="center"/>
            </w:pPr>
            <w:r w:rsidRPr="00B6435D">
              <w:t>Integração com sistemas ERP e CRM</w:t>
            </w:r>
          </w:p>
        </w:tc>
        <w:tc>
          <w:tcPr>
            <w:tcW w:w="4247" w:type="dxa"/>
          </w:tcPr>
          <w:p w14:paraId="526010C1" w14:textId="446078C3" w:rsidR="00B6435D" w:rsidRDefault="00B6435D" w:rsidP="00874EBB">
            <w:r>
              <w:t>P</w:t>
            </w:r>
            <w:r w:rsidRPr="00B6435D">
              <w:t>ermite a integração com sistemas de gestão empresarial, como ERP e CRM, para melhorar a visibilidade e gestão de dados.</w:t>
            </w:r>
          </w:p>
        </w:tc>
      </w:tr>
      <w:tr w:rsidR="00B6435D" w14:paraId="133C71EC" w14:textId="77777777" w:rsidTr="00B6435D">
        <w:tc>
          <w:tcPr>
            <w:tcW w:w="4247" w:type="dxa"/>
          </w:tcPr>
          <w:p w14:paraId="21CA400D" w14:textId="77777777" w:rsidR="00B6435D" w:rsidRDefault="00B6435D" w:rsidP="00B6435D">
            <w:pPr>
              <w:jc w:val="center"/>
            </w:pPr>
          </w:p>
          <w:p w14:paraId="38176973" w14:textId="1105ACFE" w:rsidR="00B6435D" w:rsidRDefault="00B6435D" w:rsidP="00B6435D">
            <w:pPr>
              <w:jc w:val="center"/>
            </w:pPr>
            <w:r w:rsidRPr="00B6435D">
              <w:t>Gestão de riscos</w:t>
            </w:r>
          </w:p>
        </w:tc>
        <w:tc>
          <w:tcPr>
            <w:tcW w:w="4247" w:type="dxa"/>
          </w:tcPr>
          <w:p w14:paraId="75352795" w14:textId="28F02132" w:rsidR="00B6435D" w:rsidRDefault="00B6435D" w:rsidP="00874EBB">
            <w:r>
              <w:t>A</w:t>
            </w:r>
            <w:r w:rsidRPr="00B6435D">
              <w:t>juda as empresas a identificar e gerir riscos na cadeia de abastecimento, como riscos de fornecedores e riscos de falta de abastecimento.</w:t>
            </w:r>
          </w:p>
        </w:tc>
      </w:tr>
      <w:tr w:rsidR="00B6435D" w14:paraId="64BBF124" w14:textId="77777777" w:rsidTr="00B6435D">
        <w:tc>
          <w:tcPr>
            <w:tcW w:w="4247" w:type="dxa"/>
          </w:tcPr>
          <w:p w14:paraId="380B0230" w14:textId="77777777" w:rsidR="00B6435D" w:rsidRDefault="00B6435D" w:rsidP="00B6435D">
            <w:pPr>
              <w:jc w:val="center"/>
            </w:pPr>
          </w:p>
          <w:p w14:paraId="1B257A72" w14:textId="6707F9E7" w:rsidR="00B6435D" w:rsidRDefault="00B6435D" w:rsidP="00B6435D">
            <w:pPr>
              <w:jc w:val="center"/>
            </w:pPr>
            <w:r w:rsidRPr="00B6435D">
              <w:t>Análise de desempenho</w:t>
            </w:r>
          </w:p>
        </w:tc>
        <w:tc>
          <w:tcPr>
            <w:tcW w:w="4247" w:type="dxa"/>
          </w:tcPr>
          <w:p w14:paraId="07D72BE7" w14:textId="7E2949EB" w:rsidR="00B6435D" w:rsidRDefault="00B6435D" w:rsidP="00874EBB">
            <w:pPr>
              <w:keepNext/>
            </w:pPr>
            <w:r>
              <w:t>F</w:t>
            </w:r>
            <w:r w:rsidRPr="00B6435D">
              <w:t>ornece ferramentas para analisar e medir o desempenho da cadeia de abastecimento, identificar pontos de melhoria e tomar decisões estratégicas</w:t>
            </w:r>
          </w:p>
        </w:tc>
      </w:tr>
    </w:tbl>
    <w:p w14:paraId="50874D7C" w14:textId="3A999322" w:rsidR="00C226F6" w:rsidRDefault="009421C8" w:rsidP="009421C8">
      <w:pPr>
        <w:pStyle w:val="Legenda"/>
        <w:jc w:val="center"/>
      </w:pPr>
      <w:bookmarkStart w:id="29" w:name="_Toc134893255"/>
      <w:r>
        <w:t xml:space="preserve">Tabela </w:t>
      </w:r>
      <w:fldSimple w:instr=" SEQ Tabela \* ARABIC ">
        <w:r w:rsidR="00FA5E55">
          <w:rPr>
            <w:noProof/>
          </w:rPr>
          <w:t>4</w:t>
        </w:r>
      </w:fldSimple>
      <w:r>
        <w:t xml:space="preserve"> - </w:t>
      </w:r>
      <w:r w:rsidRPr="00B91C52">
        <w:t xml:space="preserve">Lista funcionalidades </w:t>
      </w:r>
      <w:proofErr w:type="spellStart"/>
      <w:r w:rsidRPr="00B91C52">
        <w:t>Infor</w:t>
      </w:r>
      <w:proofErr w:type="spellEnd"/>
      <w:r w:rsidRPr="00B91C52">
        <w:t xml:space="preserve"> </w:t>
      </w:r>
      <w:proofErr w:type="spellStart"/>
      <w:r w:rsidRPr="00B91C52">
        <w:t>Supply</w:t>
      </w:r>
      <w:proofErr w:type="spellEnd"/>
      <w:r w:rsidRPr="00B91C52">
        <w:t xml:space="preserve"> </w:t>
      </w:r>
      <w:proofErr w:type="spellStart"/>
      <w:r w:rsidRPr="00B91C52">
        <w:t>Chain</w:t>
      </w:r>
      <w:proofErr w:type="spellEnd"/>
      <w:r w:rsidRPr="00B91C52">
        <w:t xml:space="preserve"> </w:t>
      </w:r>
      <w:proofErr w:type="spellStart"/>
      <w:r w:rsidRPr="00B91C52">
        <w:t>Execution</w:t>
      </w:r>
      <w:bookmarkEnd w:id="29"/>
      <w:proofErr w:type="spellEnd"/>
    </w:p>
    <w:p w14:paraId="30DCE2D2" w14:textId="215F080C" w:rsidR="00C226F6" w:rsidRDefault="00C226F6" w:rsidP="00C226F6"/>
    <w:p w14:paraId="4960CE8F" w14:textId="77777777" w:rsidR="000B4781" w:rsidRDefault="000B4781" w:rsidP="00C226F6"/>
    <w:p w14:paraId="0F0F6C27" w14:textId="231D34CE" w:rsidR="009C6BC8" w:rsidRDefault="00874EBB" w:rsidP="00564E8D">
      <w:pPr>
        <w:pStyle w:val="Ttulo3"/>
        <w:numPr>
          <w:ilvl w:val="2"/>
          <w:numId w:val="2"/>
        </w:numPr>
      </w:pPr>
      <w:bookmarkStart w:id="30" w:name="_Toc138507589"/>
      <w:r>
        <w:t>JDA Software</w:t>
      </w:r>
      <w:bookmarkEnd w:id="30"/>
    </w:p>
    <w:p w14:paraId="4F0A9A5E" w14:textId="15BCB837" w:rsidR="009C6BC8" w:rsidRDefault="009C6BC8" w:rsidP="0068616B">
      <w:pPr>
        <w:spacing w:line="360" w:lineRule="auto"/>
        <w:ind w:firstLine="708"/>
        <w:jc w:val="both"/>
      </w:pPr>
      <w:r>
        <w:t xml:space="preserve">O JDA Software é uma solução de gestão da </w:t>
      </w:r>
      <w:proofErr w:type="spellStart"/>
      <w:r w:rsidR="000E09C3">
        <w:t>supply-chain</w:t>
      </w:r>
      <w:proofErr w:type="spellEnd"/>
      <w:r w:rsidR="0048149F">
        <w:t xml:space="preserve"> </w:t>
      </w:r>
      <w:r>
        <w:t xml:space="preserve">que ajuda os usuários a gerenciar suas operações de cadeia de abastecimento, como planejamento de demanda, gestão de inventário, otimização de transporte e gestão de relacionamentos com fornecedores. Ele oferece suporte multilíngue e </w:t>
      </w:r>
      <w:proofErr w:type="spellStart"/>
      <w:r>
        <w:t>multi-moeda</w:t>
      </w:r>
      <w:proofErr w:type="spellEnd"/>
      <w:r>
        <w:t>, bem como integrações com outras ferramentas de negócios e plataformas, tornando-se uma solução abrangente para empresas de diferentes setores e tamanhos. Com sua tecnologia avançada, o JDA Software pode ser personalizado e dimensionado para atender às crescentes necessidades das empresas, e pode ser implantado tanto localmente quanto na nuvem</w:t>
      </w:r>
      <w:r w:rsidRPr="009C6BC8">
        <w:t xml:space="preserve"> (</w:t>
      </w:r>
      <w:proofErr w:type="spellStart"/>
      <w:r w:rsidRPr="009C6BC8">
        <w:t>Solutions</w:t>
      </w:r>
      <w:proofErr w:type="spellEnd"/>
      <w:r w:rsidRPr="009C6BC8">
        <w:t xml:space="preserve"> | </w:t>
      </w:r>
      <w:proofErr w:type="spellStart"/>
      <w:r w:rsidRPr="009C6BC8">
        <w:t>Blue</w:t>
      </w:r>
      <w:proofErr w:type="spellEnd"/>
      <w:r w:rsidRPr="009C6BC8">
        <w:t xml:space="preserve"> </w:t>
      </w:r>
      <w:proofErr w:type="spellStart"/>
      <w:r w:rsidRPr="009C6BC8">
        <w:t>Yonder</w:t>
      </w:r>
      <w:proofErr w:type="spellEnd"/>
      <w:r w:rsidRPr="009C6BC8">
        <w:t>, n.d.)</w:t>
      </w:r>
      <w:r>
        <w:t>.</w:t>
      </w:r>
    </w:p>
    <w:p w14:paraId="443F3A4A" w14:textId="6BF2AEE3" w:rsidR="009C6BC8" w:rsidRDefault="009C6BC8" w:rsidP="0068616B">
      <w:pPr>
        <w:spacing w:line="360" w:lineRule="auto"/>
        <w:ind w:firstLine="708"/>
      </w:pPr>
      <w:r>
        <w:t>Algumas das principais funcionalidades do JDA Software incluem:</w:t>
      </w:r>
    </w:p>
    <w:tbl>
      <w:tblPr>
        <w:tblStyle w:val="TabelacomGrelha"/>
        <w:tblW w:w="0" w:type="auto"/>
        <w:tblLook w:val="04A0" w:firstRow="1" w:lastRow="0" w:firstColumn="1" w:lastColumn="0" w:noHBand="0" w:noVBand="1"/>
      </w:tblPr>
      <w:tblGrid>
        <w:gridCol w:w="4247"/>
        <w:gridCol w:w="4247"/>
      </w:tblGrid>
      <w:tr w:rsidR="00874EBB" w14:paraId="43BAFF75" w14:textId="77777777" w:rsidTr="00874EBB">
        <w:tc>
          <w:tcPr>
            <w:tcW w:w="4247" w:type="dxa"/>
          </w:tcPr>
          <w:p w14:paraId="4EBD45F0" w14:textId="051237B2" w:rsidR="00874EBB" w:rsidRPr="00874EBB" w:rsidRDefault="00874EBB" w:rsidP="00874EBB">
            <w:pPr>
              <w:jc w:val="center"/>
              <w:rPr>
                <w:b/>
                <w:bCs/>
              </w:rPr>
            </w:pPr>
            <w:r w:rsidRPr="00874EBB">
              <w:rPr>
                <w:b/>
                <w:bCs/>
              </w:rPr>
              <w:t>Funcionalidades</w:t>
            </w:r>
          </w:p>
        </w:tc>
        <w:tc>
          <w:tcPr>
            <w:tcW w:w="4247" w:type="dxa"/>
          </w:tcPr>
          <w:p w14:paraId="4E30DDD4" w14:textId="29CA3FB7" w:rsidR="00874EBB" w:rsidRPr="00874EBB" w:rsidRDefault="00874EBB" w:rsidP="00874EBB">
            <w:pPr>
              <w:jc w:val="center"/>
              <w:rPr>
                <w:b/>
                <w:bCs/>
              </w:rPr>
            </w:pPr>
            <w:r w:rsidRPr="00874EBB">
              <w:rPr>
                <w:b/>
                <w:bCs/>
              </w:rPr>
              <w:t>Descrições</w:t>
            </w:r>
          </w:p>
        </w:tc>
      </w:tr>
      <w:tr w:rsidR="00874EBB" w14:paraId="1A5E8AC0" w14:textId="77777777" w:rsidTr="00874EBB">
        <w:tc>
          <w:tcPr>
            <w:tcW w:w="4247" w:type="dxa"/>
          </w:tcPr>
          <w:p w14:paraId="5178E294" w14:textId="77777777" w:rsidR="00874EBB" w:rsidRDefault="00874EBB" w:rsidP="00874EBB">
            <w:pPr>
              <w:jc w:val="center"/>
            </w:pPr>
          </w:p>
          <w:p w14:paraId="77E7057D" w14:textId="304E9362" w:rsidR="00874EBB" w:rsidRDefault="00874EBB" w:rsidP="00874EBB">
            <w:pPr>
              <w:jc w:val="center"/>
            </w:pPr>
            <w:r w:rsidRPr="00874EBB">
              <w:t>Gestão de procura</w:t>
            </w:r>
          </w:p>
        </w:tc>
        <w:tc>
          <w:tcPr>
            <w:tcW w:w="4247" w:type="dxa"/>
          </w:tcPr>
          <w:p w14:paraId="74CA9261" w14:textId="3BAF847F" w:rsidR="00874EBB" w:rsidRDefault="00874EBB" w:rsidP="00874EBB">
            <w:r>
              <w:t>Permite aos utilizadores planear e gerir a procura de seus produtos, incluindo previsões e análises de tendências.</w:t>
            </w:r>
          </w:p>
        </w:tc>
      </w:tr>
      <w:tr w:rsidR="00874EBB" w14:paraId="7F0B772C" w14:textId="77777777" w:rsidTr="00874EBB">
        <w:tc>
          <w:tcPr>
            <w:tcW w:w="4247" w:type="dxa"/>
          </w:tcPr>
          <w:p w14:paraId="7FB93CD2" w14:textId="77777777" w:rsidR="00874EBB" w:rsidRDefault="00874EBB" w:rsidP="00874EBB">
            <w:pPr>
              <w:jc w:val="center"/>
            </w:pPr>
          </w:p>
          <w:p w14:paraId="37FDB6CD" w14:textId="259928A6" w:rsidR="00874EBB" w:rsidRDefault="00874EBB" w:rsidP="00874EBB">
            <w:pPr>
              <w:jc w:val="center"/>
            </w:pPr>
            <w:r w:rsidRPr="00874EBB">
              <w:t>Otimização da cadeia de abastecimento</w:t>
            </w:r>
          </w:p>
        </w:tc>
        <w:tc>
          <w:tcPr>
            <w:tcW w:w="4247" w:type="dxa"/>
          </w:tcPr>
          <w:p w14:paraId="1B5AA227" w14:textId="21CF0966" w:rsidR="00874EBB" w:rsidRDefault="00874EBB" w:rsidP="00874EBB">
            <w:r>
              <w:t>A</w:t>
            </w:r>
            <w:r w:rsidRPr="00874EBB">
              <w:t>juda as empresas a desenhar e otimizar suas cadeias de abastecimento, incluindo planeamento de capacidade e simulação de cenários.</w:t>
            </w:r>
          </w:p>
        </w:tc>
      </w:tr>
      <w:tr w:rsidR="00874EBB" w14:paraId="3F8F6F58" w14:textId="77777777" w:rsidTr="00874EBB">
        <w:tc>
          <w:tcPr>
            <w:tcW w:w="4247" w:type="dxa"/>
          </w:tcPr>
          <w:p w14:paraId="61326EC3" w14:textId="77777777" w:rsidR="00874EBB" w:rsidRDefault="00874EBB" w:rsidP="00874EBB">
            <w:pPr>
              <w:tabs>
                <w:tab w:val="left" w:pos="2569"/>
              </w:tabs>
              <w:jc w:val="center"/>
            </w:pPr>
          </w:p>
          <w:p w14:paraId="75E7DE59" w14:textId="005F404D" w:rsidR="00874EBB" w:rsidRDefault="00874EBB" w:rsidP="00874EBB">
            <w:pPr>
              <w:tabs>
                <w:tab w:val="left" w:pos="2569"/>
              </w:tabs>
              <w:jc w:val="center"/>
            </w:pPr>
            <w:r w:rsidRPr="00874EBB">
              <w:t>Otimização de inventário</w:t>
            </w:r>
          </w:p>
        </w:tc>
        <w:tc>
          <w:tcPr>
            <w:tcW w:w="4247" w:type="dxa"/>
          </w:tcPr>
          <w:p w14:paraId="5B49F6D7" w14:textId="3C055619" w:rsidR="00874EBB" w:rsidRDefault="00874EBB" w:rsidP="00874EBB">
            <w:r>
              <w:t>P</w:t>
            </w:r>
            <w:r w:rsidRPr="00874EBB">
              <w:t>ermite aos utilizadores gerir e otimizar os inventários, incluindo planeamento de níveis de stock e garantia de disponibilidade de produtos.</w:t>
            </w:r>
          </w:p>
        </w:tc>
      </w:tr>
      <w:tr w:rsidR="00874EBB" w14:paraId="2582F9C8" w14:textId="77777777" w:rsidTr="00874EBB">
        <w:tc>
          <w:tcPr>
            <w:tcW w:w="4247" w:type="dxa"/>
          </w:tcPr>
          <w:p w14:paraId="56FAEEFB" w14:textId="77777777" w:rsidR="00874EBB" w:rsidRDefault="00874EBB" w:rsidP="00874EBB">
            <w:pPr>
              <w:jc w:val="center"/>
            </w:pPr>
          </w:p>
          <w:p w14:paraId="7CAF699E" w14:textId="66D00FCC" w:rsidR="00874EBB" w:rsidRDefault="00874EBB" w:rsidP="00874EBB">
            <w:pPr>
              <w:jc w:val="center"/>
            </w:pPr>
            <w:r w:rsidRPr="00874EBB">
              <w:t>Gestão de transporte</w:t>
            </w:r>
          </w:p>
        </w:tc>
        <w:tc>
          <w:tcPr>
            <w:tcW w:w="4247" w:type="dxa"/>
          </w:tcPr>
          <w:p w14:paraId="7073CCC1" w14:textId="775A8DFA" w:rsidR="00874EBB" w:rsidRDefault="00874EBB" w:rsidP="00874EBB">
            <w:pPr>
              <w:tabs>
                <w:tab w:val="left" w:pos="1094"/>
              </w:tabs>
            </w:pPr>
            <w:r>
              <w:t>P</w:t>
            </w:r>
            <w:r w:rsidRPr="00874EBB">
              <w:t>ermite aos utilizadores planear e otimizar as rotas de transporte, monitorar o desempenho de distribuidores e gerir custos de transporte.</w:t>
            </w:r>
          </w:p>
        </w:tc>
      </w:tr>
      <w:tr w:rsidR="00874EBB" w14:paraId="05704FBD" w14:textId="77777777" w:rsidTr="00874EBB">
        <w:tc>
          <w:tcPr>
            <w:tcW w:w="4247" w:type="dxa"/>
          </w:tcPr>
          <w:p w14:paraId="1C908545" w14:textId="77777777" w:rsidR="00874EBB" w:rsidRDefault="00874EBB" w:rsidP="00874EBB">
            <w:pPr>
              <w:jc w:val="center"/>
            </w:pPr>
          </w:p>
          <w:p w14:paraId="2CB53643" w14:textId="73AF0645" w:rsidR="00874EBB" w:rsidRDefault="00874EBB" w:rsidP="00874EBB">
            <w:pPr>
              <w:jc w:val="center"/>
            </w:pPr>
            <w:r w:rsidRPr="00874EBB">
              <w:t>Gestão de armazém</w:t>
            </w:r>
          </w:p>
        </w:tc>
        <w:tc>
          <w:tcPr>
            <w:tcW w:w="4247" w:type="dxa"/>
          </w:tcPr>
          <w:p w14:paraId="3EEF828E" w14:textId="6A0FFF4B" w:rsidR="00874EBB" w:rsidRDefault="00874EBB" w:rsidP="00874EBB">
            <w:r>
              <w:t>P</w:t>
            </w:r>
            <w:r w:rsidRPr="00874EBB">
              <w:t>ermite aos utilizadores planear e gerir operações de armazém, incluindo receção, armazenagem, embalagem e expedição</w:t>
            </w:r>
            <w:r>
              <w:t>.</w:t>
            </w:r>
          </w:p>
        </w:tc>
      </w:tr>
      <w:tr w:rsidR="00874EBB" w14:paraId="2D224D19" w14:textId="77777777" w:rsidTr="00874EBB">
        <w:tc>
          <w:tcPr>
            <w:tcW w:w="4247" w:type="dxa"/>
          </w:tcPr>
          <w:p w14:paraId="3D2F00EC" w14:textId="77777777" w:rsidR="00874EBB" w:rsidRDefault="00874EBB" w:rsidP="00874EBB">
            <w:pPr>
              <w:jc w:val="center"/>
            </w:pPr>
          </w:p>
          <w:p w14:paraId="40AFCA72" w14:textId="6F5579D0" w:rsidR="00874EBB" w:rsidRDefault="00874EBB" w:rsidP="00874EBB">
            <w:pPr>
              <w:jc w:val="center"/>
            </w:pPr>
            <w:r w:rsidRPr="00874EBB">
              <w:t>Integração com sistemas ERP e CRM</w:t>
            </w:r>
          </w:p>
        </w:tc>
        <w:tc>
          <w:tcPr>
            <w:tcW w:w="4247" w:type="dxa"/>
          </w:tcPr>
          <w:p w14:paraId="32F64783" w14:textId="1E3123C8" w:rsidR="00874EBB" w:rsidRDefault="00874EBB" w:rsidP="00874EBB">
            <w:r>
              <w:t>P</w:t>
            </w:r>
            <w:r w:rsidRPr="00874EBB">
              <w:t>ermite a integração com sistemas de gestão empresarial, como ERP e CRM, para melhorar a visibilidade e gestão de dados.</w:t>
            </w:r>
          </w:p>
        </w:tc>
      </w:tr>
      <w:tr w:rsidR="00874EBB" w14:paraId="59106DCB" w14:textId="77777777" w:rsidTr="00874EBB">
        <w:tc>
          <w:tcPr>
            <w:tcW w:w="4247" w:type="dxa"/>
          </w:tcPr>
          <w:p w14:paraId="5E61EEF9" w14:textId="77777777" w:rsidR="00874EBB" w:rsidRDefault="00874EBB" w:rsidP="00874EBB">
            <w:pPr>
              <w:jc w:val="center"/>
            </w:pPr>
          </w:p>
          <w:p w14:paraId="17F49020" w14:textId="4F4327FD" w:rsidR="00874EBB" w:rsidRDefault="00874EBB" w:rsidP="00874EBB">
            <w:pPr>
              <w:jc w:val="center"/>
            </w:pPr>
            <w:r w:rsidRPr="00874EBB">
              <w:t>Análise de desempenho</w:t>
            </w:r>
          </w:p>
        </w:tc>
        <w:tc>
          <w:tcPr>
            <w:tcW w:w="4247" w:type="dxa"/>
          </w:tcPr>
          <w:p w14:paraId="1C49DF83" w14:textId="6E19AD08" w:rsidR="00874EBB" w:rsidRDefault="00874EBB" w:rsidP="000D705C">
            <w:pPr>
              <w:keepNext/>
            </w:pPr>
            <w:r>
              <w:t>F</w:t>
            </w:r>
            <w:r w:rsidRPr="00874EBB">
              <w:t>ornece ferramentas para analisar e medir o desempenho da cadeia de abastecimento, identificar pontos de melhoria e tomar decisões estratégicas</w:t>
            </w:r>
            <w:r>
              <w:t>.</w:t>
            </w:r>
          </w:p>
        </w:tc>
      </w:tr>
    </w:tbl>
    <w:p w14:paraId="492C7DE3" w14:textId="147C9199" w:rsidR="00601736" w:rsidRDefault="000D705C" w:rsidP="00DC4C38">
      <w:pPr>
        <w:pStyle w:val="Legenda"/>
        <w:jc w:val="center"/>
      </w:pPr>
      <w:bookmarkStart w:id="31" w:name="_Toc134893256"/>
      <w:r>
        <w:t xml:space="preserve">Tabela </w:t>
      </w:r>
      <w:fldSimple w:instr=" SEQ Tabela \* ARABIC ">
        <w:r w:rsidR="00FA5E55">
          <w:rPr>
            <w:noProof/>
          </w:rPr>
          <w:t>5</w:t>
        </w:r>
      </w:fldSimple>
      <w:r>
        <w:t xml:space="preserve"> - </w:t>
      </w:r>
      <w:r w:rsidRPr="0046335B">
        <w:t>Lista funcionalidades JDA Software</w:t>
      </w:r>
      <w:bookmarkEnd w:id="31"/>
    </w:p>
    <w:p w14:paraId="01FC2DF9" w14:textId="77777777" w:rsidR="00601736" w:rsidRDefault="00601736" w:rsidP="009C6BC8"/>
    <w:p w14:paraId="2D1B0012" w14:textId="427C64E0" w:rsidR="009C6BC8" w:rsidRDefault="009C6BC8" w:rsidP="00564E8D">
      <w:pPr>
        <w:pStyle w:val="Ttulo2"/>
        <w:numPr>
          <w:ilvl w:val="1"/>
          <w:numId w:val="2"/>
        </w:numPr>
      </w:pPr>
      <w:bookmarkStart w:id="32" w:name="_Toc138507590"/>
      <w:proofErr w:type="spellStart"/>
      <w:r>
        <w:t>Enterprise</w:t>
      </w:r>
      <w:proofErr w:type="spellEnd"/>
      <w:r>
        <w:t xml:space="preserve"> </w:t>
      </w:r>
      <w:proofErr w:type="spellStart"/>
      <w:r>
        <w:t>Resource</w:t>
      </w:r>
      <w:proofErr w:type="spellEnd"/>
      <w:r>
        <w:t xml:space="preserve"> </w:t>
      </w:r>
      <w:proofErr w:type="spellStart"/>
      <w:r>
        <w:t>Planning</w:t>
      </w:r>
      <w:proofErr w:type="spellEnd"/>
      <w:r>
        <w:t xml:space="preserve"> (ERP)</w:t>
      </w:r>
      <w:bookmarkEnd w:id="32"/>
    </w:p>
    <w:p w14:paraId="4FCDB4FA" w14:textId="03F3CBB5" w:rsidR="009C6BC8" w:rsidRDefault="009C6BC8" w:rsidP="0068616B">
      <w:pPr>
        <w:spacing w:line="360" w:lineRule="auto"/>
        <w:ind w:firstLine="708"/>
        <w:jc w:val="both"/>
      </w:pPr>
      <w:r>
        <w:t xml:space="preserve">Para gerir uma </w:t>
      </w:r>
      <w:proofErr w:type="spellStart"/>
      <w:r w:rsidR="000E09C3">
        <w:t>supply-chain</w:t>
      </w:r>
      <w:proofErr w:type="spellEnd"/>
      <w:r w:rsidR="0048149F">
        <w:t xml:space="preserve"> </w:t>
      </w:r>
      <w:r>
        <w:t xml:space="preserve">que abrange vários países, um sistema ERP pode ser uma ferramenta valiosa. Esses sistemas de software são projetados para integrar e automatizar várias funções empresariais, o que pode ser particularmente útil em uma implementação </w:t>
      </w:r>
      <w:proofErr w:type="spellStart"/>
      <w:r>
        <w:t>multipaíses</w:t>
      </w:r>
      <w:proofErr w:type="spellEnd"/>
      <w:r>
        <w:t>. Em vez de usar vários sistemas diferentes para gerir diferentes funções, um ERP integra tudo em um só sistema (</w:t>
      </w:r>
      <w:proofErr w:type="spellStart"/>
      <w:r>
        <w:t>Olson</w:t>
      </w:r>
      <w:proofErr w:type="spellEnd"/>
      <w:r>
        <w:t xml:space="preserve"> </w:t>
      </w:r>
      <w:proofErr w:type="spellStart"/>
      <w:r>
        <w:t>et</w:t>
      </w:r>
      <w:proofErr w:type="spellEnd"/>
      <w:r>
        <w:t xml:space="preserve"> al., 2005).</w:t>
      </w:r>
    </w:p>
    <w:p w14:paraId="45EA521F" w14:textId="18631771" w:rsidR="009C6BC8" w:rsidRDefault="009C6BC8" w:rsidP="0068616B">
      <w:pPr>
        <w:spacing w:line="360" w:lineRule="auto"/>
        <w:ind w:firstLine="708"/>
        <w:jc w:val="both"/>
      </w:pPr>
      <w:r>
        <w:t xml:space="preserve">Existem várias formas como um ERP pode ajudar a implementação de uma </w:t>
      </w:r>
      <w:proofErr w:type="spellStart"/>
      <w:r w:rsidR="000E09C3">
        <w:t>supply-chain</w:t>
      </w:r>
      <w:proofErr w:type="spellEnd"/>
      <w:r w:rsidR="0048149F">
        <w:t xml:space="preserve"> em </w:t>
      </w:r>
      <w:proofErr w:type="spellStart"/>
      <w:r>
        <w:t>multipaíses</w:t>
      </w:r>
      <w:proofErr w:type="spellEnd"/>
      <w:r>
        <w:t>. Por exemplo, ele pode simplificar os processos ao automatizar tarefas e fornecer uma plataforma única e integrada para a gestão de todos os aspetos da cadeia de fornecimento. Ele também pode melhorar a visibilidade em tempo real em toda a cadeia de abastecimento, permitindo à organização tomar decisões mais bem informadas e responder mais rapidamente às mudanças no mercado.</w:t>
      </w:r>
    </w:p>
    <w:p w14:paraId="17F5DCB6" w14:textId="4F69DDA7" w:rsidR="009C6BC8" w:rsidRDefault="009C6BC8" w:rsidP="0068616B">
      <w:pPr>
        <w:spacing w:line="360" w:lineRule="auto"/>
        <w:ind w:firstLine="708"/>
        <w:jc w:val="both"/>
      </w:pPr>
      <w:r>
        <w:t>Um ERP pode ainda melhorar a colaboração entre diferentes equipas e partes interessadas em múltiplos países, permitindo-lhes partilhar informações e trabalhar em conjunto de forma mais eficaz. Além disso, pode apoiar a localização, permitindo que a organização personalize o sistema para mercados ou regiões específicas, adaptando-o a diferentes moedas, línguas e regras fiscais.</w:t>
      </w:r>
    </w:p>
    <w:p w14:paraId="13722851" w14:textId="4E20E7D7" w:rsidR="009C6BC8" w:rsidRDefault="009C6BC8" w:rsidP="0068616B">
      <w:pPr>
        <w:spacing w:line="360" w:lineRule="auto"/>
        <w:ind w:firstLine="708"/>
        <w:jc w:val="both"/>
      </w:pPr>
      <w:r>
        <w:t xml:space="preserve">No entanto, a implementação de um ERP pode ser um processo complexo e demorado, especialmente no contexto </w:t>
      </w:r>
      <w:proofErr w:type="spellStart"/>
      <w:r>
        <w:t>multipaíses</w:t>
      </w:r>
      <w:proofErr w:type="spellEnd"/>
      <w:r>
        <w:t>, devido às especificidades de cada país. Por isso, é crucial planear e gerir cuidadosamente a implementação para assegurar uma implementação suave e bem-sucedida.</w:t>
      </w:r>
    </w:p>
    <w:p w14:paraId="44420D44" w14:textId="77777777" w:rsidR="009C6BC8" w:rsidRDefault="009C6BC8" w:rsidP="009C6BC8"/>
    <w:p w14:paraId="453AD8B1" w14:textId="77777777" w:rsidR="009C6BC8" w:rsidRDefault="009C6BC8" w:rsidP="009C6BC8"/>
    <w:p w14:paraId="20AC7879" w14:textId="22569916" w:rsidR="009C6BC8" w:rsidRDefault="00375600" w:rsidP="00564E8D">
      <w:pPr>
        <w:pStyle w:val="Ttulo3"/>
        <w:numPr>
          <w:ilvl w:val="2"/>
          <w:numId w:val="2"/>
        </w:numPr>
      </w:pPr>
      <w:bookmarkStart w:id="33" w:name="_Toc138507591"/>
      <w:r>
        <w:t>Oracle ERP</w:t>
      </w:r>
      <w:bookmarkEnd w:id="33"/>
    </w:p>
    <w:p w14:paraId="47009B18" w14:textId="23FBC72E" w:rsidR="009C6BC8" w:rsidRDefault="009C6BC8" w:rsidP="0068616B">
      <w:pPr>
        <w:spacing w:line="360" w:lineRule="auto"/>
        <w:ind w:firstLine="708"/>
        <w:jc w:val="both"/>
      </w:pPr>
      <w:r w:rsidRPr="009C6BC8">
        <w:t>Oracle ERP é uma solução de gestão empresarial que oferece várias soluções para gerenciar operações críticas de negócios, incluindo finanças, recursos humanos, compras, vendas, estoque, produção e muito mais</w:t>
      </w:r>
      <w:r>
        <w:t xml:space="preserve"> (</w:t>
      </w:r>
      <w:proofErr w:type="spellStart"/>
      <w:r>
        <w:t>Enterprise</w:t>
      </w:r>
      <w:proofErr w:type="spellEnd"/>
      <w:r>
        <w:t xml:space="preserve"> </w:t>
      </w:r>
      <w:proofErr w:type="spellStart"/>
      <w:r>
        <w:t>Resource</w:t>
      </w:r>
      <w:proofErr w:type="spellEnd"/>
      <w:r>
        <w:t xml:space="preserve"> </w:t>
      </w:r>
      <w:proofErr w:type="spellStart"/>
      <w:r>
        <w:t>Planning</w:t>
      </w:r>
      <w:proofErr w:type="spellEnd"/>
      <w:r>
        <w:t xml:space="preserve"> (ERP) | Oracle, n.d.).</w:t>
      </w:r>
      <w:r w:rsidRPr="009C6BC8">
        <w:t xml:space="preserve"> Ao implementar o Oracle ERP em vários países, uma empresa pode aproveitar as vantagens, como a consistência de dados, a melhoria da eficiência, a redução de custos, a conformidade regulatória e a melhoria da visibilidade. Com um único sistema ERP, é possível compartilhar informações e recursos, melhorando a colaboração entre os países e permitindo que a empresa tome decisões mais informadas e precisas em toda a organização global. Além disso, a implementação do Oracle ERP em vários países ajuda a garantir a conformidade com as leis e regulamentos locais em todos os países onde a empresa opera, além de oferecer uma visão global das operações e desempenho da empresa.</w:t>
      </w:r>
    </w:p>
    <w:p w14:paraId="76C989AF" w14:textId="77777777" w:rsidR="009C6BC8" w:rsidRDefault="009C6BC8" w:rsidP="009C6BC8"/>
    <w:p w14:paraId="45209F5D" w14:textId="5B23AD14" w:rsidR="009C6BC8" w:rsidRDefault="009F5BC6" w:rsidP="00564E8D">
      <w:pPr>
        <w:pStyle w:val="Ttulo3"/>
        <w:numPr>
          <w:ilvl w:val="2"/>
          <w:numId w:val="2"/>
        </w:numPr>
      </w:pPr>
      <w:bookmarkStart w:id="34" w:name="_Toc138507592"/>
      <w:r>
        <w:t>SAP S/4HANA ERP</w:t>
      </w:r>
      <w:bookmarkEnd w:id="34"/>
    </w:p>
    <w:p w14:paraId="2C177714" w14:textId="77777777" w:rsidR="00697048" w:rsidRDefault="009C6BC8" w:rsidP="0068616B">
      <w:pPr>
        <w:spacing w:line="360" w:lineRule="auto"/>
        <w:ind w:firstLine="708"/>
        <w:jc w:val="both"/>
      </w:pPr>
      <w:r w:rsidRPr="009C6BC8">
        <w:t>O SAP S/4HANA ERP é um sistema abrangente de gestão empresarial que oferece soluções para gerir processos de negócio como finanças, compras, recursos humanos e gestão da cadeia de fornecimento. Construído com a base de dados SAP HANA, o SAP S/4HANA permite processar grandes quantidades de dados em tempo real, fornecendo informações mais precisas e aumentando a eficiência operacional e a experiência do cliente. Além disso, o SAP S/4HANA inclui uma variedade de ferramentas de gestão de desempenho empresarial, como análise de custos e rentabilidade, planeamento financeiro e estratégico. Esta solução pode ser implantada na nuvem, no local ou como uma solução híbrida, o que a torna altamente flexível e adaptável às necessidades específicas de diferentes organizações. Em geral, o SAP S/4HANA oferece uma ampla gama de funcionalidades e ferramentas para ajudar as organizações a racionalizar e otimizar seus processos de negócio, permitindo ganhos de vantagem competitiva e melhorias no desempenho geral</w:t>
      </w:r>
      <w:r>
        <w:t xml:space="preserve"> (</w:t>
      </w:r>
      <w:proofErr w:type="spellStart"/>
      <w:r>
        <w:t>Enterprise</w:t>
      </w:r>
      <w:proofErr w:type="spellEnd"/>
      <w:r>
        <w:t xml:space="preserve"> </w:t>
      </w:r>
      <w:proofErr w:type="spellStart"/>
      <w:r>
        <w:t>Resource</w:t>
      </w:r>
      <w:proofErr w:type="spellEnd"/>
      <w:r>
        <w:t xml:space="preserve"> </w:t>
      </w:r>
      <w:proofErr w:type="spellStart"/>
      <w:r>
        <w:t>Planning</w:t>
      </w:r>
      <w:proofErr w:type="spellEnd"/>
      <w:r>
        <w:t xml:space="preserve"> (ERP), n.d.).</w:t>
      </w:r>
    </w:p>
    <w:p w14:paraId="45BB6451" w14:textId="1EA17682" w:rsidR="00390BEE" w:rsidRDefault="009C6BC8" w:rsidP="00390BEE">
      <w:pPr>
        <w:spacing w:line="360" w:lineRule="auto"/>
        <w:ind w:left="708"/>
        <w:jc w:val="both"/>
      </w:pPr>
      <w:r w:rsidRPr="009C6BC8">
        <w:t>As vantagens oferecidas pelo SAP S/4HANA são semelhantes às apresentadas pelo Oracle ERP.</w:t>
      </w:r>
    </w:p>
    <w:p w14:paraId="77B04796" w14:textId="77777777" w:rsidR="00234A90" w:rsidRDefault="00234A90" w:rsidP="00390BEE">
      <w:pPr>
        <w:spacing w:line="360" w:lineRule="auto"/>
        <w:ind w:left="708"/>
        <w:jc w:val="both"/>
      </w:pPr>
    </w:p>
    <w:p w14:paraId="531342BC" w14:textId="77777777" w:rsidR="00234A90" w:rsidRDefault="00234A90" w:rsidP="00390BEE">
      <w:pPr>
        <w:spacing w:line="360" w:lineRule="auto"/>
        <w:ind w:left="708"/>
        <w:jc w:val="both"/>
      </w:pPr>
    </w:p>
    <w:p w14:paraId="2E739C90" w14:textId="1CCB7E5D" w:rsidR="00115A95" w:rsidRDefault="00115A95" w:rsidP="00115A95">
      <w:pPr>
        <w:spacing w:line="360" w:lineRule="auto"/>
      </w:pPr>
      <w:r>
        <w:lastRenderedPageBreak/>
        <w:t>REFERÊNCIAS</w:t>
      </w:r>
    </w:p>
    <w:p w14:paraId="244A13C9" w14:textId="77777777" w:rsidR="00115A95" w:rsidRDefault="00115A95" w:rsidP="0068616B">
      <w:pPr>
        <w:spacing w:line="276" w:lineRule="auto"/>
        <w:jc w:val="both"/>
      </w:pPr>
      <w:r>
        <w:t xml:space="preserve">Anderson, E. J., &amp; Bao, Y. (2010). Price </w:t>
      </w:r>
      <w:proofErr w:type="spellStart"/>
      <w:r>
        <w:t>competition</w:t>
      </w:r>
      <w:proofErr w:type="spellEnd"/>
      <w:r>
        <w:t xml:space="preserve"> </w:t>
      </w:r>
      <w:proofErr w:type="spellStart"/>
      <w:r>
        <w:t>with</w:t>
      </w:r>
      <w:proofErr w:type="spellEnd"/>
      <w:r>
        <w:t xml:space="preserve"> </w:t>
      </w:r>
      <w:proofErr w:type="spellStart"/>
      <w:r>
        <w:t>integrated</w:t>
      </w:r>
      <w:proofErr w:type="spellEnd"/>
      <w:r>
        <w:t xml:space="preserve"> </w:t>
      </w:r>
      <w:proofErr w:type="spellStart"/>
      <w:r>
        <w:t>and</w:t>
      </w:r>
      <w:proofErr w:type="spellEnd"/>
      <w:r>
        <w:t xml:space="preserve"> </w:t>
      </w:r>
      <w:proofErr w:type="spellStart"/>
      <w:r>
        <w:t>decentralized</w:t>
      </w:r>
      <w:proofErr w:type="spellEnd"/>
      <w:r>
        <w:t xml:space="preserve"> </w:t>
      </w:r>
      <w:proofErr w:type="spellStart"/>
      <w:r>
        <w:t>supply</w:t>
      </w:r>
      <w:proofErr w:type="spellEnd"/>
      <w:r>
        <w:t xml:space="preserve"> </w:t>
      </w:r>
      <w:proofErr w:type="spellStart"/>
      <w:r>
        <w:t>chains</w:t>
      </w:r>
      <w:proofErr w:type="spellEnd"/>
      <w:r>
        <w:t xml:space="preserve">. </w:t>
      </w:r>
      <w:proofErr w:type="spellStart"/>
      <w:r>
        <w:t>European</w:t>
      </w:r>
      <w:proofErr w:type="spellEnd"/>
      <w:r>
        <w:t xml:space="preserve"> </w:t>
      </w:r>
      <w:proofErr w:type="spellStart"/>
      <w:r>
        <w:t>Journal</w:t>
      </w:r>
      <w:proofErr w:type="spellEnd"/>
      <w:r>
        <w:t xml:space="preserve"> </w:t>
      </w:r>
      <w:proofErr w:type="spellStart"/>
      <w:r>
        <w:t>of</w:t>
      </w:r>
      <w:proofErr w:type="spellEnd"/>
      <w:r>
        <w:t xml:space="preserve"> </w:t>
      </w:r>
      <w:proofErr w:type="spellStart"/>
      <w:r>
        <w:t>Operational</w:t>
      </w:r>
      <w:proofErr w:type="spellEnd"/>
      <w:r>
        <w:t xml:space="preserve"> Research, 200(1), 227–234. https://doi.org/10.1016/J.EJOR.2008.11.049</w:t>
      </w:r>
    </w:p>
    <w:p w14:paraId="48E5C6D5" w14:textId="77777777" w:rsidR="00115A95" w:rsidRDefault="00115A95" w:rsidP="0068616B">
      <w:pPr>
        <w:spacing w:line="276" w:lineRule="auto"/>
        <w:jc w:val="both"/>
      </w:pPr>
      <w:proofErr w:type="spellStart"/>
      <w:r>
        <w:t>Beamon</w:t>
      </w:r>
      <w:proofErr w:type="spellEnd"/>
      <w:r>
        <w:t xml:space="preserve">, B. M. (1998). </w:t>
      </w:r>
      <w:proofErr w:type="spellStart"/>
      <w:r>
        <w:t>Supply</w:t>
      </w:r>
      <w:proofErr w:type="spellEnd"/>
      <w:r>
        <w:t xml:space="preserve"> </w:t>
      </w:r>
      <w:proofErr w:type="spellStart"/>
      <w:r>
        <w:t>chain</w:t>
      </w:r>
      <w:proofErr w:type="spellEnd"/>
      <w:r>
        <w:t xml:space="preserve"> design </w:t>
      </w:r>
      <w:proofErr w:type="spellStart"/>
      <w:r>
        <w:t>and</w:t>
      </w:r>
      <w:proofErr w:type="spellEnd"/>
      <w:r>
        <w:t xml:space="preserve"> </w:t>
      </w:r>
      <w:proofErr w:type="spellStart"/>
      <w:r>
        <w:t>analysis</w:t>
      </w:r>
      <w:proofErr w:type="spellEnd"/>
      <w:r>
        <w:t xml:space="preserve">: </w:t>
      </w:r>
      <w:proofErr w:type="spellStart"/>
      <w:r>
        <w:t>Models</w:t>
      </w:r>
      <w:proofErr w:type="spellEnd"/>
      <w:r>
        <w:t xml:space="preserve"> </w:t>
      </w:r>
      <w:proofErr w:type="spellStart"/>
      <w:r>
        <w:t>and</w:t>
      </w:r>
      <w:proofErr w:type="spellEnd"/>
      <w:r>
        <w:t xml:space="preserve"> </w:t>
      </w:r>
      <w:proofErr w:type="spellStart"/>
      <w:r>
        <w:t>methods</w:t>
      </w:r>
      <w:proofErr w:type="spellEnd"/>
      <w:r>
        <w:t xml:space="preserve">. </w:t>
      </w:r>
      <w:proofErr w:type="spellStart"/>
      <w:r>
        <w:t>International</w:t>
      </w:r>
      <w:proofErr w:type="spellEnd"/>
      <w:r>
        <w:t xml:space="preserve"> </w:t>
      </w:r>
      <w:proofErr w:type="spellStart"/>
      <w:r>
        <w:t>Journal</w:t>
      </w:r>
      <w:proofErr w:type="spellEnd"/>
      <w:r>
        <w:t xml:space="preserve"> </w:t>
      </w:r>
      <w:proofErr w:type="spellStart"/>
      <w:r>
        <w:t>of</w:t>
      </w:r>
      <w:proofErr w:type="spellEnd"/>
      <w:r>
        <w:t xml:space="preserve"> </w:t>
      </w:r>
      <w:proofErr w:type="spellStart"/>
      <w:r>
        <w:t>Production</w:t>
      </w:r>
      <w:proofErr w:type="spellEnd"/>
      <w:r>
        <w:t xml:space="preserve"> </w:t>
      </w:r>
      <w:proofErr w:type="spellStart"/>
      <w:r>
        <w:t>Economics</w:t>
      </w:r>
      <w:proofErr w:type="spellEnd"/>
      <w:r>
        <w:t>, 55(3), 281–294. https://doi.org/10.1016/S0925-5273(98)00079-6</w:t>
      </w:r>
    </w:p>
    <w:p w14:paraId="3209B7CA" w14:textId="77777777" w:rsidR="00115A95" w:rsidRDefault="00115A95" w:rsidP="0068616B">
      <w:pPr>
        <w:spacing w:line="276" w:lineRule="auto"/>
        <w:jc w:val="both"/>
      </w:pPr>
      <w:proofErr w:type="spellStart"/>
      <w:r>
        <w:t>Belavina</w:t>
      </w:r>
      <w:proofErr w:type="spellEnd"/>
      <w:r>
        <w:t xml:space="preserve">, E., &amp; </w:t>
      </w:r>
      <w:proofErr w:type="spellStart"/>
      <w:r>
        <w:t>Girotra</w:t>
      </w:r>
      <w:proofErr w:type="spellEnd"/>
      <w:r>
        <w:t xml:space="preserve">, K. (2012). </w:t>
      </w:r>
      <w:proofErr w:type="spellStart"/>
      <w:r>
        <w:t>The</w:t>
      </w:r>
      <w:proofErr w:type="spellEnd"/>
      <w:r>
        <w:t xml:space="preserve"> </w:t>
      </w:r>
      <w:proofErr w:type="spellStart"/>
      <w:r>
        <w:t>Benefits</w:t>
      </w:r>
      <w:proofErr w:type="spellEnd"/>
      <w:r>
        <w:t xml:space="preserve"> </w:t>
      </w:r>
      <w:proofErr w:type="spellStart"/>
      <w:r>
        <w:t>of</w:t>
      </w:r>
      <w:proofErr w:type="spellEnd"/>
      <w:r>
        <w:t xml:space="preserve"> </w:t>
      </w:r>
      <w:proofErr w:type="spellStart"/>
      <w:r>
        <w:t>Decentralized</w:t>
      </w:r>
      <w:proofErr w:type="spellEnd"/>
      <w:r>
        <w:t xml:space="preserve"> </w:t>
      </w:r>
      <w:proofErr w:type="spellStart"/>
      <w:r>
        <w:t>Decision-Making</w:t>
      </w:r>
      <w:proofErr w:type="spellEnd"/>
      <w:r>
        <w:t xml:space="preserve"> in </w:t>
      </w:r>
      <w:proofErr w:type="spellStart"/>
      <w:r>
        <w:t>Supply</w:t>
      </w:r>
      <w:proofErr w:type="spellEnd"/>
      <w:r>
        <w:t xml:space="preserve"> </w:t>
      </w:r>
      <w:proofErr w:type="spellStart"/>
      <w:r>
        <w:t>Chains</w:t>
      </w:r>
      <w:proofErr w:type="spellEnd"/>
      <w:r>
        <w:t xml:space="preserve">. SSRN </w:t>
      </w:r>
      <w:proofErr w:type="spellStart"/>
      <w:r>
        <w:t>Electronic</w:t>
      </w:r>
      <w:proofErr w:type="spellEnd"/>
      <w:r>
        <w:t xml:space="preserve"> </w:t>
      </w:r>
      <w:proofErr w:type="spellStart"/>
      <w:r>
        <w:t>Journal</w:t>
      </w:r>
      <w:proofErr w:type="spellEnd"/>
      <w:r>
        <w:t>. https://doi.org/10.2139/SSRN.2141214</w:t>
      </w:r>
    </w:p>
    <w:p w14:paraId="39DC9521" w14:textId="77777777" w:rsidR="00115A95" w:rsidRDefault="00115A95" w:rsidP="0068616B">
      <w:pPr>
        <w:spacing w:line="276" w:lineRule="auto"/>
        <w:jc w:val="both"/>
      </w:pPr>
      <w:r>
        <w:t xml:space="preserve">Das, M., Jana, D. K., &amp; Alam, S. (2022). </w:t>
      </w:r>
      <w:proofErr w:type="spellStart"/>
      <w:r>
        <w:t>Comparative</w:t>
      </w:r>
      <w:proofErr w:type="spellEnd"/>
      <w:r>
        <w:t xml:space="preserve"> </w:t>
      </w:r>
      <w:proofErr w:type="spellStart"/>
      <w:r>
        <w:t>study</w:t>
      </w:r>
      <w:proofErr w:type="spellEnd"/>
      <w:r>
        <w:t xml:space="preserve"> </w:t>
      </w:r>
      <w:proofErr w:type="spellStart"/>
      <w:r>
        <w:t>of</w:t>
      </w:r>
      <w:proofErr w:type="spellEnd"/>
      <w:r>
        <w:t xml:space="preserve"> </w:t>
      </w:r>
      <w:proofErr w:type="spellStart"/>
      <w:r>
        <w:t>centralized</w:t>
      </w:r>
      <w:proofErr w:type="spellEnd"/>
      <w:r>
        <w:t xml:space="preserve"> </w:t>
      </w:r>
      <w:proofErr w:type="spellStart"/>
      <w:r>
        <w:t>and</w:t>
      </w:r>
      <w:proofErr w:type="spellEnd"/>
      <w:r>
        <w:t xml:space="preserve"> </w:t>
      </w:r>
      <w:proofErr w:type="spellStart"/>
      <w:r>
        <w:t>decentralized</w:t>
      </w:r>
      <w:proofErr w:type="spellEnd"/>
      <w:r>
        <w:t xml:space="preserve"> </w:t>
      </w:r>
      <w:proofErr w:type="spellStart"/>
      <w:r>
        <w:t>scenarios</w:t>
      </w:r>
      <w:proofErr w:type="spellEnd"/>
      <w:r>
        <w:t xml:space="preserve"> </w:t>
      </w:r>
      <w:proofErr w:type="spellStart"/>
      <w:r>
        <w:t>of</w:t>
      </w:r>
      <w:proofErr w:type="spellEnd"/>
      <w:r>
        <w:t xml:space="preserve"> a </w:t>
      </w:r>
      <w:proofErr w:type="spellStart"/>
      <w:r>
        <w:t>three-tiered</w:t>
      </w:r>
      <w:proofErr w:type="spellEnd"/>
      <w:r>
        <w:t xml:space="preserve"> green </w:t>
      </w:r>
      <w:proofErr w:type="spellStart"/>
      <w:r>
        <w:t>supply</w:t>
      </w:r>
      <w:proofErr w:type="spellEnd"/>
      <w:r>
        <w:t xml:space="preserve"> </w:t>
      </w:r>
      <w:proofErr w:type="spellStart"/>
      <w:r>
        <w:t>chain</w:t>
      </w:r>
      <w:proofErr w:type="spellEnd"/>
      <w:r>
        <w:t xml:space="preserve"> in </w:t>
      </w:r>
      <w:proofErr w:type="spellStart"/>
      <w:r>
        <w:t>two-period</w:t>
      </w:r>
      <w:proofErr w:type="spellEnd"/>
      <w:r>
        <w:t xml:space="preserve"> </w:t>
      </w:r>
      <w:proofErr w:type="spellStart"/>
      <w:r>
        <w:t>using</w:t>
      </w:r>
      <w:proofErr w:type="spellEnd"/>
      <w:r>
        <w:t xml:space="preserve"> </w:t>
      </w:r>
      <w:proofErr w:type="spellStart"/>
      <w:r>
        <w:t>the</w:t>
      </w:r>
      <w:proofErr w:type="spellEnd"/>
      <w:r>
        <w:t xml:space="preserve"> game </w:t>
      </w:r>
      <w:proofErr w:type="spellStart"/>
      <w:r>
        <w:t>theoretical</w:t>
      </w:r>
      <w:proofErr w:type="spellEnd"/>
      <w:r>
        <w:t xml:space="preserve"> </w:t>
      </w:r>
      <w:proofErr w:type="spellStart"/>
      <w:r>
        <w:t>approach</w:t>
      </w:r>
      <w:proofErr w:type="spellEnd"/>
      <w:r>
        <w:t xml:space="preserve">. </w:t>
      </w:r>
      <w:proofErr w:type="spellStart"/>
      <w:r>
        <w:t>Cleaner</w:t>
      </w:r>
      <w:proofErr w:type="spellEnd"/>
      <w:r>
        <w:t xml:space="preserve"> </w:t>
      </w:r>
      <w:proofErr w:type="spellStart"/>
      <w:r>
        <w:t>Logistics</w:t>
      </w:r>
      <w:proofErr w:type="spellEnd"/>
      <w:r>
        <w:t xml:space="preserve"> </w:t>
      </w:r>
      <w:proofErr w:type="spellStart"/>
      <w:r>
        <w:t>and</w:t>
      </w:r>
      <w:proofErr w:type="spellEnd"/>
      <w:r>
        <w:t xml:space="preserve"> </w:t>
      </w:r>
      <w:proofErr w:type="spellStart"/>
      <w:r>
        <w:t>Supply</w:t>
      </w:r>
      <w:proofErr w:type="spellEnd"/>
      <w:r>
        <w:t xml:space="preserve"> </w:t>
      </w:r>
      <w:proofErr w:type="spellStart"/>
      <w:r>
        <w:t>Chain</w:t>
      </w:r>
      <w:proofErr w:type="spellEnd"/>
      <w:r>
        <w:t>, 4, 100054. https://doi.org/10.1016/J.CLSCN.2022.100054</w:t>
      </w:r>
    </w:p>
    <w:p w14:paraId="619E776F" w14:textId="7DBF455D" w:rsidR="006E5629" w:rsidRDefault="00115A95" w:rsidP="0068616B">
      <w:pPr>
        <w:spacing w:line="276" w:lineRule="auto"/>
        <w:jc w:val="both"/>
      </w:pPr>
      <w:r>
        <w:t xml:space="preserve">De, B., Magalhães, R., Brito, S., Rosário, M., de Oliveira, M., &amp; Moreira, A. (n.d.). </w:t>
      </w:r>
      <w:proofErr w:type="spellStart"/>
      <w:r>
        <w:t>Centralization</w:t>
      </w:r>
      <w:proofErr w:type="spellEnd"/>
      <w:r>
        <w:t xml:space="preserve"> </w:t>
      </w:r>
      <w:proofErr w:type="spellStart"/>
      <w:r>
        <w:t>of</w:t>
      </w:r>
      <w:proofErr w:type="spellEnd"/>
      <w:r>
        <w:t xml:space="preserve"> </w:t>
      </w:r>
      <w:proofErr w:type="spellStart"/>
      <w:r>
        <w:t>supply</w:t>
      </w:r>
      <w:proofErr w:type="spellEnd"/>
      <w:r>
        <w:t xml:space="preserve"> </w:t>
      </w:r>
      <w:proofErr w:type="spellStart"/>
      <w:r>
        <w:t>chain</w:t>
      </w:r>
      <w:proofErr w:type="spellEnd"/>
      <w:r>
        <w:t xml:space="preserve"> management </w:t>
      </w:r>
      <w:proofErr w:type="spellStart"/>
      <w:r>
        <w:t>operations</w:t>
      </w:r>
      <w:proofErr w:type="spellEnd"/>
      <w:r>
        <w:t xml:space="preserve">: </w:t>
      </w:r>
      <w:proofErr w:type="spellStart"/>
      <w:r>
        <w:t>the</w:t>
      </w:r>
      <w:proofErr w:type="spellEnd"/>
      <w:r>
        <w:t xml:space="preserve"> case </w:t>
      </w:r>
      <w:proofErr w:type="spellStart"/>
      <w:r>
        <w:t>of</w:t>
      </w:r>
      <w:proofErr w:type="spellEnd"/>
      <w:r>
        <w:t xml:space="preserve"> Unilever </w:t>
      </w:r>
      <w:proofErr w:type="spellStart"/>
      <w:r>
        <w:t>Ultralogistik</w:t>
      </w:r>
      <w:proofErr w:type="spellEnd"/>
      <w:r>
        <w:t xml:space="preserve"> </w:t>
      </w:r>
      <w:proofErr w:type="spellStart"/>
      <w:r>
        <w:t>Dissertation</w:t>
      </w:r>
      <w:proofErr w:type="spellEnd"/>
      <w:r>
        <w:t xml:space="preserve"> Master in Management.</w:t>
      </w:r>
    </w:p>
    <w:p w14:paraId="5BFAB068" w14:textId="6EA05D1F" w:rsidR="00A1028A" w:rsidRDefault="00A1028A" w:rsidP="0068616B">
      <w:pPr>
        <w:spacing w:line="276" w:lineRule="auto"/>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Jeuland</w:t>
      </w:r>
      <w:proofErr w:type="spellEnd"/>
      <w:r>
        <w:rPr>
          <w:rFonts w:ascii="Arial" w:hAnsi="Arial" w:cs="Arial"/>
          <w:color w:val="222222"/>
          <w:sz w:val="20"/>
          <w:szCs w:val="20"/>
          <w:shd w:val="clear" w:color="auto" w:fill="FFFFFF"/>
        </w:rPr>
        <w:t xml:space="preserve">, A. P., &amp; </w:t>
      </w:r>
      <w:proofErr w:type="spellStart"/>
      <w:r>
        <w:rPr>
          <w:rFonts w:ascii="Arial" w:hAnsi="Arial" w:cs="Arial"/>
          <w:color w:val="222222"/>
          <w:sz w:val="20"/>
          <w:szCs w:val="20"/>
          <w:shd w:val="clear" w:color="auto" w:fill="FFFFFF"/>
        </w:rPr>
        <w:t>Shugan</w:t>
      </w:r>
      <w:proofErr w:type="spellEnd"/>
      <w:r>
        <w:rPr>
          <w:rFonts w:ascii="Arial" w:hAnsi="Arial" w:cs="Arial"/>
          <w:color w:val="222222"/>
          <w:sz w:val="20"/>
          <w:szCs w:val="20"/>
          <w:shd w:val="clear" w:color="auto" w:fill="FFFFFF"/>
        </w:rPr>
        <w:t xml:space="preserve">, S. M. (1983). </w:t>
      </w:r>
      <w:proofErr w:type="spellStart"/>
      <w:r>
        <w:rPr>
          <w:rFonts w:ascii="Arial" w:hAnsi="Arial" w:cs="Arial"/>
          <w:color w:val="222222"/>
          <w:sz w:val="20"/>
          <w:szCs w:val="20"/>
          <w:shd w:val="clear" w:color="auto" w:fill="FFFFFF"/>
        </w:rPr>
        <w:t>Managing</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channel</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profits</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 xml:space="preserve">Marketing </w:t>
      </w:r>
      <w:proofErr w:type="spellStart"/>
      <w:r>
        <w:rPr>
          <w:rFonts w:ascii="Arial" w:hAnsi="Arial" w:cs="Arial"/>
          <w:i/>
          <w:iCs/>
          <w:color w:val="222222"/>
          <w:sz w:val="20"/>
          <w:szCs w:val="20"/>
          <w:shd w:val="clear" w:color="auto" w:fill="FFFFFF"/>
        </w:rPr>
        <w:t>science</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(3), 239-272.</w:t>
      </w:r>
    </w:p>
    <w:p w14:paraId="272F83E1" w14:textId="15FB5AB7" w:rsidR="008E7823" w:rsidRDefault="008E7823" w:rsidP="0068616B">
      <w:pPr>
        <w:spacing w:line="276"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Cai, K., </w:t>
      </w:r>
      <w:proofErr w:type="spellStart"/>
      <w:r>
        <w:rPr>
          <w:rFonts w:ascii="Arial" w:hAnsi="Arial" w:cs="Arial"/>
          <w:color w:val="222222"/>
          <w:sz w:val="20"/>
          <w:szCs w:val="20"/>
          <w:shd w:val="clear" w:color="auto" w:fill="FFFFFF"/>
        </w:rPr>
        <w:t>He</w:t>
      </w:r>
      <w:proofErr w:type="spellEnd"/>
      <w:r>
        <w:rPr>
          <w:rFonts w:ascii="Arial" w:hAnsi="Arial" w:cs="Arial"/>
          <w:color w:val="222222"/>
          <w:sz w:val="20"/>
          <w:szCs w:val="20"/>
          <w:shd w:val="clear" w:color="auto" w:fill="FFFFFF"/>
        </w:rPr>
        <w:t xml:space="preserve">, Z., </w:t>
      </w:r>
      <w:proofErr w:type="spellStart"/>
      <w:r>
        <w:rPr>
          <w:rFonts w:ascii="Arial" w:hAnsi="Arial" w:cs="Arial"/>
          <w:color w:val="222222"/>
          <w:sz w:val="20"/>
          <w:szCs w:val="20"/>
          <w:shd w:val="clear" w:color="auto" w:fill="FFFFFF"/>
        </w:rPr>
        <w:t>Lou</w:t>
      </w:r>
      <w:proofErr w:type="spellEnd"/>
      <w:r>
        <w:rPr>
          <w:rFonts w:ascii="Arial" w:hAnsi="Arial" w:cs="Arial"/>
          <w:color w:val="222222"/>
          <w:sz w:val="20"/>
          <w:szCs w:val="20"/>
          <w:shd w:val="clear" w:color="auto" w:fill="FFFFFF"/>
        </w:rPr>
        <w:t xml:space="preserve">, Y., &amp; </w:t>
      </w:r>
      <w:proofErr w:type="spellStart"/>
      <w:r>
        <w:rPr>
          <w:rFonts w:ascii="Arial" w:hAnsi="Arial" w:cs="Arial"/>
          <w:color w:val="222222"/>
          <w:sz w:val="20"/>
          <w:szCs w:val="20"/>
          <w:shd w:val="clear" w:color="auto" w:fill="FFFFFF"/>
        </w:rPr>
        <w:t>He</w:t>
      </w:r>
      <w:proofErr w:type="spellEnd"/>
      <w:r>
        <w:rPr>
          <w:rFonts w:ascii="Arial" w:hAnsi="Arial" w:cs="Arial"/>
          <w:color w:val="222222"/>
          <w:sz w:val="20"/>
          <w:szCs w:val="20"/>
          <w:shd w:val="clear" w:color="auto" w:fill="FFFFFF"/>
        </w:rPr>
        <w:t xml:space="preserve">, S. (2020). </w:t>
      </w:r>
      <w:proofErr w:type="spellStart"/>
      <w:r>
        <w:rPr>
          <w:rFonts w:ascii="Arial" w:hAnsi="Arial" w:cs="Arial"/>
          <w:color w:val="222222"/>
          <w:sz w:val="20"/>
          <w:szCs w:val="20"/>
          <w:shd w:val="clear" w:color="auto" w:fill="FFFFFF"/>
        </w:rPr>
        <w:t>Risk-aversion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information</w:t>
      </w:r>
      <w:proofErr w:type="spellEnd"/>
      <w:r>
        <w:rPr>
          <w:rFonts w:ascii="Arial" w:hAnsi="Arial" w:cs="Arial"/>
          <w:color w:val="222222"/>
          <w:sz w:val="20"/>
          <w:szCs w:val="20"/>
          <w:shd w:val="clear" w:color="auto" w:fill="FFFFFF"/>
        </w:rPr>
        <w:t xml:space="preserve"> in a </w:t>
      </w:r>
      <w:proofErr w:type="spellStart"/>
      <w:r>
        <w:rPr>
          <w:rFonts w:ascii="Arial" w:hAnsi="Arial" w:cs="Arial"/>
          <w:color w:val="222222"/>
          <w:sz w:val="20"/>
          <w:szCs w:val="20"/>
          <w:shd w:val="clear" w:color="auto" w:fill="FFFFFF"/>
        </w:rPr>
        <w:t>supply</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chain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with</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price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and</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warranty</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competition</w:t>
      </w:r>
      <w:proofErr w:type="spellEnd"/>
      <w:r>
        <w:rPr>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Annals</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of</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Operations</w:t>
      </w:r>
      <w:proofErr w:type="spellEnd"/>
      <w:r>
        <w:rPr>
          <w:rFonts w:ascii="Arial" w:hAnsi="Arial" w:cs="Arial"/>
          <w:i/>
          <w:iCs/>
          <w:color w:val="222222"/>
          <w:sz w:val="20"/>
          <w:szCs w:val="20"/>
          <w:shd w:val="clear" w:color="auto" w:fill="FFFFFF"/>
        </w:rPr>
        <w:t xml:space="preserve">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287</w:t>
      </w:r>
      <w:r>
        <w:rPr>
          <w:rFonts w:ascii="Arial" w:hAnsi="Arial" w:cs="Arial"/>
          <w:color w:val="222222"/>
          <w:sz w:val="20"/>
          <w:szCs w:val="20"/>
          <w:shd w:val="clear" w:color="auto" w:fill="FFFFFF"/>
        </w:rPr>
        <w:t>, 61-107.</w:t>
      </w:r>
    </w:p>
    <w:p w14:paraId="380C9515" w14:textId="32F5EF7C" w:rsidR="00A1028A" w:rsidRDefault="00A1028A" w:rsidP="0068616B">
      <w:pPr>
        <w:spacing w:line="276" w:lineRule="auto"/>
        <w:jc w:val="both"/>
      </w:pPr>
      <w:r>
        <w:rPr>
          <w:rFonts w:ascii="Arial" w:hAnsi="Arial" w:cs="Arial"/>
          <w:color w:val="222222"/>
          <w:sz w:val="20"/>
          <w:szCs w:val="20"/>
          <w:shd w:val="clear" w:color="auto" w:fill="FFFFFF"/>
        </w:rPr>
        <w:t xml:space="preserve">Choi, S. C. (1996). Price </w:t>
      </w:r>
      <w:proofErr w:type="spellStart"/>
      <w:r>
        <w:rPr>
          <w:rFonts w:ascii="Arial" w:hAnsi="Arial" w:cs="Arial"/>
          <w:color w:val="222222"/>
          <w:sz w:val="20"/>
          <w:szCs w:val="20"/>
          <w:shd w:val="clear" w:color="auto" w:fill="FFFFFF"/>
        </w:rPr>
        <w:t>competition</w:t>
      </w:r>
      <w:proofErr w:type="spellEnd"/>
      <w:r>
        <w:rPr>
          <w:rFonts w:ascii="Arial" w:hAnsi="Arial" w:cs="Arial"/>
          <w:color w:val="222222"/>
          <w:sz w:val="20"/>
          <w:szCs w:val="20"/>
          <w:shd w:val="clear" w:color="auto" w:fill="FFFFFF"/>
        </w:rPr>
        <w:t xml:space="preserve"> in a </w:t>
      </w:r>
      <w:proofErr w:type="spellStart"/>
      <w:r>
        <w:rPr>
          <w:rFonts w:ascii="Arial" w:hAnsi="Arial" w:cs="Arial"/>
          <w:color w:val="222222"/>
          <w:sz w:val="20"/>
          <w:szCs w:val="20"/>
          <w:shd w:val="clear" w:color="auto" w:fill="FFFFFF"/>
        </w:rPr>
        <w:t>duopoly</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common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retailer</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channel</w:t>
      </w:r>
      <w:proofErr w:type="spellEnd"/>
      <w:r>
        <w:rPr>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Journal</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of</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retailing</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72</w:t>
      </w:r>
      <w:r>
        <w:rPr>
          <w:rFonts w:ascii="Arial" w:hAnsi="Arial" w:cs="Arial"/>
          <w:color w:val="222222"/>
          <w:sz w:val="20"/>
          <w:szCs w:val="20"/>
          <w:shd w:val="clear" w:color="auto" w:fill="FFFFFF"/>
        </w:rPr>
        <w:t>(2), 117-134.</w:t>
      </w:r>
    </w:p>
    <w:p w14:paraId="43A25EF8" w14:textId="0A8E8804" w:rsidR="006E5629" w:rsidRDefault="006E5629" w:rsidP="0068616B">
      <w:pPr>
        <w:spacing w:line="276" w:lineRule="auto"/>
        <w:jc w:val="both"/>
      </w:pPr>
      <w:r>
        <w:rPr>
          <w:rFonts w:ascii="Arial" w:hAnsi="Arial" w:cs="Arial"/>
          <w:color w:val="222222"/>
          <w:sz w:val="20"/>
          <w:szCs w:val="20"/>
          <w:shd w:val="clear" w:color="auto" w:fill="FFFFFF"/>
        </w:rPr>
        <w:t xml:space="preserve">Das, M., Jana, D. K., &amp; Alam, S. (2022). </w:t>
      </w:r>
      <w:proofErr w:type="spellStart"/>
      <w:r>
        <w:rPr>
          <w:rFonts w:ascii="Arial" w:hAnsi="Arial" w:cs="Arial"/>
          <w:color w:val="222222"/>
          <w:sz w:val="20"/>
          <w:szCs w:val="20"/>
          <w:shd w:val="clear" w:color="auto" w:fill="FFFFFF"/>
        </w:rPr>
        <w:t>Comparative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study</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of</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centralized</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and</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decentralized</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scenarios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of</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three-tiered</w:t>
      </w:r>
      <w:proofErr w:type="spellEnd"/>
      <w:r>
        <w:rPr>
          <w:rFonts w:ascii="Arial" w:hAnsi="Arial" w:cs="Arial"/>
          <w:color w:val="222222"/>
          <w:sz w:val="20"/>
          <w:szCs w:val="20"/>
          <w:shd w:val="clear" w:color="auto" w:fill="FFFFFF"/>
        </w:rPr>
        <w:t xml:space="preserve"> green </w:t>
      </w:r>
      <w:proofErr w:type="spellStart"/>
      <w:r>
        <w:rPr>
          <w:rFonts w:ascii="Arial" w:hAnsi="Arial" w:cs="Arial"/>
          <w:color w:val="222222"/>
          <w:sz w:val="20"/>
          <w:szCs w:val="20"/>
          <w:shd w:val="clear" w:color="auto" w:fill="FFFFFF"/>
        </w:rPr>
        <w:t>supply</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chain</w:t>
      </w:r>
      <w:proofErr w:type="spellEnd"/>
      <w:r>
        <w:rPr>
          <w:rFonts w:ascii="Arial" w:hAnsi="Arial" w:cs="Arial"/>
          <w:color w:val="222222"/>
          <w:sz w:val="20"/>
          <w:szCs w:val="20"/>
          <w:shd w:val="clear" w:color="auto" w:fill="FFFFFF"/>
        </w:rPr>
        <w:t xml:space="preserve"> in </w:t>
      </w:r>
      <w:proofErr w:type="spellStart"/>
      <w:r>
        <w:rPr>
          <w:rFonts w:ascii="Arial" w:hAnsi="Arial" w:cs="Arial"/>
          <w:color w:val="222222"/>
          <w:sz w:val="20"/>
          <w:szCs w:val="20"/>
          <w:shd w:val="clear" w:color="auto" w:fill="FFFFFF"/>
        </w:rPr>
        <w:t>two-period</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using</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the</w:t>
      </w:r>
      <w:proofErr w:type="spellEnd"/>
      <w:r>
        <w:rPr>
          <w:rFonts w:ascii="Arial" w:hAnsi="Arial" w:cs="Arial"/>
          <w:color w:val="222222"/>
          <w:sz w:val="20"/>
          <w:szCs w:val="20"/>
          <w:shd w:val="clear" w:color="auto" w:fill="FFFFFF"/>
        </w:rPr>
        <w:t xml:space="preserve"> game </w:t>
      </w:r>
      <w:proofErr w:type="spellStart"/>
      <w:r>
        <w:rPr>
          <w:rFonts w:ascii="Arial" w:hAnsi="Arial" w:cs="Arial"/>
          <w:color w:val="222222"/>
          <w:sz w:val="20"/>
          <w:szCs w:val="20"/>
          <w:shd w:val="clear" w:color="auto" w:fill="FFFFFF"/>
        </w:rPr>
        <w:t>theoretical</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approach</w:t>
      </w:r>
      <w:proofErr w:type="spellEnd"/>
      <w:r>
        <w:rPr>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Cleaner</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Logistics</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and</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Supply</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Chain</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 100054.</w:t>
      </w:r>
    </w:p>
    <w:p w14:paraId="04B89811" w14:textId="77777777" w:rsidR="00115A95" w:rsidRDefault="00115A95" w:rsidP="0068616B">
      <w:pPr>
        <w:spacing w:line="276" w:lineRule="auto"/>
        <w:jc w:val="both"/>
      </w:pPr>
      <w:proofErr w:type="spellStart"/>
      <w:r>
        <w:t>Enterprise</w:t>
      </w:r>
      <w:proofErr w:type="spellEnd"/>
      <w:r>
        <w:t xml:space="preserve"> </w:t>
      </w:r>
      <w:proofErr w:type="spellStart"/>
      <w:r>
        <w:t>Resource</w:t>
      </w:r>
      <w:proofErr w:type="spellEnd"/>
      <w:r>
        <w:t xml:space="preserve"> </w:t>
      </w:r>
      <w:proofErr w:type="spellStart"/>
      <w:r>
        <w:t>Planning</w:t>
      </w:r>
      <w:proofErr w:type="spellEnd"/>
      <w:r>
        <w:t xml:space="preserve"> (ERP). (n.d.). </w:t>
      </w:r>
      <w:proofErr w:type="spellStart"/>
      <w:r>
        <w:t>Retrieved</w:t>
      </w:r>
      <w:proofErr w:type="spellEnd"/>
      <w:r>
        <w:t xml:space="preserve"> </w:t>
      </w:r>
      <w:proofErr w:type="spellStart"/>
      <w:r>
        <w:t>February</w:t>
      </w:r>
      <w:proofErr w:type="spellEnd"/>
      <w:r>
        <w:t xml:space="preserve"> 12, 2023, </w:t>
      </w:r>
      <w:proofErr w:type="spellStart"/>
      <w:r>
        <w:t>from</w:t>
      </w:r>
      <w:proofErr w:type="spellEnd"/>
      <w:r>
        <w:t xml:space="preserve"> https://www.sap.com/products/erp.html</w:t>
      </w:r>
    </w:p>
    <w:p w14:paraId="38AE78ED" w14:textId="77777777" w:rsidR="00115A95" w:rsidRDefault="00115A95" w:rsidP="0068616B">
      <w:pPr>
        <w:spacing w:line="276" w:lineRule="auto"/>
        <w:jc w:val="both"/>
      </w:pPr>
      <w:proofErr w:type="spellStart"/>
      <w:r>
        <w:t>Enterprise</w:t>
      </w:r>
      <w:proofErr w:type="spellEnd"/>
      <w:r>
        <w:t xml:space="preserve"> </w:t>
      </w:r>
      <w:proofErr w:type="spellStart"/>
      <w:r>
        <w:t>Resource</w:t>
      </w:r>
      <w:proofErr w:type="spellEnd"/>
      <w:r>
        <w:t xml:space="preserve"> </w:t>
      </w:r>
      <w:proofErr w:type="spellStart"/>
      <w:r>
        <w:t>Planning</w:t>
      </w:r>
      <w:proofErr w:type="spellEnd"/>
      <w:r>
        <w:t xml:space="preserve"> (ERP) | Oracle. (n.d.). </w:t>
      </w:r>
      <w:proofErr w:type="spellStart"/>
      <w:r>
        <w:t>Retrieved</w:t>
      </w:r>
      <w:proofErr w:type="spellEnd"/>
      <w:r>
        <w:t xml:space="preserve"> </w:t>
      </w:r>
      <w:proofErr w:type="spellStart"/>
      <w:r>
        <w:t>February</w:t>
      </w:r>
      <w:proofErr w:type="spellEnd"/>
      <w:r>
        <w:t xml:space="preserve"> 6, 2023, </w:t>
      </w:r>
      <w:proofErr w:type="spellStart"/>
      <w:r>
        <w:t>from</w:t>
      </w:r>
      <w:proofErr w:type="spellEnd"/>
      <w:r>
        <w:t xml:space="preserve"> https://www.oracle.com/erp/</w:t>
      </w:r>
    </w:p>
    <w:p w14:paraId="1861F125" w14:textId="77777777" w:rsidR="00115A95" w:rsidRDefault="00115A95" w:rsidP="0068616B">
      <w:pPr>
        <w:spacing w:line="276" w:lineRule="auto"/>
        <w:jc w:val="both"/>
      </w:pPr>
      <w:r>
        <w:t xml:space="preserve">IBM Sterling </w:t>
      </w:r>
      <w:proofErr w:type="spellStart"/>
      <w:r>
        <w:t>Supply</w:t>
      </w:r>
      <w:proofErr w:type="spellEnd"/>
      <w:r>
        <w:t xml:space="preserve"> </w:t>
      </w:r>
      <w:proofErr w:type="spellStart"/>
      <w:r>
        <w:t>Chain</w:t>
      </w:r>
      <w:proofErr w:type="spellEnd"/>
      <w:r>
        <w:t xml:space="preserve"> Suite | IBM. (n.d.). </w:t>
      </w:r>
      <w:proofErr w:type="spellStart"/>
      <w:r>
        <w:t>Retrieved</w:t>
      </w:r>
      <w:proofErr w:type="spellEnd"/>
      <w:r>
        <w:t xml:space="preserve"> </w:t>
      </w:r>
      <w:proofErr w:type="spellStart"/>
      <w:r>
        <w:t>February</w:t>
      </w:r>
      <w:proofErr w:type="spellEnd"/>
      <w:r>
        <w:t xml:space="preserve"> 6, 2023, </w:t>
      </w:r>
      <w:proofErr w:type="spellStart"/>
      <w:r>
        <w:t>from</w:t>
      </w:r>
      <w:proofErr w:type="spellEnd"/>
      <w:r>
        <w:t xml:space="preserve"> https://www.ibm.com/supply-chain/sterling</w:t>
      </w:r>
    </w:p>
    <w:p w14:paraId="006CD224" w14:textId="77777777" w:rsidR="00115A95" w:rsidRDefault="00115A95" w:rsidP="0068616B">
      <w:pPr>
        <w:spacing w:line="276" w:lineRule="auto"/>
        <w:jc w:val="both"/>
      </w:pPr>
      <w:proofErr w:type="spellStart"/>
      <w:r>
        <w:t>Infor</w:t>
      </w:r>
      <w:proofErr w:type="spellEnd"/>
      <w:r>
        <w:t xml:space="preserve"> </w:t>
      </w:r>
      <w:proofErr w:type="spellStart"/>
      <w:r>
        <w:t>Supply</w:t>
      </w:r>
      <w:proofErr w:type="spellEnd"/>
      <w:r>
        <w:t xml:space="preserve"> </w:t>
      </w:r>
      <w:proofErr w:type="spellStart"/>
      <w:r>
        <w:t>Chain</w:t>
      </w:r>
      <w:proofErr w:type="spellEnd"/>
      <w:r>
        <w:t xml:space="preserve"> </w:t>
      </w:r>
      <w:proofErr w:type="spellStart"/>
      <w:r>
        <w:t>Execution</w:t>
      </w:r>
      <w:proofErr w:type="spellEnd"/>
      <w:r>
        <w:t xml:space="preserve"> | </w:t>
      </w:r>
      <w:proofErr w:type="spellStart"/>
      <w:r>
        <w:t>Trangile</w:t>
      </w:r>
      <w:proofErr w:type="spellEnd"/>
      <w:r>
        <w:t xml:space="preserve">. (n.d.). </w:t>
      </w:r>
      <w:proofErr w:type="spellStart"/>
      <w:r>
        <w:t>Retrieved</w:t>
      </w:r>
      <w:proofErr w:type="spellEnd"/>
      <w:r>
        <w:t xml:space="preserve"> </w:t>
      </w:r>
      <w:proofErr w:type="spellStart"/>
      <w:r>
        <w:t>February</w:t>
      </w:r>
      <w:proofErr w:type="spellEnd"/>
      <w:r>
        <w:t xml:space="preserve"> 6, 2023, </w:t>
      </w:r>
      <w:proofErr w:type="spellStart"/>
      <w:r>
        <w:t>from</w:t>
      </w:r>
      <w:proofErr w:type="spellEnd"/>
      <w:r>
        <w:t xml:space="preserve"> https://www.trangile.com/infor-supply-chain</w:t>
      </w:r>
    </w:p>
    <w:p w14:paraId="69C65D4F" w14:textId="77777777" w:rsidR="00115A95" w:rsidRDefault="00115A95" w:rsidP="0068616B">
      <w:pPr>
        <w:spacing w:line="276" w:lineRule="auto"/>
        <w:jc w:val="both"/>
      </w:pPr>
      <w:proofErr w:type="spellStart"/>
      <w:r>
        <w:t>Olson</w:t>
      </w:r>
      <w:proofErr w:type="spellEnd"/>
      <w:r>
        <w:t xml:space="preserve">, D. L., </w:t>
      </w:r>
      <w:proofErr w:type="spellStart"/>
      <w:r>
        <w:t>Chae</w:t>
      </w:r>
      <w:proofErr w:type="spellEnd"/>
      <w:r>
        <w:t xml:space="preserve">, B., &amp; </w:t>
      </w:r>
      <w:proofErr w:type="spellStart"/>
      <w:r>
        <w:t>Sheu</w:t>
      </w:r>
      <w:proofErr w:type="spellEnd"/>
      <w:r>
        <w:t xml:space="preserve">, C. (2005). </w:t>
      </w:r>
      <w:proofErr w:type="spellStart"/>
      <w:r>
        <w:t>Issues</w:t>
      </w:r>
      <w:proofErr w:type="spellEnd"/>
      <w:r>
        <w:t xml:space="preserve"> in </w:t>
      </w:r>
      <w:proofErr w:type="spellStart"/>
      <w:r>
        <w:t>multinational</w:t>
      </w:r>
      <w:proofErr w:type="spellEnd"/>
      <w:r>
        <w:t xml:space="preserve"> ERP </w:t>
      </w:r>
      <w:proofErr w:type="spellStart"/>
      <w:r>
        <w:t>implementation</w:t>
      </w:r>
      <w:proofErr w:type="spellEnd"/>
      <w:r>
        <w:t xml:space="preserve">. </w:t>
      </w:r>
      <w:proofErr w:type="spellStart"/>
      <w:r>
        <w:t>International</w:t>
      </w:r>
      <w:proofErr w:type="spellEnd"/>
      <w:r>
        <w:t xml:space="preserve"> </w:t>
      </w:r>
      <w:proofErr w:type="spellStart"/>
      <w:r>
        <w:t>Journal</w:t>
      </w:r>
      <w:proofErr w:type="spellEnd"/>
      <w:r>
        <w:t xml:space="preserve"> </w:t>
      </w:r>
      <w:proofErr w:type="spellStart"/>
      <w:r>
        <w:t>of</w:t>
      </w:r>
      <w:proofErr w:type="spellEnd"/>
      <w:r>
        <w:t xml:space="preserve"> </w:t>
      </w:r>
      <w:proofErr w:type="spellStart"/>
      <w:r>
        <w:t>Services</w:t>
      </w:r>
      <w:proofErr w:type="spellEnd"/>
      <w:r>
        <w:t xml:space="preserve"> </w:t>
      </w:r>
      <w:proofErr w:type="spellStart"/>
      <w:r>
        <w:t>and</w:t>
      </w:r>
      <w:proofErr w:type="spellEnd"/>
      <w:r>
        <w:t xml:space="preserve"> </w:t>
      </w:r>
      <w:proofErr w:type="spellStart"/>
      <w:r>
        <w:t>Operations</w:t>
      </w:r>
      <w:proofErr w:type="spellEnd"/>
      <w:r>
        <w:t xml:space="preserve"> Management, 1(1), 7–21. https://doi.org/10.1504/IJSOM.2005.006314</w:t>
      </w:r>
    </w:p>
    <w:p w14:paraId="79F67C4F" w14:textId="77777777" w:rsidR="00115A95" w:rsidRDefault="00115A95" w:rsidP="0068616B">
      <w:pPr>
        <w:spacing w:line="276" w:lineRule="auto"/>
        <w:jc w:val="both"/>
      </w:pPr>
      <w:r>
        <w:lastRenderedPageBreak/>
        <w:t xml:space="preserve">(PDF) Design </w:t>
      </w:r>
      <w:proofErr w:type="spellStart"/>
      <w:r>
        <w:t>Science</w:t>
      </w:r>
      <w:proofErr w:type="spellEnd"/>
      <w:r>
        <w:t xml:space="preserve"> Research em Sistemas de Informação. (n.d.). </w:t>
      </w:r>
      <w:proofErr w:type="spellStart"/>
      <w:r>
        <w:t>Retrieved</w:t>
      </w:r>
      <w:proofErr w:type="spellEnd"/>
      <w:r>
        <w:t xml:space="preserve"> </w:t>
      </w:r>
      <w:proofErr w:type="spellStart"/>
      <w:r>
        <w:t>February</w:t>
      </w:r>
      <w:proofErr w:type="spellEnd"/>
      <w:r>
        <w:t xml:space="preserve"> 12, 2023, </w:t>
      </w:r>
      <w:proofErr w:type="spellStart"/>
      <w:r>
        <w:t>from</w:t>
      </w:r>
      <w:proofErr w:type="spellEnd"/>
      <w:r>
        <w:t xml:space="preserve"> https://www.researchgate.net/publication/317533053_Design_Science_Research_em_Sistemas_de_Informacao</w:t>
      </w:r>
    </w:p>
    <w:p w14:paraId="000BDB7D" w14:textId="77777777" w:rsidR="00115A95" w:rsidRDefault="00115A95" w:rsidP="0068616B">
      <w:pPr>
        <w:spacing w:line="276" w:lineRule="auto"/>
        <w:jc w:val="both"/>
      </w:pPr>
      <w:proofErr w:type="spellStart"/>
      <w:r>
        <w:t>Product</w:t>
      </w:r>
      <w:proofErr w:type="spellEnd"/>
      <w:r>
        <w:t xml:space="preserve"> Portfolio </w:t>
      </w:r>
      <w:proofErr w:type="spellStart"/>
      <w:r>
        <w:t>Overview</w:t>
      </w:r>
      <w:proofErr w:type="spellEnd"/>
      <w:r>
        <w:t xml:space="preserve"> | </w:t>
      </w:r>
      <w:proofErr w:type="spellStart"/>
      <w:r>
        <w:t>commercetools</w:t>
      </w:r>
      <w:proofErr w:type="spellEnd"/>
      <w:r>
        <w:t xml:space="preserve">. (n.d.). </w:t>
      </w:r>
      <w:proofErr w:type="spellStart"/>
      <w:r>
        <w:t>Retrieved</w:t>
      </w:r>
      <w:proofErr w:type="spellEnd"/>
      <w:r>
        <w:t xml:space="preserve"> </w:t>
      </w:r>
      <w:proofErr w:type="spellStart"/>
      <w:r>
        <w:t>February</w:t>
      </w:r>
      <w:proofErr w:type="spellEnd"/>
      <w:r>
        <w:t xml:space="preserve"> 6, 2023, </w:t>
      </w:r>
      <w:proofErr w:type="spellStart"/>
      <w:r>
        <w:t>from</w:t>
      </w:r>
      <w:proofErr w:type="spellEnd"/>
      <w:r>
        <w:t xml:space="preserve"> https://commercetools.com/commerce-platform/commerce-platform-overview</w:t>
      </w:r>
    </w:p>
    <w:p w14:paraId="798B0CE8" w14:textId="56D5D25F" w:rsidR="00115A95" w:rsidRDefault="00115A95" w:rsidP="0068616B">
      <w:pPr>
        <w:spacing w:line="276" w:lineRule="auto"/>
        <w:jc w:val="both"/>
      </w:pPr>
      <w:r>
        <w:t xml:space="preserve">SAP Digital </w:t>
      </w:r>
      <w:proofErr w:type="spellStart"/>
      <w:r>
        <w:t>Supply</w:t>
      </w:r>
      <w:proofErr w:type="spellEnd"/>
      <w:r>
        <w:t xml:space="preserve"> </w:t>
      </w:r>
      <w:proofErr w:type="spellStart"/>
      <w:r>
        <w:t>Chain</w:t>
      </w:r>
      <w:proofErr w:type="spellEnd"/>
      <w:r>
        <w:t xml:space="preserve"> Training </w:t>
      </w:r>
      <w:proofErr w:type="spellStart"/>
      <w:r>
        <w:t>and</w:t>
      </w:r>
      <w:proofErr w:type="spellEnd"/>
      <w:r>
        <w:t xml:space="preserve"> </w:t>
      </w:r>
      <w:proofErr w:type="spellStart"/>
      <w:r>
        <w:t>Certification</w:t>
      </w:r>
      <w:proofErr w:type="spellEnd"/>
      <w:r>
        <w:t xml:space="preserve">. (n.d.). </w:t>
      </w:r>
      <w:proofErr w:type="spellStart"/>
      <w:r>
        <w:t>Retrieved</w:t>
      </w:r>
      <w:proofErr w:type="spellEnd"/>
      <w:r>
        <w:t xml:space="preserve"> </w:t>
      </w:r>
      <w:proofErr w:type="spellStart"/>
      <w:r>
        <w:t>February</w:t>
      </w:r>
      <w:proofErr w:type="spellEnd"/>
      <w:r>
        <w:t xml:space="preserve"> 6, 2023, </w:t>
      </w:r>
      <w:proofErr w:type="spellStart"/>
      <w:r>
        <w:t>from</w:t>
      </w:r>
      <w:proofErr w:type="spellEnd"/>
      <w:r>
        <w:t xml:space="preserve"> </w:t>
      </w:r>
      <w:hyperlink r:id="rId15" w:history="1">
        <w:r w:rsidR="00F70D7B" w:rsidRPr="00D71BAF">
          <w:rPr>
            <w:rStyle w:val="Hiperligao"/>
          </w:rPr>
          <w:t>https://training.sap.com/content/sap-logistic-supply-chain</w:t>
        </w:r>
      </w:hyperlink>
    </w:p>
    <w:p w14:paraId="79FFA86C" w14:textId="61919C27" w:rsidR="00F70D7B" w:rsidRDefault="00F70D7B" w:rsidP="0068616B">
      <w:pPr>
        <w:spacing w:line="276" w:lineRule="auto"/>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Zheng</w:t>
      </w:r>
      <w:proofErr w:type="spellEnd"/>
      <w:r>
        <w:rPr>
          <w:rFonts w:ascii="Arial" w:hAnsi="Arial" w:cs="Arial"/>
          <w:color w:val="222222"/>
          <w:sz w:val="20"/>
          <w:szCs w:val="20"/>
          <w:shd w:val="clear" w:color="auto" w:fill="FFFFFF"/>
        </w:rPr>
        <w:t xml:space="preserve">, J. H., </w:t>
      </w:r>
      <w:proofErr w:type="spellStart"/>
      <w:r>
        <w:rPr>
          <w:rFonts w:ascii="Arial" w:hAnsi="Arial" w:cs="Arial"/>
          <w:color w:val="222222"/>
          <w:sz w:val="20"/>
          <w:szCs w:val="20"/>
          <w:shd w:val="clear" w:color="auto" w:fill="FFFFFF"/>
        </w:rPr>
        <w:t>Shen</w:t>
      </w:r>
      <w:proofErr w:type="spellEnd"/>
      <w:r>
        <w:rPr>
          <w:rFonts w:ascii="Arial" w:hAnsi="Arial" w:cs="Arial"/>
          <w:color w:val="222222"/>
          <w:sz w:val="20"/>
          <w:szCs w:val="20"/>
          <w:shd w:val="clear" w:color="auto" w:fill="FFFFFF"/>
        </w:rPr>
        <w:t xml:space="preserve">, B., </w:t>
      </w:r>
      <w:proofErr w:type="spellStart"/>
      <w:r>
        <w:rPr>
          <w:rFonts w:ascii="Arial" w:hAnsi="Arial" w:cs="Arial"/>
          <w:color w:val="222222"/>
          <w:sz w:val="20"/>
          <w:szCs w:val="20"/>
          <w:shd w:val="clear" w:color="auto" w:fill="FFFFFF"/>
        </w:rPr>
        <w:t>Chow</w:t>
      </w:r>
      <w:proofErr w:type="spellEnd"/>
      <w:r>
        <w:rPr>
          <w:rFonts w:ascii="Arial" w:hAnsi="Arial" w:cs="Arial"/>
          <w:color w:val="222222"/>
          <w:sz w:val="20"/>
          <w:szCs w:val="20"/>
          <w:shd w:val="clear" w:color="auto" w:fill="FFFFFF"/>
        </w:rPr>
        <w:t xml:space="preserve">, P. S., &amp; Chiu, C. H. (2013). </w:t>
      </w:r>
      <w:proofErr w:type="spellStart"/>
      <w:r>
        <w:rPr>
          <w:rFonts w:ascii="Arial" w:hAnsi="Arial" w:cs="Arial"/>
          <w:color w:val="222222"/>
          <w:sz w:val="20"/>
          <w:szCs w:val="20"/>
          <w:shd w:val="clear" w:color="auto" w:fill="FFFFFF"/>
        </w:rPr>
        <w:t>The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impact</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of</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the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strategic</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advertising</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on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luxury</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fashion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brands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with</w:t>
      </w:r>
      <w:proofErr w:type="spellEnd"/>
      <w:r>
        <w:rPr>
          <w:rFonts w:ascii="Arial" w:hAnsi="Arial" w:cs="Arial"/>
          <w:color w:val="222222"/>
          <w:sz w:val="20"/>
          <w:szCs w:val="20"/>
          <w:shd w:val="clear" w:color="auto" w:fill="FFFFFF"/>
        </w:rPr>
        <w:t xml:space="preserve"> social </w:t>
      </w:r>
      <w:proofErr w:type="spellStart"/>
      <w:r>
        <w:rPr>
          <w:rFonts w:ascii="Arial" w:hAnsi="Arial" w:cs="Arial"/>
          <w:color w:val="222222"/>
          <w:sz w:val="20"/>
          <w:szCs w:val="20"/>
          <w:shd w:val="clear" w:color="auto" w:fill="FFFFFF"/>
        </w:rPr>
        <w:t>influences</w:t>
      </w:r>
      <w:proofErr w:type="spellEnd"/>
      <w:r>
        <w:rPr>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Mathematical</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Problems</w:t>
      </w:r>
      <w:proofErr w:type="spellEnd"/>
      <w:r>
        <w:rPr>
          <w:rFonts w:ascii="Arial" w:hAnsi="Arial" w:cs="Arial"/>
          <w:i/>
          <w:iCs/>
          <w:color w:val="222222"/>
          <w:sz w:val="20"/>
          <w:szCs w:val="20"/>
          <w:shd w:val="clear" w:color="auto" w:fill="FFFFFF"/>
        </w:rPr>
        <w:t xml:space="preserve"> in </w:t>
      </w:r>
      <w:proofErr w:type="spellStart"/>
      <w:r>
        <w:rPr>
          <w:rFonts w:ascii="Arial" w:hAnsi="Arial" w:cs="Arial"/>
          <w:i/>
          <w:iCs/>
          <w:color w:val="222222"/>
          <w:sz w:val="20"/>
          <w:szCs w:val="20"/>
          <w:shd w:val="clear" w:color="auto" w:fill="FFFFFF"/>
        </w:rPr>
        <w:t>Engineering</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2013</w:t>
      </w:r>
      <w:r>
        <w:rPr>
          <w:rFonts w:ascii="Arial" w:hAnsi="Arial" w:cs="Arial"/>
          <w:color w:val="222222"/>
          <w:sz w:val="20"/>
          <w:szCs w:val="20"/>
          <w:shd w:val="clear" w:color="auto" w:fill="FFFFFF"/>
        </w:rPr>
        <w:t>.</w:t>
      </w:r>
    </w:p>
    <w:p w14:paraId="3AE85D25" w14:textId="78927D8C" w:rsidR="00F70D7B" w:rsidRDefault="00A942BC" w:rsidP="0068616B">
      <w:pPr>
        <w:spacing w:line="276" w:lineRule="auto"/>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Zhao</w:t>
      </w:r>
      <w:proofErr w:type="spellEnd"/>
      <w:r>
        <w:rPr>
          <w:rFonts w:ascii="Arial" w:hAnsi="Arial" w:cs="Arial"/>
          <w:color w:val="222222"/>
          <w:sz w:val="20"/>
          <w:szCs w:val="20"/>
          <w:shd w:val="clear" w:color="auto" w:fill="FFFFFF"/>
        </w:rPr>
        <w:t xml:space="preserve">, J., &amp; </w:t>
      </w:r>
      <w:proofErr w:type="spellStart"/>
      <w:r>
        <w:rPr>
          <w:rFonts w:ascii="Arial" w:hAnsi="Arial" w:cs="Arial"/>
          <w:color w:val="222222"/>
          <w:sz w:val="20"/>
          <w:szCs w:val="20"/>
          <w:shd w:val="clear" w:color="auto" w:fill="FFFFFF"/>
        </w:rPr>
        <w:t>Wei</w:t>
      </w:r>
      <w:proofErr w:type="spellEnd"/>
      <w:r>
        <w:rPr>
          <w:rFonts w:ascii="Arial" w:hAnsi="Arial" w:cs="Arial"/>
          <w:color w:val="222222"/>
          <w:sz w:val="20"/>
          <w:szCs w:val="20"/>
          <w:shd w:val="clear" w:color="auto" w:fill="FFFFFF"/>
        </w:rPr>
        <w:t xml:space="preserve">, J. (2014). </w:t>
      </w:r>
      <w:proofErr w:type="spellStart"/>
      <w:r>
        <w:rPr>
          <w:rFonts w:ascii="Arial" w:hAnsi="Arial" w:cs="Arial"/>
          <w:color w:val="222222"/>
          <w:sz w:val="20"/>
          <w:szCs w:val="20"/>
          <w:shd w:val="clear" w:color="auto" w:fill="FFFFFF"/>
        </w:rPr>
        <w:t>The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coordinating</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contracts</w:t>
      </w:r>
      <w:proofErr w:type="spellEnd"/>
      <w:r>
        <w:rPr>
          <w:rFonts w:ascii="Arial" w:hAnsi="Arial" w:cs="Arial"/>
          <w:color w:val="222222"/>
          <w:sz w:val="20"/>
          <w:szCs w:val="20"/>
          <w:shd w:val="clear" w:color="auto" w:fill="FFFFFF"/>
        </w:rPr>
        <w:t xml:space="preserve"> for a </w:t>
      </w:r>
      <w:proofErr w:type="spellStart"/>
      <w:r>
        <w:rPr>
          <w:rFonts w:ascii="Arial" w:hAnsi="Arial" w:cs="Arial"/>
          <w:color w:val="222222"/>
          <w:sz w:val="20"/>
          <w:szCs w:val="20"/>
          <w:shd w:val="clear" w:color="auto" w:fill="FFFFFF"/>
        </w:rPr>
        <w:t>fuzzy</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supply</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chain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with</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effort</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and</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price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dependent</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demand</w:t>
      </w:r>
      <w:proofErr w:type="spellEnd"/>
      <w:r>
        <w:rPr>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Applied</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Mathematical</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Modelling</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38</w:t>
      </w:r>
      <w:r>
        <w:rPr>
          <w:rFonts w:ascii="Arial" w:hAnsi="Arial" w:cs="Arial"/>
          <w:color w:val="222222"/>
          <w:sz w:val="20"/>
          <w:szCs w:val="20"/>
          <w:shd w:val="clear" w:color="auto" w:fill="FFFFFF"/>
        </w:rPr>
        <w:t>(9-10), 2476-2489.</w:t>
      </w:r>
    </w:p>
    <w:p w14:paraId="365C0C14" w14:textId="57EAE001" w:rsidR="00A942BC" w:rsidRPr="009C6BC8" w:rsidRDefault="00A942BC" w:rsidP="0068616B">
      <w:pPr>
        <w:spacing w:line="276" w:lineRule="auto"/>
        <w:jc w:val="both"/>
      </w:pPr>
      <w:r>
        <w:rPr>
          <w:rFonts w:ascii="Arial" w:hAnsi="Arial" w:cs="Arial"/>
          <w:color w:val="222222"/>
          <w:sz w:val="20"/>
          <w:szCs w:val="20"/>
          <w:shd w:val="clear" w:color="auto" w:fill="FFFFFF"/>
        </w:rPr>
        <w:t xml:space="preserve">Wu, C. H., </w:t>
      </w:r>
      <w:proofErr w:type="spellStart"/>
      <w:r>
        <w:rPr>
          <w:rFonts w:ascii="Arial" w:hAnsi="Arial" w:cs="Arial"/>
          <w:color w:val="222222"/>
          <w:sz w:val="20"/>
          <w:szCs w:val="20"/>
          <w:shd w:val="clear" w:color="auto" w:fill="FFFFFF"/>
        </w:rPr>
        <w:t>Chen</w:t>
      </w:r>
      <w:proofErr w:type="spellEnd"/>
      <w:r>
        <w:rPr>
          <w:rFonts w:ascii="Arial" w:hAnsi="Arial" w:cs="Arial"/>
          <w:color w:val="222222"/>
          <w:sz w:val="20"/>
          <w:szCs w:val="20"/>
          <w:shd w:val="clear" w:color="auto" w:fill="FFFFFF"/>
        </w:rPr>
        <w:t xml:space="preserve">, C. W., &amp; </w:t>
      </w:r>
      <w:proofErr w:type="spellStart"/>
      <w:r>
        <w:rPr>
          <w:rFonts w:ascii="Arial" w:hAnsi="Arial" w:cs="Arial"/>
          <w:color w:val="222222"/>
          <w:sz w:val="20"/>
          <w:szCs w:val="20"/>
          <w:shd w:val="clear" w:color="auto" w:fill="FFFFFF"/>
        </w:rPr>
        <w:t>Hsieh</w:t>
      </w:r>
      <w:proofErr w:type="spellEnd"/>
      <w:r>
        <w:rPr>
          <w:rFonts w:ascii="Arial" w:hAnsi="Arial" w:cs="Arial"/>
          <w:color w:val="222222"/>
          <w:sz w:val="20"/>
          <w:szCs w:val="20"/>
          <w:shd w:val="clear" w:color="auto" w:fill="FFFFFF"/>
        </w:rPr>
        <w:t xml:space="preserve">, C. C. (2012). </w:t>
      </w:r>
      <w:proofErr w:type="spellStart"/>
      <w:r>
        <w:rPr>
          <w:rFonts w:ascii="Arial" w:hAnsi="Arial" w:cs="Arial"/>
          <w:color w:val="222222"/>
          <w:sz w:val="20"/>
          <w:szCs w:val="20"/>
          <w:shd w:val="clear" w:color="auto" w:fill="FFFFFF"/>
        </w:rPr>
        <w:t>Competitive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pricing</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decisions</w:t>
      </w:r>
      <w:proofErr w:type="spellEnd"/>
      <w:r>
        <w:rPr>
          <w:rFonts w:ascii="Arial" w:hAnsi="Arial" w:cs="Arial"/>
          <w:color w:val="222222"/>
          <w:sz w:val="20"/>
          <w:szCs w:val="20"/>
          <w:shd w:val="clear" w:color="auto" w:fill="FFFFFF"/>
        </w:rPr>
        <w:t xml:space="preserve"> in a </w:t>
      </w:r>
      <w:proofErr w:type="spellStart"/>
      <w:r>
        <w:rPr>
          <w:rFonts w:ascii="Arial" w:hAnsi="Arial" w:cs="Arial"/>
          <w:color w:val="222222"/>
          <w:sz w:val="20"/>
          <w:szCs w:val="20"/>
          <w:shd w:val="clear" w:color="auto" w:fill="FFFFFF"/>
        </w:rPr>
        <w:t>two-echelon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supply</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chain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with</w:t>
      </w:r>
      <w:proofErr w:type="spellEnd"/>
      <w:r>
        <w:rPr>
          <w:rFonts w:ascii="Arial" w:hAnsi="Arial" w:cs="Arial"/>
          <w:color w:val="222222"/>
          <w:sz w:val="20"/>
          <w:szCs w:val="20"/>
          <w:shd w:val="clear" w:color="auto" w:fill="FFFFFF"/>
        </w:rPr>
        <w:t xml:space="preserve"> horizontal </w:t>
      </w:r>
      <w:proofErr w:type="spellStart"/>
      <w:r>
        <w:rPr>
          <w:rFonts w:ascii="Arial" w:hAnsi="Arial" w:cs="Arial"/>
          <w:color w:val="222222"/>
          <w:sz w:val="20"/>
          <w:szCs w:val="20"/>
          <w:shd w:val="clear" w:color="auto" w:fill="FFFFFF"/>
        </w:rPr>
        <w:t>and</w:t>
      </w:r>
      <w:proofErr w:type="spellEnd"/>
      <w:r>
        <w:rPr>
          <w:rFonts w:ascii="Arial" w:hAnsi="Arial" w:cs="Arial"/>
          <w:color w:val="222222"/>
          <w:sz w:val="20"/>
          <w:szCs w:val="20"/>
          <w:shd w:val="clear" w:color="auto" w:fill="FFFFFF"/>
        </w:rPr>
        <w:t xml:space="preserve"> vertical </w:t>
      </w:r>
      <w:proofErr w:type="spellStart"/>
      <w:r>
        <w:rPr>
          <w:rFonts w:ascii="Arial" w:hAnsi="Arial" w:cs="Arial"/>
          <w:color w:val="222222"/>
          <w:sz w:val="20"/>
          <w:szCs w:val="20"/>
          <w:shd w:val="clear" w:color="auto" w:fill="FFFFFF"/>
        </w:rPr>
        <w:t>competition</w:t>
      </w:r>
      <w:proofErr w:type="spellEnd"/>
      <w:r>
        <w:rPr>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International</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Journal</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of</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Production</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Economics</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135</w:t>
      </w:r>
      <w:r>
        <w:rPr>
          <w:rFonts w:ascii="Arial" w:hAnsi="Arial" w:cs="Arial"/>
          <w:color w:val="222222"/>
          <w:sz w:val="20"/>
          <w:szCs w:val="20"/>
          <w:shd w:val="clear" w:color="auto" w:fill="FFFFFF"/>
        </w:rPr>
        <w:t>(1), 265-274.</w:t>
      </w:r>
    </w:p>
    <w:sectPr w:rsidR="00A942BC" w:rsidRPr="009C6BC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E6573" w14:textId="77777777" w:rsidR="003B434C" w:rsidRDefault="003B434C">
      <w:pPr>
        <w:spacing w:after="0" w:line="240" w:lineRule="auto"/>
      </w:pPr>
      <w:r>
        <w:separator/>
      </w:r>
    </w:p>
  </w:endnote>
  <w:endnote w:type="continuationSeparator" w:id="0">
    <w:p w14:paraId="2E8D276E" w14:textId="77777777" w:rsidR="003B434C" w:rsidRDefault="003B4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sGotT">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14:paraId="6EEC32D2" w14:textId="77777777" w:rsidR="00A168CC" w:rsidRPr="00A168CC" w:rsidRDefault="00000000">
        <w:pPr>
          <w:pStyle w:val="Rodap"/>
          <w:jc w:val="right"/>
          <w:rPr>
            <w:sz w:val="18"/>
            <w:szCs w:val="18"/>
          </w:rPr>
        </w:pPr>
        <w:r w:rsidRPr="00A168CC">
          <w:rPr>
            <w:rFonts w:ascii="Arial Narrow" w:hAnsi="Arial Narrow"/>
            <w:sz w:val="18"/>
            <w:szCs w:val="18"/>
          </w:rPr>
          <w:fldChar w:fldCharType="begin"/>
        </w:r>
        <w:r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Pr>
            <w:rFonts w:ascii="Arial Narrow" w:hAnsi="Arial Narrow"/>
            <w:noProof/>
            <w:sz w:val="18"/>
            <w:szCs w:val="18"/>
          </w:rPr>
          <w:t>II</w:t>
        </w:r>
        <w:r w:rsidRPr="00A168CC">
          <w:rPr>
            <w:rFonts w:ascii="Arial Narrow" w:hAnsi="Arial Narrow"/>
            <w:sz w:val="18"/>
            <w:szCs w:val="18"/>
          </w:rPr>
          <w:fldChar w:fldCharType="end"/>
        </w:r>
      </w:p>
    </w:sdtContent>
  </w:sdt>
  <w:p w14:paraId="76669FDE" w14:textId="77777777" w:rsidR="00A168CC" w:rsidRDefault="0000000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6"/>
      <w:docPartObj>
        <w:docPartGallery w:val="Page Numbers (Bottom of Page)"/>
        <w:docPartUnique/>
      </w:docPartObj>
    </w:sdtPr>
    <w:sdtContent>
      <w:p w14:paraId="30C2ADB5" w14:textId="77777777" w:rsidR="00A168CC" w:rsidRDefault="00000000">
        <w:pPr>
          <w:pStyle w:val="Rodap"/>
          <w:jc w:val="right"/>
        </w:pPr>
      </w:p>
    </w:sdtContent>
  </w:sdt>
  <w:p w14:paraId="378EC0D6" w14:textId="77777777" w:rsidR="00A168CC" w:rsidRDefault="0000000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299AB" w14:textId="77777777" w:rsidR="003B434C" w:rsidRDefault="003B434C">
      <w:pPr>
        <w:spacing w:after="0" w:line="240" w:lineRule="auto"/>
      </w:pPr>
      <w:r>
        <w:separator/>
      </w:r>
    </w:p>
  </w:footnote>
  <w:footnote w:type="continuationSeparator" w:id="0">
    <w:p w14:paraId="5B4BA709" w14:textId="77777777" w:rsidR="003B434C" w:rsidRDefault="003B43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209D5"/>
    <w:multiLevelType w:val="multilevel"/>
    <w:tmpl w:val="A99C32A0"/>
    <w:lvl w:ilvl="0">
      <w:start w:val="1"/>
      <w:numFmt w:val="decimal"/>
      <w:lvlText w:val="%1."/>
      <w:lvlJc w:val="left"/>
      <w:pPr>
        <w:ind w:left="795" w:hanging="360"/>
      </w:pPr>
    </w:lvl>
    <w:lvl w:ilvl="1">
      <w:start w:val="1"/>
      <w:numFmt w:val="decimal"/>
      <w:isLgl/>
      <w:lvlText w:val="%1.%2"/>
      <w:lvlJc w:val="left"/>
      <w:pPr>
        <w:ind w:left="825" w:hanging="39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875" w:hanging="144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2235" w:hanging="1800"/>
      </w:pPr>
      <w:rPr>
        <w:rFonts w:hint="default"/>
      </w:rPr>
    </w:lvl>
    <w:lvl w:ilvl="8">
      <w:start w:val="1"/>
      <w:numFmt w:val="decimal"/>
      <w:isLgl/>
      <w:lvlText w:val="%1.%2.%3.%4.%5.%6.%7.%8.%9"/>
      <w:lvlJc w:val="left"/>
      <w:pPr>
        <w:ind w:left="2235" w:hanging="1800"/>
      </w:pPr>
      <w:rPr>
        <w:rFonts w:hint="default"/>
      </w:rPr>
    </w:lvl>
  </w:abstractNum>
  <w:abstractNum w:abstractNumId="1" w15:restartNumberingAfterBreak="0">
    <w:nsid w:val="28626A21"/>
    <w:multiLevelType w:val="multilevel"/>
    <w:tmpl w:val="A99C32A0"/>
    <w:lvl w:ilvl="0">
      <w:start w:val="1"/>
      <w:numFmt w:val="decimal"/>
      <w:lvlText w:val="%1."/>
      <w:lvlJc w:val="left"/>
      <w:pPr>
        <w:ind w:left="795" w:hanging="360"/>
      </w:pPr>
    </w:lvl>
    <w:lvl w:ilvl="1">
      <w:start w:val="1"/>
      <w:numFmt w:val="decimal"/>
      <w:isLgl/>
      <w:lvlText w:val="%1.%2"/>
      <w:lvlJc w:val="left"/>
      <w:pPr>
        <w:ind w:left="825" w:hanging="39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875" w:hanging="144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2235" w:hanging="1800"/>
      </w:pPr>
      <w:rPr>
        <w:rFonts w:hint="default"/>
      </w:rPr>
    </w:lvl>
    <w:lvl w:ilvl="8">
      <w:start w:val="1"/>
      <w:numFmt w:val="decimal"/>
      <w:isLgl/>
      <w:lvlText w:val="%1.%2.%3.%4.%5.%6.%7.%8.%9"/>
      <w:lvlJc w:val="left"/>
      <w:pPr>
        <w:ind w:left="2235" w:hanging="1800"/>
      </w:pPr>
      <w:rPr>
        <w:rFonts w:hint="default"/>
      </w:rPr>
    </w:lvl>
  </w:abstractNum>
  <w:abstractNum w:abstractNumId="2" w15:restartNumberingAfterBreak="0">
    <w:nsid w:val="34F84522"/>
    <w:multiLevelType w:val="multilevel"/>
    <w:tmpl w:val="A99C32A0"/>
    <w:lvl w:ilvl="0">
      <w:start w:val="1"/>
      <w:numFmt w:val="decimal"/>
      <w:lvlText w:val="%1."/>
      <w:lvlJc w:val="left"/>
      <w:pPr>
        <w:ind w:left="795" w:hanging="360"/>
      </w:pPr>
    </w:lvl>
    <w:lvl w:ilvl="1">
      <w:start w:val="1"/>
      <w:numFmt w:val="decimal"/>
      <w:isLgl/>
      <w:lvlText w:val="%1.%2"/>
      <w:lvlJc w:val="left"/>
      <w:pPr>
        <w:ind w:left="825" w:hanging="39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875" w:hanging="144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2235" w:hanging="1800"/>
      </w:pPr>
      <w:rPr>
        <w:rFonts w:hint="default"/>
      </w:rPr>
    </w:lvl>
    <w:lvl w:ilvl="8">
      <w:start w:val="1"/>
      <w:numFmt w:val="decimal"/>
      <w:isLgl/>
      <w:lvlText w:val="%1.%2.%3.%4.%5.%6.%7.%8.%9"/>
      <w:lvlJc w:val="left"/>
      <w:pPr>
        <w:ind w:left="2235" w:hanging="1800"/>
      </w:pPr>
      <w:rPr>
        <w:rFonts w:hint="default"/>
      </w:rPr>
    </w:lvl>
  </w:abstractNum>
  <w:abstractNum w:abstractNumId="3" w15:restartNumberingAfterBreak="0">
    <w:nsid w:val="5F2F5226"/>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6550C55"/>
    <w:multiLevelType w:val="multilevel"/>
    <w:tmpl w:val="A99C32A0"/>
    <w:lvl w:ilvl="0">
      <w:start w:val="1"/>
      <w:numFmt w:val="decimal"/>
      <w:lvlText w:val="%1."/>
      <w:lvlJc w:val="left"/>
      <w:pPr>
        <w:ind w:left="795" w:hanging="360"/>
      </w:pPr>
    </w:lvl>
    <w:lvl w:ilvl="1">
      <w:start w:val="1"/>
      <w:numFmt w:val="decimal"/>
      <w:isLgl/>
      <w:lvlText w:val="%1.%2"/>
      <w:lvlJc w:val="left"/>
      <w:pPr>
        <w:ind w:left="825" w:hanging="39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875" w:hanging="144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2235" w:hanging="1800"/>
      </w:pPr>
      <w:rPr>
        <w:rFonts w:hint="default"/>
      </w:rPr>
    </w:lvl>
    <w:lvl w:ilvl="8">
      <w:start w:val="1"/>
      <w:numFmt w:val="decimal"/>
      <w:isLgl/>
      <w:lvlText w:val="%1.%2.%3.%4.%5.%6.%7.%8.%9"/>
      <w:lvlJc w:val="left"/>
      <w:pPr>
        <w:ind w:left="2235" w:hanging="1800"/>
      </w:pPr>
      <w:rPr>
        <w:rFonts w:hint="default"/>
      </w:rPr>
    </w:lvl>
  </w:abstractNum>
  <w:abstractNum w:abstractNumId="5" w15:restartNumberingAfterBreak="0">
    <w:nsid w:val="6A0C24A9"/>
    <w:multiLevelType w:val="multilevel"/>
    <w:tmpl w:val="A99C32A0"/>
    <w:lvl w:ilvl="0">
      <w:start w:val="1"/>
      <w:numFmt w:val="decimal"/>
      <w:lvlText w:val="%1."/>
      <w:lvlJc w:val="left"/>
      <w:pPr>
        <w:ind w:left="795" w:hanging="360"/>
      </w:pPr>
    </w:lvl>
    <w:lvl w:ilvl="1">
      <w:start w:val="1"/>
      <w:numFmt w:val="decimal"/>
      <w:isLgl/>
      <w:lvlText w:val="%1.%2"/>
      <w:lvlJc w:val="left"/>
      <w:pPr>
        <w:ind w:left="825" w:hanging="39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875" w:hanging="144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2235" w:hanging="1800"/>
      </w:pPr>
      <w:rPr>
        <w:rFonts w:hint="default"/>
      </w:rPr>
    </w:lvl>
    <w:lvl w:ilvl="8">
      <w:start w:val="1"/>
      <w:numFmt w:val="decimal"/>
      <w:isLgl/>
      <w:lvlText w:val="%1.%2.%3.%4.%5.%6.%7.%8.%9"/>
      <w:lvlJc w:val="left"/>
      <w:pPr>
        <w:ind w:left="2235" w:hanging="1800"/>
      </w:pPr>
      <w:rPr>
        <w:rFonts w:hint="default"/>
      </w:rPr>
    </w:lvl>
  </w:abstractNum>
  <w:num w:numId="1" w16cid:durableId="346753696">
    <w:abstractNumId w:val="3"/>
  </w:num>
  <w:num w:numId="2" w16cid:durableId="1415590417">
    <w:abstractNumId w:val="5"/>
  </w:num>
  <w:num w:numId="3" w16cid:durableId="478884337">
    <w:abstractNumId w:val="1"/>
  </w:num>
  <w:num w:numId="4" w16cid:durableId="1625699308">
    <w:abstractNumId w:val="0"/>
  </w:num>
  <w:num w:numId="5" w16cid:durableId="895552176">
    <w:abstractNumId w:val="2"/>
  </w:num>
  <w:num w:numId="6" w16cid:durableId="12408719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C27"/>
    <w:rsid w:val="000072A4"/>
    <w:rsid w:val="00025AD7"/>
    <w:rsid w:val="000968EF"/>
    <w:rsid w:val="000A3C90"/>
    <w:rsid w:val="000B4781"/>
    <w:rsid w:val="000D705C"/>
    <w:rsid w:val="000E09C3"/>
    <w:rsid w:val="000E476D"/>
    <w:rsid w:val="00115A95"/>
    <w:rsid w:val="00175292"/>
    <w:rsid w:val="00234A90"/>
    <w:rsid w:val="00247AF1"/>
    <w:rsid w:val="00287A1F"/>
    <w:rsid w:val="002A276D"/>
    <w:rsid w:val="002A4541"/>
    <w:rsid w:val="002B2713"/>
    <w:rsid w:val="00360CE2"/>
    <w:rsid w:val="00375600"/>
    <w:rsid w:val="00390BEE"/>
    <w:rsid w:val="00396746"/>
    <w:rsid w:val="003B434C"/>
    <w:rsid w:val="003C17A7"/>
    <w:rsid w:val="003F4716"/>
    <w:rsid w:val="0048149F"/>
    <w:rsid w:val="004A3C27"/>
    <w:rsid w:val="004A778A"/>
    <w:rsid w:val="00533A81"/>
    <w:rsid w:val="00545692"/>
    <w:rsid w:val="00554746"/>
    <w:rsid w:val="00564E8D"/>
    <w:rsid w:val="005870FA"/>
    <w:rsid w:val="005D41DB"/>
    <w:rsid w:val="005F0F3D"/>
    <w:rsid w:val="00601736"/>
    <w:rsid w:val="0067021D"/>
    <w:rsid w:val="0068616B"/>
    <w:rsid w:val="00697048"/>
    <w:rsid w:val="006A71EC"/>
    <w:rsid w:val="006C325D"/>
    <w:rsid w:val="006E5629"/>
    <w:rsid w:val="00713013"/>
    <w:rsid w:val="00723FC0"/>
    <w:rsid w:val="00783C61"/>
    <w:rsid w:val="008619CE"/>
    <w:rsid w:val="00874EBB"/>
    <w:rsid w:val="008D138D"/>
    <w:rsid w:val="008D5951"/>
    <w:rsid w:val="008E7823"/>
    <w:rsid w:val="009004FC"/>
    <w:rsid w:val="009227E2"/>
    <w:rsid w:val="009421C8"/>
    <w:rsid w:val="00952818"/>
    <w:rsid w:val="00961F96"/>
    <w:rsid w:val="009C6BC8"/>
    <w:rsid w:val="009E6198"/>
    <w:rsid w:val="009F5BC6"/>
    <w:rsid w:val="00A1028A"/>
    <w:rsid w:val="00A268B7"/>
    <w:rsid w:val="00A37C52"/>
    <w:rsid w:val="00A70AC6"/>
    <w:rsid w:val="00A8165F"/>
    <w:rsid w:val="00A942BC"/>
    <w:rsid w:val="00AD030E"/>
    <w:rsid w:val="00B63126"/>
    <w:rsid w:val="00B6435D"/>
    <w:rsid w:val="00B65A4E"/>
    <w:rsid w:val="00B750EA"/>
    <w:rsid w:val="00BB703B"/>
    <w:rsid w:val="00BE3108"/>
    <w:rsid w:val="00C12CD8"/>
    <w:rsid w:val="00C226F6"/>
    <w:rsid w:val="00C64420"/>
    <w:rsid w:val="00D22393"/>
    <w:rsid w:val="00D22ABF"/>
    <w:rsid w:val="00D6552E"/>
    <w:rsid w:val="00DC4562"/>
    <w:rsid w:val="00DC45EB"/>
    <w:rsid w:val="00DC4C38"/>
    <w:rsid w:val="00E74C46"/>
    <w:rsid w:val="00EB13B4"/>
    <w:rsid w:val="00EB3624"/>
    <w:rsid w:val="00EF4B06"/>
    <w:rsid w:val="00F445B7"/>
    <w:rsid w:val="00F54DE5"/>
    <w:rsid w:val="00F70D7B"/>
    <w:rsid w:val="00FA5C8A"/>
    <w:rsid w:val="00FA5E5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E13EA"/>
  <w15:chartTrackingRefBased/>
  <w15:docId w15:val="{7919F139-3A82-49F8-B9D3-DDC3A88C1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A70A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D22A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961F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A70AC6"/>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D22ABF"/>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961F96"/>
    <w:rPr>
      <w:rFonts w:asciiTheme="majorHAnsi" w:eastAsiaTheme="majorEastAsia" w:hAnsiTheme="majorHAnsi" w:cstheme="majorBidi"/>
      <w:color w:val="1F3763" w:themeColor="accent1" w:themeShade="7F"/>
      <w:sz w:val="24"/>
      <w:szCs w:val="24"/>
    </w:rPr>
  </w:style>
  <w:style w:type="table" w:styleId="TabelacomGrelha">
    <w:name w:val="Table Grid"/>
    <w:basedOn w:val="Tabelanormal"/>
    <w:uiPriority w:val="39"/>
    <w:rsid w:val="00EB36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B3624"/>
    <w:pPr>
      <w:autoSpaceDE w:val="0"/>
      <w:autoSpaceDN w:val="0"/>
      <w:adjustRightInd w:val="0"/>
      <w:spacing w:after="0" w:line="240" w:lineRule="auto"/>
    </w:pPr>
    <w:rPr>
      <w:rFonts w:ascii="NewsGotT" w:hAnsi="NewsGotT" w:cs="NewsGotT"/>
      <w:color w:val="000000"/>
      <w:kern w:val="0"/>
      <w:sz w:val="24"/>
      <w:szCs w:val="24"/>
    </w:rPr>
  </w:style>
  <w:style w:type="paragraph" w:styleId="Legenda">
    <w:name w:val="caption"/>
    <w:basedOn w:val="Normal"/>
    <w:next w:val="Normal"/>
    <w:uiPriority w:val="35"/>
    <w:unhideWhenUsed/>
    <w:qFormat/>
    <w:rsid w:val="005F0F3D"/>
    <w:pPr>
      <w:spacing w:after="200" w:line="240" w:lineRule="auto"/>
    </w:pPr>
    <w:rPr>
      <w:i/>
      <w:iCs/>
      <w:color w:val="44546A" w:themeColor="text2"/>
      <w:sz w:val="18"/>
      <w:szCs w:val="18"/>
    </w:rPr>
  </w:style>
  <w:style w:type="paragraph" w:styleId="Rodap">
    <w:name w:val="footer"/>
    <w:basedOn w:val="Normal"/>
    <w:link w:val="RodapCarter"/>
    <w:uiPriority w:val="99"/>
    <w:rsid w:val="00713013"/>
    <w:pPr>
      <w:tabs>
        <w:tab w:val="center" w:pos="4252"/>
        <w:tab w:val="right" w:pos="8504"/>
      </w:tabs>
      <w:spacing w:after="200" w:line="276" w:lineRule="auto"/>
    </w:pPr>
    <w:rPr>
      <w:rFonts w:eastAsiaTheme="minorEastAsia"/>
      <w:kern w:val="0"/>
      <w:lang w:val="en-US" w:bidi="en-US"/>
      <w14:ligatures w14:val="none"/>
    </w:rPr>
  </w:style>
  <w:style w:type="character" w:customStyle="1" w:styleId="RodapCarter">
    <w:name w:val="Rodapé Caráter"/>
    <w:basedOn w:val="Tipodeletrapredefinidodopargrafo"/>
    <w:link w:val="Rodap"/>
    <w:uiPriority w:val="99"/>
    <w:rsid w:val="00713013"/>
    <w:rPr>
      <w:rFonts w:eastAsiaTheme="minorEastAsia"/>
      <w:kern w:val="0"/>
      <w:lang w:val="en-US" w:bidi="en-US"/>
      <w14:ligatures w14:val="none"/>
    </w:rPr>
  </w:style>
  <w:style w:type="paragraph" w:customStyle="1" w:styleId="AllCapsCentered">
    <w:name w:val="All Caps Centered"/>
    <w:basedOn w:val="Normal"/>
    <w:rsid w:val="00713013"/>
    <w:pPr>
      <w:spacing w:after="200" w:line="480" w:lineRule="auto"/>
      <w:jc w:val="center"/>
    </w:pPr>
    <w:rPr>
      <w:rFonts w:eastAsiaTheme="minorEastAsia"/>
      <w:b/>
      <w:caps/>
      <w:kern w:val="0"/>
      <w:sz w:val="24"/>
      <w:szCs w:val="20"/>
      <w:lang w:val="en-US" w:bidi="en-US"/>
      <w14:ligatures w14:val="none"/>
    </w:rPr>
  </w:style>
  <w:style w:type="paragraph" w:customStyle="1" w:styleId="StyleCentered">
    <w:name w:val="Style Centered"/>
    <w:basedOn w:val="Normal"/>
    <w:rsid w:val="00713013"/>
    <w:pPr>
      <w:spacing w:after="200" w:line="240" w:lineRule="auto"/>
      <w:jc w:val="center"/>
    </w:pPr>
    <w:rPr>
      <w:rFonts w:eastAsiaTheme="minorEastAsia"/>
      <w:kern w:val="0"/>
      <w:sz w:val="24"/>
      <w:szCs w:val="20"/>
      <w:lang w:val="en-US" w:bidi="en-US"/>
      <w14:ligatures w14:val="none"/>
    </w:rPr>
  </w:style>
  <w:style w:type="paragraph" w:styleId="Ttulo">
    <w:name w:val="Title"/>
    <w:basedOn w:val="Normal"/>
    <w:next w:val="Normal"/>
    <w:link w:val="TtuloCarter"/>
    <w:uiPriority w:val="10"/>
    <w:qFormat/>
    <w:rsid w:val="0071301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bidi="en-US"/>
      <w14:ligatures w14:val="none"/>
    </w:rPr>
  </w:style>
  <w:style w:type="character" w:customStyle="1" w:styleId="TtuloCarter">
    <w:name w:val="Título Caráter"/>
    <w:basedOn w:val="Tipodeletrapredefinidodopargrafo"/>
    <w:link w:val="Ttulo"/>
    <w:uiPriority w:val="10"/>
    <w:rsid w:val="00713013"/>
    <w:rPr>
      <w:rFonts w:asciiTheme="majorHAnsi" w:eastAsiaTheme="majorEastAsia" w:hAnsiTheme="majorHAnsi" w:cstheme="majorBidi"/>
      <w:color w:val="323E4F" w:themeColor="text2" w:themeShade="BF"/>
      <w:spacing w:val="5"/>
      <w:kern w:val="28"/>
      <w:sz w:val="52"/>
      <w:szCs w:val="52"/>
      <w:lang w:val="en-US" w:bidi="en-US"/>
      <w14:ligatures w14:val="none"/>
    </w:rPr>
  </w:style>
  <w:style w:type="paragraph" w:styleId="Cabealhodondice">
    <w:name w:val="TOC Heading"/>
    <w:basedOn w:val="Ttulo1"/>
    <w:next w:val="Normal"/>
    <w:uiPriority w:val="39"/>
    <w:unhideWhenUsed/>
    <w:qFormat/>
    <w:rsid w:val="00A268B7"/>
    <w:pPr>
      <w:outlineLvl w:val="9"/>
    </w:pPr>
    <w:rPr>
      <w:kern w:val="0"/>
      <w:lang w:eastAsia="pt-PT"/>
      <w14:ligatures w14:val="none"/>
    </w:rPr>
  </w:style>
  <w:style w:type="paragraph" w:styleId="ndice1">
    <w:name w:val="toc 1"/>
    <w:basedOn w:val="Normal"/>
    <w:next w:val="Normal"/>
    <w:autoRedefine/>
    <w:uiPriority w:val="39"/>
    <w:unhideWhenUsed/>
    <w:rsid w:val="00A268B7"/>
    <w:pPr>
      <w:spacing w:after="100"/>
    </w:pPr>
  </w:style>
  <w:style w:type="paragraph" w:styleId="ndice2">
    <w:name w:val="toc 2"/>
    <w:basedOn w:val="Normal"/>
    <w:next w:val="Normal"/>
    <w:autoRedefine/>
    <w:uiPriority w:val="39"/>
    <w:unhideWhenUsed/>
    <w:rsid w:val="00A268B7"/>
    <w:pPr>
      <w:spacing w:after="100"/>
      <w:ind w:left="220"/>
    </w:pPr>
  </w:style>
  <w:style w:type="paragraph" w:styleId="ndice3">
    <w:name w:val="toc 3"/>
    <w:basedOn w:val="Normal"/>
    <w:next w:val="Normal"/>
    <w:autoRedefine/>
    <w:uiPriority w:val="39"/>
    <w:unhideWhenUsed/>
    <w:rsid w:val="00A268B7"/>
    <w:pPr>
      <w:spacing w:after="100"/>
      <w:ind w:left="440"/>
    </w:pPr>
  </w:style>
  <w:style w:type="character" w:styleId="Hiperligao">
    <w:name w:val="Hyperlink"/>
    <w:basedOn w:val="Tipodeletrapredefinidodopargrafo"/>
    <w:uiPriority w:val="99"/>
    <w:unhideWhenUsed/>
    <w:rsid w:val="00A268B7"/>
    <w:rPr>
      <w:color w:val="0563C1" w:themeColor="hyperlink"/>
      <w:u w:val="single"/>
    </w:rPr>
  </w:style>
  <w:style w:type="paragraph" w:styleId="ndicedeilustraes">
    <w:name w:val="table of figures"/>
    <w:basedOn w:val="Normal"/>
    <w:next w:val="Normal"/>
    <w:uiPriority w:val="99"/>
    <w:unhideWhenUsed/>
    <w:rsid w:val="00A268B7"/>
    <w:pPr>
      <w:spacing w:after="0"/>
    </w:pPr>
  </w:style>
  <w:style w:type="character" w:styleId="MenoNoResolvida">
    <w:name w:val="Unresolved Mention"/>
    <w:basedOn w:val="Tipodeletrapredefinidodopargrafo"/>
    <w:uiPriority w:val="99"/>
    <w:semiHidden/>
    <w:unhideWhenUsed/>
    <w:rsid w:val="00F70D7B"/>
    <w:rPr>
      <w:color w:val="605E5C"/>
      <w:shd w:val="clear" w:color="auto" w:fill="E1DFDD"/>
    </w:rPr>
  </w:style>
  <w:style w:type="paragraph" w:styleId="Bibliografia">
    <w:name w:val="Bibliography"/>
    <w:basedOn w:val="Normal"/>
    <w:next w:val="Normal"/>
    <w:uiPriority w:val="37"/>
    <w:unhideWhenUsed/>
    <w:rsid w:val="00390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115309">
      <w:bodyDiv w:val="1"/>
      <w:marLeft w:val="0"/>
      <w:marRight w:val="0"/>
      <w:marTop w:val="0"/>
      <w:marBottom w:val="0"/>
      <w:divBdr>
        <w:top w:val="none" w:sz="0" w:space="0" w:color="auto"/>
        <w:left w:val="none" w:sz="0" w:space="0" w:color="auto"/>
        <w:bottom w:val="none" w:sz="0" w:space="0" w:color="auto"/>
        <w:right w:val="none" w:sz="0" w:space="0" w:color="auto"/>
      </w:divBdr>
    </w:div>
    <w:div w:id="936988396">
      <w:bodyDiv w:val="1"/>
      <w:marLeft w:val="0"/>
      <w:marRight w:val="0"/>
      <w:marTop w:val="0"/>
      <w:marBottom w:val="0"/>
      <w:divBdr>
        <w:top w:val="none" w:sz="0" w:space="0" w:color="auto"/>
        <w:left w:val="none" w:sz="0" w:space="0" w:color="auto"/>
        <w:bottom w:val="none" w:sz="0" w:space="0" w:color="auto"/>
        <w:right w:val="none" w:sz="0" w:space="0" w:color="auto"/>
      </w:divBdr>
    </w:div>
    <w:div w:id="1967546778">
      <w:bodyDiv w:val="1"/>
      <w:marLeft w:val="0"/>
      <w:marRight w:val="0"/>
      <w:marTop w:val="0"/>
      <w:marBottom w:val="0"/>
      <w:divBdr>
        <w:top w:val="none" w:sz="0" w:space="0" w:color="auto"/>
        <w:left w:val="none" w:sz="0" w:space="0" w:color="auto"/>
        <w:bottom w:val="none" w:sz="0" w:space="0" w:color="auto"/>
        <w:right w:val="none" w:sz="0" w:space="0" w:color="auto"/>
      </w:divBdr>
    </w:div>
    <w:div w:id="201746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yperlink" Target="https://training.sap.com/content/sap-logistic-supply-chain"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69B490-4783-4993-919E-BC6720A08C3E}">
  <we:reference id="f78a3046-9e99-4300-aa2b-5814002b01a2" version="1.46.0.0" store="EXCatalog" storeType="EXCatalog"/>
  <we:alternateReferences>
    <we:reference id="WA104382081" version="1.46.0.0" store="pt-PT"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ência Numérica" Version="1987">
  <b:Source>
    <b:Tag>And10</b:Tag>
    <b:SourceType>JournalArticle</b:SourceType>
    <b:Guid>{5CA4F3E4-B486-4C10-91AF-77F747B34E46}</b:Guid>
    <b:Author>
      <b:Author>
        <b:NameList>
          <b:Person>
            <b:Last>Anderson</b:Last>
            <b:First>E.</b:First>
            <b:Middle>J., &amp; Bao, Y.</b:Middle>
          </b:Person>
        </b:NameList>
      </b:Author>
    </b:Author>
    <b:Title>Price competition with integrated and decentralized supply chains.</b:Title>
    <b:Year>2010</b:Year>
    <b:Publisher>European Journal of Operational Research</b:Publisher>
    <b:RefOrder>1</b:RefOrder>
  </b:Source>
</b:Sources>
</file>

<file path=customXml/itemProps1.xml><?xml version="1.0" encoding="utf-8"?>
<ds:datastoreItem xmlns:ds="http://schemas.openxmlformats.org/officeDocument/2006/customXml" ds:itemID="{AA5B05FF-894A-4FBB-8F76-EB813D216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19</Pages>
  <Words>4978</Words>
  <Characters>26885</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Ricardo Pinto Azevedo</dc:creator>
  <cp:keywords/>
  <dc:description/>
  <cp:lastModifiedBy>João Ricardo Pinto Azevedo</cp:lastModifiedBy>
  <cp:revision>65</cp:revision>
  <dcterms:created xsi:type="dcterms:W3CDTF">2023-05-13T10:44:00Z</dcterms:created>
  <dcterms:modified xsi:type="dcterms:W3CDTF">2023-06-24T14:35:00Z</dcterms:modified>
</cp:coreProperties>
</file>