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13AAFD25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D6CB7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CE45288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01" w:type="dxa"/>
          </w:tcPr>
          <w:p w14:paraId="0A56F9C0" w14:textId="2A3A7A23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24/07/2019</w:t>
            </w:r>
          </w:p>
        </w:tc>
        <w:tc>
          <w:tcPr>
            <w:tcW w:w="2626" w:type="dxa"/>
          </w:tcPr>
          <w:p w14:paraId="45B7F019" w14:textId="041ECB0E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Ricardo Ribeiro</w:t>
            </w:r>
          </w:p>
        </w:tc>
        <w:tc>
          <w:tcPr>
            <w:tcW w:w="2996" w:type="dxa"/>
          </w:tcPr>
          <w:p w14:paraId="3C82D582" w14:textId="6BBB7FEF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Criação do documento de requisitos referente a primeira entrevista</w:t>
            </w:r>
          </w:p>
        </w:tc>
      </w:tr>
      <w:tr w:rsidR="00DD6CB7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D6CB7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554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554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554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554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5542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554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5542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554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5542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415AD383" w:rsidR="00F32322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</w:r>
    </w:p>
    <w:p w14:paraId="547113D1" w14:textId="4DF5728E" w:rsidR="0020413A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  <w:t>Este documento contém especificações de requisitos para o aplicativo mobile, API e front end, que divulgará os pacotes de viagens da agência CodeTur. Com o aplicativo em mão o cliente terá condições de divulgar as informações sobre os pacotes de suas viagens.</w:t>
      </w:r>
    </w:p>
    <w:p w14:paraId="5C38911E" w14:textId="77777777" w:rsidR="0020413A" w:rsidRDefault="0020413A">
      <w:pPr>
        <w:pStyle w:val="Corpodetexto"/>
        <w:spacing w:before="8"/>
        <w:rPr>
          <w:i/>
          <w:sz w:val="19"/>
        </w:rPr>
      </w:pPr>
    </w:p>
    <w:p w14:paraId="279EFAFB" w14:textId="057FB05A" w:rsidR="0020413A" w:rsidRDefault="008E5919" w:rsidP="0020413A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E9D0D38" w14:textId="37CB7543" w:rsid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</w:pPr>
      <w:r>
        <w:tab/>
      </w:r>
    </w:p>
    <w:p w14:paraId="135E60FC" w14:textId="62F35FBD" w:rsidR="0020413A" w:rsidRP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  <w:rPr>
          <w:b w:val="0"/>
          <w:sz w:val="20"/>
        </w:rPr>
      </w:pPr>
      <w:r>
        <w:tab/>
      </w:r>
      <w:r>
        <w:rPr>
          <w:b w:val="0"/>
          <w:sz w:val="20"/>
        </w:rPr>
        <w:t>Atualmente o cliente divulga os pacotes através de panfletos, que geram custos de impressão e possuí alcance reduzido.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8156" w:type="dxa"/>
        <w:tblInd w:w="37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3552"/>
        <w:gridCol w:w="4011"/>
      </w:tblGrid>
      <w:tr w:rsidR="00DD6CB7" w14:paraId="302CE69F" w14:textId="77777777" w:rsidTr="00DD6CB7">
        <w:trPr>
          <w:trHeight w:val="460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6DB45500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D6CB7" w14:paraId="716BDD4B" w14:textId="77777777" w:rsidTr="00DD6CB7">
        <w:trPr>
          <w:trHeight w:val="579"/>
        </w:trPr>
        <w:tc>
          <w:tcPr>
            <w:tcW w:w="593" w:type="dxa"/>
          </w:tcPr>
          <w:p w14:paraId="45983887" w14:textId="5402E018" w:rsidR="00DD6CB7" w:rsidRDefault="00DD6CB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52" w:type="dxa"/>
          </w:tcPr>
          <w:p w14:paraId="7BBD79EB" w14:textId="4FF9F5C2" w:rsidR="00DD6CB7" w:rsidRDefault="00DD6CB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011" w:type="dxa"/>
          </w:tcPr>
          <w:p w14:paraId="2EFB1546" w14:textId="1CDBF109" w:rsidR="00DD6CB7" w:rsidRDefault="00DD6CB7" w:rsidP="00DD6CB7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desenvolvida um app mobile.</w:t>
            </w:r>
          </w:p>
        </w:tc>
      </w:tr>
      <w:tr w:rsidR="00DD6CB7" w14:paraId="57DBB8F9" w14:textId="77777777" w:rsidTr="00DD6CB7">
        <w:trPr>
          <w:trHeight w:val="506"/>
        </w:trPr>
        <w:tc>
          <w:tcPr>
            <w:tcW w:w="593" w:type="dxa"/>
          </w:tcPr>
          <w:p w14:paraId="52156F4B" w14:textId="45C5597F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52" w:type="dxa"/>
          </w:tcPr>
          <w:p w14:paraId="1B5B8390" w14:textId="7A8233B4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011" w:type="dxa"/>
          </w:tcPr>
          <w:p w14:paraId="20D2F3B2" w14:textId="5A5FEEDB" w:rsidR="00DD6CB7" w:rsidRDefault="00DD6CB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site web para gerenciar o aplicativos que possibilite o gerenciamento de pacotes.</w:t>
            </w:r>
          </w:p>
        </w:tc>
      </w:tr>
      <w:tr w:rsidR="00DD6CB7" w14:paraId="3AEF78E9" w14:textId="77777777" w:rsidTr="00DD6CB7">
        <w:trPr>
          <w:trHeight w:val="490"/>
        </w:trPr>
        <w:tc>
          <w:tcPr>
            <w:tcW w:w="593" w:type="dxa"/>
          </w:tcPr>
          <w:p w14:paraId="235402F9" w14:textId="62D27C80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52" w:type="dxa"/>
          </w:tcPr>
          <w:p w14:paraId="6902CE1D" w14:textId="7FBC7C27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011" w:type="dxa"/>
          </w:tcPr>
          <w:p w14:paraId="2BAA2F90" w14:textId="6B0A2558" w:rsidR="00DD6CB7" w:rsidRDefault="00DD6CB7" w:rsidP="00DD6CB7">
            <w:pPr>
              <w:pStyle w:val="TableParagraph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desenvolvida uma API que servirá como ponte entre o banco de dados e a visualização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4C48F0D2" w:rsidR="00F32322" w:rsidRDefault="00DD6CB7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92753A5" w:rsidR="00F32322" w:rsidRDefault="00DD6C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58D36F45" w14:textId="284A324C" w:rsidR="00F32322" w:rsidRDefault="00990098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ver os pacotes ativos no aplicativo.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0EC32671" w:rsidR="00F32322" w:rsidRDefault="00DD6CB7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225FFAF9" w:rsidR="00F32322" w:rsidRDefault="00DD6C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</w:t>
            </w:r>
          </w:p>
        </w:tc>
        <w:tc>
          <w:tcPr>
            <w:tcW w:w="6245" w:type="dxa"/>
          </w:tcPr>
          <w:p w14:paraId="65573392" w14:textId="7A23042D" w:rsidR="00F32322" w:rsidRDefault="00990098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Fará o gerenciamento dos pacotes no sistema web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4892F713" w:rsidR="00F32322" w:rsidRPr="0099009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1D4BD1BA" w14:textId="77777777" w:rsidR="001E2B9D" w:rsidRDefault="00990098" w:rsidP="00990098">
      <w:pPr>
        <w:pStyle w:val="Ttulo2"/>
        <w:tabs>
          <w:tab w:val="left" w:pos="999"/>
          <w:tab w:val="left" w:pos="1000"/>
        </w:tabs>
        <w:rPr>
          <w:color w:val="000000" w:themeColor="text1"/>
          <w:sz w:val="22"/>
        </w:rPr>
      </w:pPr>
      <w:r>
        <w:rPr>
          <w:color w:val="003366"/>
        </w:rPr>
        <w:tab/>
      </w:r>
      <w:r w:rsidR="001E2B9D">
        <w:rPr>
          <w:color w:val="000000" w:themeColor="text1"/>
          <w:sz w:val="22"/>
        </w:rPr>
        <w:t>Necessária a contratação de um serviço de hospedagem para Api e o sistema Web</w:t>
      </w:r>
    </w:p>
    <w:p w14:paraId="491D67F9" w14:textId="79AB31F5" w:rsidR="00990098" w:rsidRDefault="001E2B9D" w:rsidP="00990098">
      <w:pPr>
        <w:pStyle w:val="Ttulo2"/>
        <w:tabs>
          <w:tab w:val="left" w:pos="999"/>
          <w:tab w:val="left" w:pos="100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  <w:t>Ter contas em lojas de aplicativos (App Store, Windows Store, App S</w:t>
      </w:r>
    </w:p>
    <w:p w14:paraId="02B5220B" w14:textId="25D909A1" w:rsidR="00990098" w:rsidRDefault="00990098" w:rsidP="00990098">
      <w:pPr>
        <w:pStyle w:val="Ttulo2"/>
        <w:tabs>
          <w:tab w:val="left" w:pos="999"/>
          <w:tab w:val="left" w:pos="1000"/>
        </w:tabs>
      </w:pPr>
      <w:r>
        <w:rPr>
          <w:color w:val="000000" w:themeColor="text1"/>
          <w:sz w:val="22"/>
        </w:rPr>
        <w:tab/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0774DD0E" w:rsidR="00BA6393" w:rsidRDefault="001E2B9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489F3750" w14:textId="1D04EC41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Listar pacotes de viagem</w:t>
            </w:r>
          </w:p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69F70959" w:rsidR="00BA6393" w:rsidRDefault="001E2B9D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46AA9609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794FF03" w14:textId="60F890A2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Exibir tela detalhes do pacote</w:t>
            </w:r>
          </w:p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60916EFE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01433DE3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5C168E2C" w14:textId="11D29837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Somente usuários autenticados podem acessar a plataforma Web</w:t>
            </w:r>
          </w:p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2E43C84A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9FB5B13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4518C549" w14:textId="5FF57BDF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Cadastrar pacote</w:t>
            </w:r>
          </w:p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3B58ACCC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393365CE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34031C63" w14:textId="2A1EC95E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Editar pacote</w:t>
            </w:r>
          </w:p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4B1C0239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7B1694C2" w14:textId="3DC136A4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bookmarkStart w:id="10" w:name="_bookmark10"/>
      <w:bookmarkEnd w:id="10"/>
      <w:r>
        <w:t>1 –</w:t>
      </w:r>
      <w:r w:rsidRPr="00BB03C7">
        <w:rPr>
          <w:color w:val="FF0000"/>
        </w:rPr>
        <w:t xml:space="preserve"> </w:t>
      </w:r>
      <w:r w:rsidRPr="00BB03C7">
        <w:rPr>
          <w:b w:val="0"/>
          <w:color w:val="FF0000"/>
        </w:rPr>
        <w:t>Listar pacotes de viagens</w:t>
      </w:r>
    </w:p>
    <w:p w14:paraId="3859F6AA" w14:textId="0CE31B35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Descrição –</w:t>
      </w:r>
      <w:r>
        <w:rPr>
          <w:b w:val="0"/>
        </w:rPr>
        <w:t xml:space="preserve"> Lista os pacotes de viagens recebidos da Api</w:t>
      </w:r>
    </w:p>
    <w:p w14:paraId="54E1B27A" w14:textId="161BB32E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Listar os pacotes de viagens.</w:t>
      </w:r>
    </w:p>
    <w:p w14:paraId="272317D6" w14:textId="45582A12" w:rsidR="004E03DB" w:rsidRDefault="004E03DB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Titulo, Imagem, Data.</w:t>
      </w:r>
    </w:p>
    <w:p w14:paraId="6252D6FE" w14:textId="1EDC8D8D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2 –</w:t>
      </w:r>
      <w:r>
        <w:rPr>
          <w:b w:val="0"/>
        </w:rPr>
        <w:t xml:space="preserve"> </w:t>
      </w:r>
      <w:r w:rsidRPr="00BB03C7">
        <w:rPr>
          <w:b w:val="0"/>
          <w:color w:val="FF0000"/>
        </w:rPr>
        <w:t>Exibir tela detalhes do pacote</w:t>
      </w:r>
    </w:p>
    <w:p w14:paraId="0E2F1831" w14:textId="34ACE150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Descrição –</w:t>
      </w:r>
      <w:r>
        <w:rPr>
          <w:b w:val="0"/>
        </w:rPr>
        <w:t xml:space="preserve"> Exibirá os detalhes do pacote dos dados fornecidos da Api.</w:t>
      </w:r>
    </w:p>
    <w:p w14:paraId="5C3C1773" w14:textId="77777777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Exibir os detalhes.</w:t>
      </w:r>
    </w:p>
    <w:p w14:paraId="674C81D7" w14:textId="53E5FE5F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tab/>
        <w:t>Saída –</w:t>
      </w:r>
      <w:r>
        <w:rPr>
          <w:b w:val="0"/>
        </w:rPr>
        <w:t xml:space="preserve"> Preço, Data, Descrição, Titulo, Imagem.</w:t>
      </w:r>
    </w:p>
    <w:p w14:paraId="395C621F" w14:textId="7B7BC2DD" w:rsidR="00BB03C7" w:rsidRPr="001961CC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  <w:color w:val="FF0000"/>
        </w:rPr>
      </w:pPr>
      <w:r>
        <w:rPr>
          <w:b w:val="0"/>
        </w:rPr>
        <w:tab/>
      </w:r>
      <w:r>
        <w:t xml:space="preserve">3 – </w:t>
      </w:r>
      <w:r w:rsidRPr="001961CC">
        <w:rPr>
          <w:b w:val="0"/>
          <w:color w:val="FF0000"/>
        </w:rPr>
        <w:t>Somente usuários autenticados podem acessar a plataforma web.</w:t>
      </w:r>
    </w:p>
    <w:p w14:paraId="55EF8D2C" w14:textId="6C2ADB4E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lastRenderedPageBreak/>
        <w:tab/>
      </w:r>
      <w:r w:rsidRPr="00BB03C7">
        <w:t>Descrição</w:t>
      </w:r>
      <w:r>
        <w:t xml:space="preserve"> – </w:t>
      </w:r>
      <w:r>
        <w:rPr>
          <w:b w:val="0"/>
        </w:rPr>
        <w:t>Usuários terão que realizar o login para acessar a plataforma web.</w:t>
      </w:r>
    </w:p>
    <w:p w14:paraId="432C4349" w14:textId="6F7ECB49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BB03C7">
        <w:t>Entrada</w:t>
      </w:r>
      <w:r>
        <w:t xml:space="preserve"> </w:t>
      </w:r>
      <w:r w:rsidR="001961CC">
        <w:t>–</w:t>
      </w:r>
      <w:r>
        <w:t xml:space="preserve"> </w:t>
      </w:r>
      <w:r w:rsidR="001961CC">
        <w:rPr>
          <w:b w:val="0"/>
        </w:rPr>
        <w:t>Email e senha do usuário.</w:t>
      </w:r>
    </w:p>
    <w:p w14:paraId="6E499233" w14:textId="72DCE60E" w:rsidR="001961CC" w:rsidRDefault="001961CC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1961CC">
        <w:t>Processo</w:t>
      </w:r>
      <w:r>
        <w:t xml:space="preserve"> – </w:t>
      </w:r>
      <w:r>
        <w:rPr>
          <w:b w:val="0"/>
        </w:rPr>
        <w:t>Irá acessar o banco de dados e retornará o usuário que possuí as mesmas credenciais.</w:t>
      </w:r>
    </w:p>
    <w:p w14:paraId="1F729409" w14:textId="73BE5BE6" w:rsidR="001961CC" w:rsidRPr="004D33AB" w:rsidRDefault="001961CC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1961CC">
        <w:t>Saída</w:t>
      </w:r>
      <w:r>
        <w:t xml:space="preserve"> </w:t>
      </w:r>
      <w:r w:rsidR="004D33AB">
        <w:rPr>
          <w:b w:val="0"/>
        </w:rPr>
        <w:t>– Mensagem de realizamentoe de login.</w:t>
      </w:r>
    </w:p>
    <w:p w14:paraId="75A7DA7D" w14:textId="7C3E6A03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4 –</w:t>
      </w:r>
      <w:r>
        <w:rPr>
          <w:b w:val="0"/>
        </w:rPr>
        <w:t xml:space="preserve"> </w:t>
      </w:r>
      <w:r w:rsidRPr="00BB03C7">
        <w:rPr>
          <w:b w:val="0"/>
          <w:color w:val="FF0000"/>
        </w:rPr>
        <w:t>Cadastrar Pacote</w:t>
      </w:r>
    </w:p>
    <w:p w14:paraId="0175DCA5" w14:textId="2B991B97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ab/>
        <w:t>Descrição –</w:t>
      </w:r>
      <w:r>
        <w:rPr>
          <w:b w:val="0"/>
        </w:rPr>
        <w:t xml:space="preserve"> Somente o administrador cadastrará os pacotes.</w:t>
      </w:r>
    </w:p>
    <w:p w14:paraId="1B89FA88" w14:textId="47DEDC14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Entrada –</w:t>
      </w:r>
      <w:r>
        <w:rPr>
          <w:b w:val="0"/>
        </w:rPr>
        <w:t xml:space="preserve"> Tittulo, Imagem, Data, Descrição Preço, Status.</w:t>
      </w:r>
    </w:p>
    <w:p w14:paraId="7094E4EF" w14:textId="0C4FA4D7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Cadastra os dados do pacote no banco de dados.</w:t>
      </w:r>
    </w:p>
    <w:p w14:paraId="66738739" w14:textId="4A2EABD9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Mensagem conforme for erro ou sucesso.</w:t>
      </w:r>
    </w:p>
    <w:p w14:paraId="7B83938C" w14:textId="0A4FEC7B" w:rsidR="004D33AB" w:rsidRDefault="004D33A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5 –</w:t>
      </w:r>
      <w:r>
        <w:rPr>
          <w:b w:val="0"/>
        </w:rPr>
        <w:t xml:space="preserve"> </w:t>
      </w:r>
      <w:r w:rsidRPr="004D33AB">
        <w:rPr>
          <w:b w:val="0"/>
          <w:color w:val="FF0000"/>
        </w:rPr>
        <w:t>Editar Pacote</w:t>
      </w:r>
    </w:p>
    <w:p w14:paraId="5A67176B" w14:textId="119C7BD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ab/>
        <w:t>Descrição –</w:t>
      </w:r>
      <w:r>
        <w:rPr>
          <w:b w:val="0"/>
        </w:rPr>
        <w:t xml:space="preserve"> Somente o administrador editará os pacotes.</w:t>
      </w:r>
    </w:p>
    <w:p w14:paraId="3FFA5025" w14:textId="6EA3A61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Entrada –</w:t>
      </w:r>
      <w:r>
        <w:rPr>
          <w:b w:val="0"/>
        </w:rPr>
        <w:t xml:space="preserve"> Tittulo, Imagem, Data, Descrição, Preço, Status.</w:t>
      </w:r>
    </w:p>
    <w:p w14:paraId="00E160FB" w14:textId="06B5A5BC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Editar os dados do pacote no banco de dados.</w:t>
      </w:r>
    </w:p>
    <w:p w14:paraId="61521FE0" w14:textId="7777777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Mensagem conforme for erro ou sucesso.</w:t>
      </w:r>
    </w:p>
    <w:p w14:paraId="372FE341" w14:textId="77777777" w:rsidR="004D33AB" w:rsidRPr="004E03DB" w:rsidRDefault="004D33A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2E12C279" w14:textId="7B4AAE88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4BF1749C" w:rsidR="00BA6393" w:rsidRDefault="001E2B9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56F1AD22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Senha Criptografada</w:t>
            </w:r>
          </w:p>
        </w:tc>
        <w:tc>
          <w:tcPr>
            <w:tcW w:w="1958" w:type="dxa"/>
          </w:tcPr>
          <w:p w14:paraId="43AFFC5F" w14:textId="777721EA" w:rsidR="00BA6393" w:rsidRDefault="001E2B9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0D60CE76" w:rsidR="00BA6393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705C63E1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Acessibilidade</w:t>
            </w:r>
          </w:p>
        </w:tc>
        <w:tc>
          <w:tcPr>
            <w:tcW w:w="1958" w:type="dxa"/>
          </w:tcPr>
          <w:p w14:paraId="616F7D9B" w14:textId="123C334E" w:rsidR="00BA6393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1E2B9D" w14:paraId="44C2ADA5" w14:textId="77777777" w:rsidTr="00BA6393">
        <w:trPr>
          <w:trHeight w:val="253"/>
        </w:trPr>
        <w:tc>
          <w:tcPr>
            <w:tcW w:w="997" w:type="dxa"/>
          </w:tcPr>
          <w:p w14:paraId="4FE8A135" w14:textId="34A01E0F" w:rsidR="001E2B9D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2A7D531C" w14:textId="0DD00B1D" w:rsidR="001E2B9D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Performance</w:t>
            </w:r>
          </w:p>
        </w:tc>
        <w:tc>
          <w:tcPr>
            <w:tcW w:w="1958" w:type="dxa"/>
          </w:tcPr>
          <w:p w14:paraId="24EA1F62" w14:textId="305C7E19" w:rsidR="001E2B9D" w:rsidRDefault="001E2B9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36A3C863" w:rsidR="00BA6393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13F3A254" w14:textId="020777FE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Identidade Visual</w:t>
            </w:r>
          </w:p>
        </w:tc>
        <w:tc>
          <w:tcPr>
            <w:tcW w:w="1958" w:type="dxa"/>
          </w:tcPr>
          <w:p w14:paraId="04A72D96" w14:textId="2A590AC2" w:rsidR="00BA6393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Visual</w:t>
            </w:r>
          </w:p>
        </w:tc>
      </w:tr>
      <w:tr w:rsidR="001E2B9D" w14:paraId="70100268" w14:textId="77777777" w:rsidTr="00BA6393">
        <w:trPr>
          <w:trHeight w:val="268"/>
        </w:trPr>
        <w:tc>
          <w:tcPr>
            <w:tcW w:w="997" w:type="dxa"/>
          </w:tcPr>
          <w:p w14:paraId="262B32A3" w14:textId="4518B8E4" w:rsidR="001E2B9D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</w:tcPr>
          <w:p w14:paraId="62426E0E" w14:textId="7511A6F3" w:rsidR="001E2B9D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Infraestrutura em Nuvem</w:t>
            </w:r>
          </w:p>
        </w:tc>
        <w:tc>
          <w:tcPr>
            <w:tcW w:w="1958" w:type="dxa"/>
          </w:tcPr>
          <w:p w14:paraId="29850B52" w14:textId="3D45FC91" w:rsidR="001E2B9D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BA6393" w14:paraId="12B9FFD3" w14:textId="77777777" w:rsidTr="001E2B9D">
        <w:trPr>
          <w:trHeight w:val="484"/>
        </w:trPr>
        <w:tc>
          <w:tcPr>
            <w:tcW w:w="997" w:type="dxa"/>
          </w:tcPr>
          <w:p w14:paraId="5659474F" w14:textId="368CFF5E" w:rsidR="00BA6393" w:rsidRDefault="001E2B9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675" w:type="dxa"/>
          </w:tcPr>
          <w:p w14:paraId="4B6F924C" w14:textId="083239E5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App nas lojas windows fone, play store e Ios</w:t>
            </w:r>
          </w:p>
        </w:tc>
        <w:tc>
          <w:tcPr>
            <w:tcW w:w="1958" w:type="dxa"/>
          </w:tcPr>
          <w:p w14:paraId="124C432E" w14:textId="4D19DDC9" w:rsidR="00BA6393" w:rsidRDefault="00BF1ECC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Portabilidade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6FDD114" w:rsidR="00BA6393" w:rsidRDefault="001E2B9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EF3F4D0" w:rsidR="00BA6393" w:rsidRPr="001E2B9D" w:rsidRDefault="001E2B9D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>Listas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9DA41B" w:rsidR="00BA6393" w:rsidRDefault="001E2B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app apenas listará os pacotes ativos.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3179C90" w:rsidR="00BA6393" w:rsidRDefault="008C6FC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166375E5" w:rsidR="00BA6393" w:rsidRDefault="008C6FC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com versão Android 23 , </w:t>
            </w:r>
            <w:r w:rsidR="0047436D">
              <w:rPr>
                <w:sz w:val="20"/>
              </w:rPr>
              <w:t xml:space="preserve">Windows Phone 2019 </w:t>
            </w:r>
            <w:r>
              <w:rPr>
                <w:sz w:val="20"/>
              </w:rPr>
              <w:t xml:space="preserve">e Ios 8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FFD06EA" w:rsidR="00BA6393" w:rsidRDefault="00BA6393" w:rsidP="004743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17290301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Start w:id="14" w:name="_GoBack"/>
      <w:bookmarkEnd w:id="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6CFC721" w:rsidR="00BA6393" w:rsidRDefault="0047436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ou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287F1895" w:rsidR="00BA6393" w:rsidRDefault="00C9232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15BD24D1" w:rsidR="00BA6393" w:rsidRDefault="00F3334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Login</w:t>
            </w:r>
          </w:p>
        </w:tc>
        <w:tc>
          <w:tcPr>
            <w:tcW w:w="4225" w:type="dxa"/>
          </w:tcPr>
          <w:p w14:paraId="3E8F71C4" w14:textId="7DD36246" w:rsidR="00BA6393" w:rsidRDefault="00C9232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Usuário irá realizar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A7C777E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6E2B28CD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</w:tcPr>
          <w:p w14:paraId="5B9C8BAD" w14:textId="02D501D0" w:rsidR="00BA6393" w:rsidRDefault="00F3334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o administrador cadastrará o pacote</w:t>
            </w:r>
          </w:p>
        </w:tc>
      </w:tr>
      <w:tr w:rsidR="00F33348" w14:paraId="0B66BE2B" w14:textId="77777777" w:rsidTr="00BA6393">
        <w:trPr>
          <w:trHeight w:val="86"/>
        </w:trPr>
        <w:tc>
          <w:tcPr>
            <w:tcW w:w="1752" w:type="dxa"/>
          </w:tcPr>
          <w:p w14:paraId="41C0487A" w14:textId="12F6FEA8" w:rsidR="00F33348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8A936E8" w14:textId="0217B906" w:rsidR="00F33348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5EAC19CD" w14:textId="1D586DF3" w:rsidR="00F33348" w:rsidRDefault="00F3334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administrador editará informações sobre o pacote.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C9E74FB" w:rsidR="00BA6393" w:rsidRDefault="00F33348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0F016615" w14:textId="036A5E52" w:rsidR="00BA6393" w:rsidRDefault="00F33348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Habilitar</w:t>
            </w:r>
          </w:p>
        </w:tc>
        <w:tc>
          <w:tcPr>
            <w:tcW w:w="4225" w:type="dxa"/>
          </w:tcPr>
          <w:p w14:paraId="43B5F6FD" w14:textId="5B40EDB3" w:rsidR="00BA6393" w:rsidRDefault="00F33348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o administrador poderá h</w:t>
            </w:r>
            <w:r w:rsidR="00C92327">
              <w:rPr>
                <w:i/>
                <w:sz w:val="20"/>
              </w:rPr>
              <w:t>abilitar ou desativar</w:t>
            </w:r>
            <w:r>
              <w:rPr>
                <w:i/>
                <w:sz w:val="20"/>
              </w:rPr>
              <w:t xml:space="preserve"> o pacote.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52487772" w:rsidR="00BA6393" w:rsidRDefault="00C92327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F33348">
              <w:rPr>
                <w:i/>
                <w:sz w:val="20"/>
              </w:rPr>
              <w:t>5</w:t>
            </w:r>
          </w:p>
        </w:tc>
        <w:tc>
          <w:tcPr>
            <w:tcW w:w="2638" w:type="dxa"/>
          </w:tcPr>
          <w:p w14:paraId="3FBB421D" w14:textId="741A55C7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Selecionar o pacote</w:t>
            </w:r>
          </w:p>
        </w:tc>
        <w:tc>
          <w:tcPr>
            <w:tcW w:w="4225" w:type="dxa"/>
          </w:tcPr>
          <w:p w14:paraId="0DE432F9" w14:textId="22DD74E7" w:rsidR="00BA6393" w:rsidRDefault="00F3334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selecionará o pacote desejado no aplicativo.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7879338" w:rsidR="00BA6393" w:rsidRDefault="00C9232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F33348">
              <w:rPr>
                <w:i/>
                <w:sz w:val="20"/>
              </w:rPr>
              <w:t>6</w:t>
            </w:r>
          </w:p>
        </w:tc>
        <w:tc>
          <w:tcPr>
            <w:tcW w:w="2638" w:type="dxa"/>
          </w:tcPr>
          <w:p w14:paraId="13A8AB52" w14:textId="42F809C2" w:rsidR="00BA6393" w:rsidRDefault="00F3334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Clicar na opção ligar</w:t>
            </w:r>
          </w:p>
        </w:tc>
        <w:tc>
          <w:tcPr>
            <w:tcW w:w="4225" w:type="dxa"/>
          </w:tcPr>
          <w:p w14:paraId="48C1318B" w14:textId="4459A450" w:rsidR="00BA6393" w:rsidRDefault="00F3334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Na tela de detalhes do pacte, o usuário poderá clicar para lgar para o CodeTur.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E0D77CD" w:rsidR="00BA6393" w:rsidRDefault="00F3334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4BCE284" w14:textId="13DC3E74" w:rsidR="00BA6393" w:rsidRDefault="00F3334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Redirecionar ao site</w:t>
            </w:r>
          </w:p>
        </w:tc>
        <w:tc>
          <w:tcPr>
            <w:tcW w:w="4225" w:type="dxa"/>
          </w:tcPr>
          <w:p w14:paraId="1D4AAB03" w14:textId="6ED4E860" w:rsidR="00BA6393" w:rsidRDefault="00C92327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Na tela de detalhes, o usuário irá clicar para redirecionar ao site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Pr="0053670E" w:rsidRDefault="00F32322">
      <w:pPr>
        <w:rPr>
          <w:sz w:val="20"/>
          <w:lang w:val="pt-BR"/>
        </w:rPr>
        <w:sectPr w:rsidR="00F32322" w:rsidRPr="0053670E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5F83DD73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07A45FB" w14:textId="5F70BC94" w:rsidR="0053670E" w:rsidRDefault="00444B90">
      <w:pPr>
        <w:rPr>
          <w:sz w:val="24"/>
        </w:rPr>
        <w:sectPr w:rsidR="0053670E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5522A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35.45pt">
            <v:imagedata r:id="rId11" o:title="Diagrama caso de uso CodeTur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1E1D00E1" w:rsidR="00F32322" w:rsidRDefault="009207C8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imes New Roman"/>
          <w:noProof/>
          <w:sz w:val="18"/>
          <w:lang w:val="pt-BR" w:eastAsia="pt-BR" w:bidi="ar-SA"/>
        </w:rPr>
        <w:drawing>
          <wp:inline distT="0" distB="0" distL="0" distR="0" wp14:anchorId="60D36F79" wp14:editId="49CB7A3B">
            <wp:extent cx="2579370" cy="4039870"/>
            <wp:effectExtent l="0" t="0" r="0" b="0"/>
            <wp:docPr id="1" name="Imagem 1" descr="C:\Users\47575406808\AppData\Local\Microsoft\Windows\INetCache\Content.Word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575406808\AppData\Local\Microsoft\Windows\INetCache\Content.Word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A7EA" w14:textId="77777777" w:rsidR="00055427" w:rsidRDefault="00055427">
      <w:r>
        <w:separator/>
      </w:r>
    </w:p>
  </w:endnote>
  <w:endnote w:type="continuationSeparator" w:id="0">
    <w:p w14:paraId="6D53D1F2" w14:textId="77777777" w:rsidR="00055427" w:rsidRDefault="0005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A27657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7F9D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A27657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7F9D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A2B57" w14:textId="77777777" w:rsidR="00055427" w:rsidRDefault="00055427">
      <w:r>
        <w:separator/>
      </w:r>
    </w:p>
  </w:footnote>
  <w:footnote w:type="continuationSeparator" w:id="0">
    <w:p w14:paraId="33227E42" w14:textId="77777777" w:rsidR="00055427" w:rsidRDefault="0005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5427"/>
    <w:rsid w:val="000D5BD6"/>
    <w:rsid w:val="000D600C"/>
    <w:rsid w:val="001961CC"/>
    <w:rsid w:val="001B3F8C"/>
    <w:rsid w:val="001E2B9D"/>
    <w:rsid w:val="0020413A"/>
    <w:rsid w:val="00337D5A"/>
    <w:rsid w:val="003E1E96"/>
    <w:rsid w:val="00444B90"/>
    <w:rsid w:val="0047436D"/>
    <w:rsid w:val="004C723A"/>
    <w:rsid w:val="004D33AB"/>
    <w:rsid w:val="004E03DB"/>
    <w:rsid w:val="0053670E"/>
    <w:rsid w:val="00656AA8"/>
    <w:rsid w:val="00737461"/>
    <w:rsid w:val="00851320"/>
    <w:rsid w:val="008C6FC5"/>
    <w:rsid w:val="008E5919"/>
    <w:rsid w:val="009207C8"/>
    <w:rsid w:val="00990098"/>
    <w:rsid w:val="009C3AB6"/>
    <w:rsid w:val="00B5588B"/>
    <w:rsid w:val="00BA6393"/>
    <w:rsid w:val="00BB03C7"/>
    <w:rsid w:val="00BE64E1"/>
    <w:rsid w:val="00BF1ECC"/>
    <w:rsid w:val="00C84CB0"/>
    <w:rsid w:val="00C92327"/>
    <w:rsid w:val="00D1445F"/>
    <w:rsid w:val="00DD6CB7"/>
    <w:rsid w:val="00F24EE6"/>
    <w:rsid w:val="00F32322"/>
    <w:rsid w:val="00F33348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Ribeiro Lopes</cp:lastModifiedBy>
  <cp:revision>11</cp:revision>
  <dcterms:created xsi:type="dcterms:W3CDTF">2019-07-23T23:15:00Z</dcterms:created>
  <dcterms:modified xsi:type="dcterms:W3CDTF">2019-07-26T13:36:00Z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