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3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Web Services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19404F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De acordo com o enunciado, </w:t>
      </w:r>
      <w:r w:rsidR="00502ACD">
        <w:rPr>
          <w:rFonts w:ascii="Calibri" w:hAnsi="Calibri"/>
          <w:color w:val="auto"/>
          <w:sz w:val="22"/>
          <w:szCs w:val="20"/>
        </w:rPr>
        <w:t>pretende-se o desenvolvimento de um sistema que, no final, permita a consulta de informação relativa a filmes em exibição em vários cinemas.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o permitir, deverão ser disponibilizados vários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(um por cinema) que disponibilizem toda a informação relativa ao próprio cinema e que, adicionalmente, ofereçam funcionalidades de reserva de filmes.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Para que todos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disponibilizados pelos cinemas possam ser encontrados, deverá ser desenvolvido um serviço de directório, designado por Broker, </w:t>
      </w:r>
      <w:r w:rsidRPr="00502ACD">
        <w:rPr>
          <w:rFonts w:ascii="Calibri" w:hAnsi="Calibri"/>
          <w:color w:val="auto"/>
          <w:sz w:val="22"/>
          <w:szCs w:val="20"/>
        </w:rPr>
        <w:t>que</w:t>
      </w:r>
      <w:r>
        <w:rPr>
          <w:rFonts w:ascii="Calibri" w:hAnsi="Calibri"/>
          <w:color w:val="auto"/>
          <w:sz w:val="22"/>
          <w:szCs w:val="20"/>
        </w:rPr>
        <w:t xml:space="preserve"> disponibilize essa informação, bem como</w:t>
      </w:r>
      <w:r w:rsidR="00C133BB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possibilite o registo e cancelamento de registo de cinemas.</w:t>
      </w: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502ACD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A57469" w:rsidRDefault="00FE658F" w:rsidP="00FE658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Tipos de Repositórios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desenvolvimento da solução optou-se por distinguir entre dois tipos de locais para armazenamento de dados: repositórios de leitura e repositórios de leitura e escrita.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aos repositórios de leitura, </w:t>
      </w:r>
      <w:r w:rsidR="00190109">
        <w:rPr>
          <w:rFonts w:ascii="Calibri" w:hAnsi="Calibri"/>
          <w:color w:val="auto"/>
          <w:sz w:val="22"/>
          <w:szCs w:val="20"/>
        </w:rPr>
        <w:t xml:space="preserve">a cada um está associado </w:t>
      </w:r>
      <w:r>
        <w:rPr>
          <w:rFonts w:ascii="Calibri" w:hAnsi="Calibri"/>
          <w:color w:val="auto"/>
          <w:sz w:val="22"/>
          <w:szCs w:val="20"/>
        </w:rPr>
        <w:t xml:space="preserve">um tipo Singleton que </w:t>
      </w:r>
      <w:r w:rsidR="00C133BB">
        <w:rPr>
          <w:rFonts w:ascii="Calibri" w:hAnsi="Calibri"/>
          <w:color w:val="auto"/>
          <w:sz w:val="22"/>
          <w:szCs w:val="20"/>
        </w:rPr>
        <w:t>expõe</w:t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 xml:space="preserve">as </w:t>
      </w:r>
      <w:r>
        <w:rPr>
          <w:rFonts w:ascii="Calibri" w:hAnsi="Calibri"/>
          <w:color w:val="auto"/>
          <w:sz w:val="22"/>
          <w:szCs w:val="20"/>
        </w:rPr>
        <w:t>funcionalidade</w:t>
      </w:r>
      <w:r w:rsidR="00190109">
        <w:rPr>
          <w:rFonts w:ascii="Calibri" w:hAnsi="Calibri"/>
          <w:color w:val="auto"/>
          <w:sz w:val="22"/>
          <w:szCs w:val="20"/>
        </w:rPr>
        <w:t>s apropriadas aos dados</w:t>
      </w:r>
      <w:r>
        <w:rPr>
          <w:rFonts w:ascii="Calibri" w:hAnsi="Calibri"/>
          <w:color w:val="auto"/>
          <w:sz w:val="22"/>
          <w:szCs w:val="20"/>
        </w:rPr>
        <w:t xml:space="preserve">. Este tipo </w:t>
      </w:r>
      <w:r w:rsidR="00C133BB">
        <w:rPr>
          <w:rFonts w:ascii="Calibri" w:hAnsi="Calibri"/>
          <w:color w:val="auto"/>
          <w:sz w:val="22"/>
          <w:szCs w:val="20"/>
        </w:rPr>
        <w:t>é</w:t>
      </w:r>
      <w:r>
        <w:rPr>
          <w:rFonts w:ascii="Calibri" w:hAnsi="Calibri"/>
          <w:color w:val="auto"/>
          <w:sz w:val="22"/>
          <w:szCs w:val="20"/>
        </w:rPr>
        <w:t xml:space="preserve"> responsável por garantir que as operações de consulta são feitas de forma </w:t>
      </w:r>
      <w:r>
        <w:rPr>
          <w:rFonts w:ascii="Calibri" w:hAnsi="Calibri"/>
          <w:i/>
          <w:color w:val="auto"/>
          <w:sz w:val="22"/>
          <w:szCs w:val="20"/>
        </w:rPr>
        <w:t>thread safe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repositórios de leitura e escrita foram implementados com recurso </w:t>
      </w:r>
      <w:r w:rsidR="00190109">
        <w:rPr>
          <w:rFonts w:ascii="Calibri" w:hAnsi="Calibri"/>
          <w:color w:val="auto"/>
          <w:sz w:val="22"/>
          <w:szCs w:val="20"/>
        </w:rPr>
        <w:t xml:space="preserve">a objectos distribuidos oferecidos pela framework </w:t>
      </w:r>
      <w:r>
        <w:rPr>
          <w:rFonts w:ascii="Calibri" w:hAnsi="Calibri"/>
          <w:color w:val="auto"/>
          <w:sz w:val="22"/>
          <w:szCs w:val="20"/>
        </w:rPr>
        <w:t>.NET Remoting</w:t>
      </w:r>
      <w:r w:rsidR="00190109">
        <w:rPr>
          <w:rFonts w:ascii="Calibri" w:hAnsi="Calibri"/>
          <w:color w:val="auto"/>
          <w:sz w:val="22"/>
          <w:szCs w:val="20"/>
        </w:rPr>
        <w:t xml:space="preserve">. Assim, o acesso </w:t>
      </w:r>
      <w:r>
        <w:rPr>
          <w:rFonts w:ascii="Calibri" w:hAnsi="Calibri"/>
          <w:color w:val="auto"/>
          <w:sz w:val="22"/>
          <w:szCs w:val="20"/>
        </w:rPr>
        <w:t>a</w:t>
      </w:r>
      <w:r w:rsidR="00190109">
        <w:rPr>
          <w:rFonts w:ascii="Calibri" w:hAnsi="Calibri"/>
          <w:color w:val="auto"/>
          <w:sz w:val="22"/>
          <w:szCs w:val="20"/>
        </w:rPr>
        <w:t>os dados é feito através da activação no modo Singleton de um objecto remoto, implementado num servidor dedicado a esta tarefa.</w:t>
      </w:r>
    </w:p>
    <w:p w:rsidR="00E43620" w:rsidRDefault="00E43620">
      <w:p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br w:type="page"/>
      </w:r>
    </w:p>
    <w:p w:rsidR="00EC2684" w:rsidRPr="00EC2684" w:rsidRDefault="00EC2684">
      <w:pPr>
        <w:rPr>
          <w:rFonts w:ascii="Calibri" w:hAnsi="Calibri"/>
          <w:sz w:val="22"/>
          <w:szCs w:val="22"/>
          <w:lang w:eastAsia="pt-PT"/>
        </w:rPr>
      </w:pPr>
    </w:p>
    <w:p w:rsidR="00005043" w:rsidRPr="00A01B63" w:rsidRDefault="00502ACD" w:rsidP="00FE3FAC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>Broker</w:t>
      </w:r>
      <w:r w:rsidR="00A01B63">
        <w:rPr>
          <w:rFonts w:ascii="Calibri" w:hAnsi="Calibri" w:cs="Arial"/>
          <w:b/>
        </w:rPr>
        <w:t xml:space="preserve"> </w:t>
      </w:r>
      <w:r w:rsidR="00A01B63">
        <w:rPr>
          <w:rFonts w:ascii="Calibri" w:hAnsi="Calibri" w:cs="Arial"/>
          <w:b/>
          <w:i/>
        </w:rPr>
        <w:t>Webservice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</w:t>
      </w:r>
      <w:r w:rsidR="00502ACD">
        <w:rPr>
          <w:rFonts w:ascii="Calibri" w:hAnsi="Calibri"/>
          <w:color w:val="auto"/>
          <w:sz w:val="22"/>
          <w:szCs w:val="20"/>
        </w:rPr>
        <w:t xml:space="preserve">Broker é o serviço </w:t>
      </w:r>
      <w:r w:rsidR="00346C16">
        <w:rPr>
          <w:rFonts w:ascii="Calibri" w:hAnsi="Calibri"/>
          <w:color w:val="auto"/>
          <w:sz w:val="22"/>
          <w:szCs w:val="20"/>
        </w:rPr>
        <w:t xml:space="preserve">cuja localização </w:t>
      </w:r>
      <w:r w:rsidR="00502ACD">
        <w:rPr>
          <w:rFonts w:ascii="Calibri" w:hAnsi="Calibri"/>
          <w:color w:val="auto"/>
          <w:sz w:val="22"/>
          <w:szCs w:val="20"/>
        </w:rPr>
        <w:t>dever</w:t>
      </w:r>
      <w:r w:rsidR="00346C16">
        <w:rPr>
          <w:rFonts w:ascii="Calibri" w:hAnsi="Calibri"/>
          <w:color w:val="auto"/>
          <w:sz w:val="22"/>
          <w:szCs w:val="20"/>
        </w:rPr>
        <w:t>á ser conhecida</w:t>
      </w:r>
      <w:r w:rsidR="00502ACD">
        <w:rPr>
          <w:rFonts w:ascii="Calibri" w:hAnsi="Calibri"/>
          <w:color w:val="auto"/>
          <w:sz w:val="22"/>
          <w:szCs w:val="20"/>
        </w:rPr>
        <w:t xml:space="preserve"> por todos os Clientes que pretendam obter informações acerca </w:t>
      </w:r>
      <w:r w:rsidR="00190109">
        <w:rPr>
          <w:rFonts w:ascii="Calibri" w:hAnsi="Calibri"/>
          <w:color w:val="auto"/>
          <w:sz w:val="22"/>
          <w:szCs w:val="20"/>
        </w:rPr>
        <w:t xml:space="preserve">de endpoints para </w:t>
      </w:r>
      <w:r w:rsidR="00190109" w:rsidRPr="00190109">
        <w:rPr>
          <w:rFonts w:ascii="Calibri" w:hAnsi="Calibri"/>
          <w:i/>
          <w:color w:val="auto"/>
          <w:sz w:val="22"/>
          <w:szCs w:val="20"/>
        </w:rPr>
        <w:t>webservices</w:t>
      </w:r>
      <w:r w:rsidR="00346C16">
        <w:rPr>
          <w:rFonts w:ascii="Calibri" w:hAnsi="Calibri"/>
          <w:color w:val="auto"/>
          <w:sz w:val="22"/>
          <w:szCs w:val="20"/>
        </w:rPr>
        <w:t xml:space="preserve"> disponibilizados </w:t>
      </w:r>
      <w:r w:rsidR="00A01B63">
        <w:rPr>
          <w:rFonts w:ascii="Calibri" w:hAnsi="Calibri"/>
          <w:color w:val="auto"/>
          <w:sz w:val="22"/>
          <w:szCs w:val="20"/>
        </w:rPr>
        <w:t>por cinemas, bem como, os nomes destes.</w:t>
      </w:r>
    </w:p>
    <w:p w:rsidR="00346C16" w:rsidRDefault="00346C16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Este deverá ter acesso a um repositório de leitura e escrita que guarde os </w:t>
      </w:r>
      <w:r w:rsidR="001902DD">
        <w:rPr>
          <w:rFonts w:ascii="Calibri" w:hAnsi="Calibri"/>
          <w:color w:val="auto"/>
          <w:sz w:val="22"/>
          <w:szCs w:val="20"/>
        </w:rPr>
        <w:t xml:space="preserve">registos, i.e., </w:t>
      </w:r>
      <w:r>
        <w:rPr>
          <w:rFonts w:ascii="Calibri" w:hAnsi="Calibri"/>
          <w:color w:val="auto"/>
          <w:sz w:val="22"/>
          <w:szCs w:val="20"/>
        </w:rPr>
        <w:t>dados relativos a</w:t>
      </w:r>
      <w:r w:rsidR="00A01B63">
        <w:rPr>
          <w:rFonts w:ascii="Calibri" w:hAnsi="Calibri"/>
          <w:color w:val="auto"/>
          <w:sz w:val="22"/>
          <w:szCs w:val="20"/>
        </w:rPr>
        <w:t xml:space="preserve"> cada</w:t>
      </w:r>
      <w:r w:rsidR="00D243ED">
        <w:rPr>
          <w:rFonts w:ascii="Calibri" w:hAnsi="Calibri"/>
          <w:color w:val="auto"/>
          <w:sz w:val="22"/>
          <w:szCs w:val="20"/>
        </w:rPr>
        <w:t xml:space="preserve"> cinema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485B23" w:rsidRDefault="00485B2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6BB" w:rsidRDefault="008C16BB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arquitectura escolhida para o processo relativo ao Broker </w:t>
      </w:r>
      <w:r w:rsidR="00FF4A6F">
        <w:rPr>
          <w:rFonts w:ascii="Calibri" w:hAnsi="Calibri"/>
          <w:color w:val="auto"/>
          <w:sz w:val="22"/>
          <w:szCs w:val="20"/>
        </w:rPr>
        <w:t>foi</w:t>
      </w:r>
      <w:r>
        <w:rPr>
          <w:rFonts w:ascii="Calibri" w:hAnsi="Calibri"/>
          <w:color w:val="auto"/>
          <w:sz w:val="22"/>
          <w:szCs w:val="20"/>
        </w:rPr>
        <w:t xml:space="preserve"> a seguinte: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Pr="00D243ED" w:rsidRDefault="00D243ED" w:rsidP="00D243ED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243ED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1356426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96159" cy="1757375"/>
                      <a:chOff x="1000100" y="4210056"/>
                      <a:chExt cx="6996159" cy="1757375"/>
                    </a:xfrm>
                  </a:grpSpPr>
                  <a:sp>
                    <a:nvSpPr>
                      <a:cNvPr id="34" name="Arc 33"/>
                      <a:cNvSpPr/>
                    </a:nvSpPr>
                    <a:spPr>
                      <a:xfrm>
                        <a:off x="6481759" y="4462469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Arc 34"/>
                      <a:cNvSpPr/>
                    </a:nvSpPr>
                    <a:spPr>
                      <a:xfrm rot="10800000">
                        <a:off x="6500809" y="4624396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7" name="Flowchart: Magnetic Disk 36"/>
                      <a:cNvSpPr/>
                    </a:nvSpPr>
                    <a:spPr>
                      <a:xfrm>
                        <a:off x="7110428" y="4214818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Registos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5219102" y="4357694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454392" y="4355312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Broker Web </a:t>
                          </a:r>
                          <a:r>
                            <a:rPr lang="pt-PT" sz="1400" b="1" dirty="0" smtClean="0"/>
                            <a:t>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Cloud 56"/>
                      <a:cNvSpPr/>
                    </a:nvSpPr>
                    <a:spPr>
                      <a:xfrm>
                        <a:off x="1484608" y="4210056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Left-Right Arrow 57"/>
                      <a:cNvSpPr/>
                    </a:nvSpPr>
                    <a:spPr>
                      <a:xfrm rot="10800000" flipV="1">
                        <a:off x="2985827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Straight Connector 73"/>
                      <a:cNvCxnSpPr>
                        <a:stCxn id="78" idx="0"/>
                      </a:cNvCxnSpPr>
                    </a:nvCxnSpPr>
                    <a:spPr>
                      <a:xfrm rot="5400000" flipH="1" flipV="1">
                        <a:off x="1482307" y="5197090"/>
                        <a:ext cx="357190" cy="250035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100010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Left-Right Arrow 89"/>
                      <a:cNvSpPr/>
                    </a:nvSpPr>
                    <a:spPr>
                      <a:xfrm rot="10800000" flipV="1">
                        <a:off x="4754564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Straight Connector 91"/>
                      <a:cNvCxnSpPr>
                        <a:endCxn id="93" idx="0"/>
                      </a:cNvCxnSpPr>
                    </a:nvCxnSpPr>
                    <a:spPr>
                      <a:xfrm rot="16200000" flipH="1">
                        <a:off x="2625314" y="5161371"/>
                        <a:ext cx="428628" cy="250033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3" name="Rounded Rectangle 92"/>
                      <a:cNvSpPr/>
                    </a:nvSpPr>
                    <a:spPr>
                      <a:xfrm>
                        <a:off x="242886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01B63" w:rsidRDefault="00D243ED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</w:t>
      </w:r>
      <w:r w:rsidR="004B747D">
        <w:rPr>
          <w:rFonts w:ascii="Calibri" w:hAnsi="Calibri"/>
          <w:b/>
          <w:color w:val="auto"/>
          <w:sz w:val="22"/>
          <w:szCs w:val="20"/>
        </w:rPr>
        <w:t xml:space="preserve"> - Acesso</w:t>
      </w:r>
    </w:p>
    <w:p w:rsidR="00A01B63" w:rsidRDefault="00A01B63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centralizar o acesso ao directório de cinemas, optou-se por implementar a entidade </w:t>
      </w:r>
      <w:r>
        <w:rPr>
          <w:rFonts w:ascii="Calibri" w:hAnsi="Calibri"/>
          <w:i/>
          <w:color w:val="auto"/>
          <w:sz w:val="22"/>
          <w:szCs w:val="20"/>
        </w:rPr>
        <w:t>RegistryServer</w:t>
      </w:r>
      <w:r w:rsidR="00190109"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>como</w:t>
      </w:r>
      <w:r>
        <w:rPr>
          <w:rFonts w:ascii="Calibri" w:hAnsi="Calibri"/>
          <w:color w:val="auto"/>
          <w:sz w:val="22"/>
          <w:szCs w:val="20"/>
        </w:rPr>
        <w:t xml:space="preserve"> sendo </w:t>
      </w:r>
      <w:r w:rsidR="00190109">
        <w:rPr>
          <w:rFonts w:ascii="Calibri" w:hAnsi="Calibri"/>
          <w:color w:val="auto"/>
          <w:sz w:val="22"/>
          <w:szCs w:val="20"/>
        </w:rPr>
        <w:t>a entidade responsável por aceder ao repositório de leitura e escrita</w:t>
      </w:r>
      <w:r w:rsidR="001902DD">
        <w:rPr>
          <w:rFonts w:ascii="Calibri" w:hAnsi="Calibri"/>
          <w:color w:val="auto"/>
          <w:sz w:val="22"/>
          <w:szCs w:val="20"/>
        </w:rPr>
        <w:t>,</w:t>
      </w:r>
      <w:r w:rsidR="00190109">
        <w:rPr>
          <w:rFonts w:ascii="Calibri" w:hAnsi="Calibri"/>
          <w:color w:val="auto"/>
          <w:sz w:val="22"/>
          <w:szCs w:val="20"/>
        </w:rPr>
        <w:t xml:space="preserve"> que guarda informações relativas aos registos de cinemas.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Conforme descrito anteriormente, este tipo é um objecto que será activado remotamente por cada Cliente que pretenda ter acesso aos dados e, a sua interface é a seguinte: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190109" w:rsidRPr="00AC75E8" w:rsidTr="00460BA3">
        <w:trPr>
          <w:cnfStyle w:val="100000000000"/>
        </w:trPr>
        <w:tc>
          <w:tcPr>
            <w:cnfStyle w:val="001000000000"/>
            <w:tcW w:w="8644" w:type="dxa"/>
          </w:tcPr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IBrokerRegistryServer</w:t>
            </w:r>
          </w:p>
          <w:p w:rsidR="00190109" w:rsidRPr="00AC75E8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objecto remoto responsável por aceder e persistir dados relativos a registos de cinemas.</w:t>
            </w:r>
          </w:p>
        </w:tc>
      </w:tr>
      <w:tr w:rsidR="00190109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190109" w:rsidRPr="00190109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AddCinema(string name, string url)</w:t>
            </w:r>
          </w:p>
          <w:p w:rsidR="00190109" w:rsidRPr="002274E1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190109" w:rsidRPr="00AC75E8" w:rsidTr="00460BA3">
        <w:tc>
          <w:tcPr>
            <w:cnfStyle w:val="001000000000"/>
            <w:tcW w:w="8644" w:type="dxa"/>
          </w:tcPr>
          <w:p w:rsidR="00190109" w:rsidRPr="004B747D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Re</w:t>
            </w:r>
            <w:r w:rsidR="004B747D" w:rsidRPr="004B747D">
              <w:rPr>
                <w:rFonts w:ascii="Calibri" w:hAnsi="Calibri"/>
                <w:color w:val="auto"/>
                <w:sz w:val="20"/>
                <w:szCs w:val="20"/>
              </w:rPr>
              <w:t>move</w:t>
            </w: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Cinema(string name)</w:t>
            </w:r>
          </w:p>
          <w:p w:rsidR="004B747D" w:rsidRDefault="00190109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</w:t>
            </w:r>
            <w:r w:rsidR="004B747D">
              <w:rPr>
                <w:rFonts w:ascii="Calibri" w:hAnsi="Calibri"/>
                <w:b w:val="0"/>
                <w:color w:val="auto"/>
                <w:sz w:val="20"/>
                <w:szCs w:val="20"/>
              </w:rPr>
              <w:t>apagar o registo de um cinema.</w:t>
            </w:r>
          </w:p>
          <w:p w:rsidR="00190109" w:rsidRPr="00AC75E8" w:rsidRDefault="004B747D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190109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190109" w:rsidRPr="00AC75E8" w:rsidRDefault="004B747D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</w:t>
            </w:r>
            <w:r w:rsidR="00190109">
              <w:rPr>
                <w:rFonts w:ascii="Calibri" w:hAnsi="Calibri"/>
                <w:color w:val="auto"/>
                <w:sz w:val="20"/>
                <w:szCs w:val="20"/>
              </w:rPr>
              <w:t>()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: Dictionary&lt;string, string&gt;</w:t>
            </w:r>
          </w:p>
          <w:p w:rsidR="00190109" w:rsidRPr="00AC75E8" w:rsidRDefault="004B747D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retorna um dicionário com informação relativa a todos os nomes de cinemas registados, bem como, respectivos urls.</w:t>
            </w:r>
          </w:p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Inicialmente </w:t>
      </w:r>
      <w:r w:rsidR="00D243ED">
        <w:rPr>
          <w:rFonts w:ascii="Calibri" w:hAnsi="Calibri"/>
          <w:color w:val="auto"/>
          <w:sz w:val="22"/>
          <w:szCs w:val="20"/>
        </w:rPr>
        <w:t xml:space="preserve">considerou-se </w:t>
      </w:r>
      <w:r>
        <w:rPr>
          <w:rFonts w:ascii="Calibri" w:hAnsi="Calibri"/>
          <w:color w:val="auto"/>
          <w:sz w:val="22"/>
          <w:szCs w:val="20"/>
        </w:rPr>
        <w:t>a criação de</w:t>
      </w:r>
      <w:r w:rsidR="00D243ED">
        <w:rPr>
          <w:rFonts w:ascii="Calibri" w:hAnsi="Calibri"/>
          <w:color w:val="auto"/>
          <w:sz w:val="22"/>
          <w:szCs w:val="20"/>
        </w:rPr>
        <w:t xml:space="preserve"> um tipo Singleton em que, por cada instância do </w:t>
      </w:r>
      <w:r w:rsidR="00D243ED">
        <w:rPr>
          <w:rFonts w:ascii="Calibri" w:hAnsi="Calibri"/>
          <w:i/>
          <w:color w:val="auto"/>
          <w:sz w:val="22"/>
          <w:szCs w:val="20"/>
        </w:rPr>
        <w:t>webservice</w:t>
      </w:r>
      <w:r w:rsidR="00186DF0" w:rsidRPr="00186DF0">
        <w:rPr>
          <w:rFonts w:ascii="Calibri" w:hAnsi="Calibri"/>
          <w:color w:val="auto"/>
          <w:sz w:val="22"/>
          <w:szCs w:val="20"/>
        </w:rPr>
        <w:t>,</w:t>
      </w:r>
      <w:r w:rsidR="00D243ED">
        <w:rPr>
          <w:rFonts w:ascii="Calibri" w:hAnsi="Calibri"/>
          <w:color w:val="auto"/>
          <w:sz w:val="22"/>
          <w:szCs w:val="20"/>
        </w:rPr>
        <w:t xml:space="preserve"> se garantiria uma única instância do mesmo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P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Assim, no mesmo processo do </w:t>
      </w:r>
      <w:r w:rsidRPr="008C16BB">
        <w:rPr>
          <w:rFonts w:ascii="Calibri" w:hAnsi="Calibri"/>
          <w:i/>
          <w:color w:val="auto"/>
          <w:sz w:val="22"/>
          <w:szCs w:val="20"/>
        </w:rPr>
        <w:t>webserver</w:t>
      </w:r>
      <w:r>
        <w:rPr>
          <w:rFonts w:ascii="Calibri" w:hAnsi="Calibri"/>
          <w:color w:val="auto"/>
          <w:sz w:val="22"/>
          <w:szCs w:val="20"/>
        </w:rPr>
        <w:t xml:space="preserve"> existiria apenas uma instância para acesso ao repositório, contudo, esta solução apresentava desvantagens no caso de se querer por exemplo fazer um </w:t>
      </w:r>
      <w:r>
        <w:rPr>
          <w:rFonts w:ascii="Calibri" w:hAnsi="Calibri"/>
          <w:i/>
          <w:color w:val="auto"/>
          <w:sz w:val="22"/>
          <w:szCs w:val="20"/>
        </w:rPr>
        <w:t>scaling</w:t>
      </w:r>
      <w:r>
        <w:rPr>
          <w:rFonts w:ascii="Calibri" w:hAnsi="Calibri"/>
          <w:color w:val="auto"/>
          <w:sz w:val="22"/>
          <w:szCs w:val="20"/>
        </w:rPr>
        <w:t xml:space="preserve"> horizontal ao sistema. Neste caso iriam haver várias instâncias Singleton em cada processador o que iria provocar anomalias no resultado das leituras e escritas</w:t>
      </w:r>
      <w:r w:rsidR="00FF4A6F"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4B747D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Dados</w:t>
      </w: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A01B63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dados escolhidos para cada cinema </w:t>
      </w:r>
      <w:r w:rsidR="00D243ED">
        <w:rPr>
          <w:rFonts w:ascii="Calibri" w:hAnsi="Calibri"/>
          <w:color w:val="auto"/>
          <w:sz w:val="22"/>
          <w:szCs w:val="20"/>
        </w:rPr>
        <w:t xml:space="preserve">foram </w:t>
      </w:r>
      <w:r>
        <w:rPr>
          <w:rFonts w:ascii="Calibri" w:hAnsi="Calibri"/>
          <w:color w:val="auto"/>
          <w:sz w:val="22"/>
          <w:szCs w:val="20"/>
        </w:rPr>
        <w:t xml:space="preserve">o seu nome e o endereço de acesso ao seu </w:t>
      </w:r>
      <w:r>
        <w:rPr>
          <w:rFonts w:ascii="Calibri" w:hAnsi="Calibri"/>
          <w:i/>
          <w:color w:val="auto"/>
          <w:sz w:val="22"/>
          <w:szCs w:val="20"/>
        </w:rPr>
        <w:t>websevice</w:t>
      </w:r>
      <w:r w:rsidR="00D243ED">
        <w:rPr>
          <w:rFonts w:ascii="Calibri" w:hAnsi="Calibri"/>
          <w:color w:val="auto"/>
          <w:sz w:val="22"/>
          <w:szCs w:val="20"/>
        </w:rPr>
        <w:t xml:space="preserve"> e, a forma escolhida para a persistência desses dados, foi em format</w:t>
      </w:r>
      <w:r w:rsidR="00FF4A6F">
        <w:rPr>
          <w:rFonts w:ascii="Calibri" w:hAnsi="Calibri"/>
          <w:color w:val="auto"/>
          <w:sz w:val="22"/>
          <w:szCs w:val="20"/>
        </w:rPr>
        <w:t>o</w:t>
      </w:r>
      <w:r w:rsidR="00D243ED">
        <w:rPr>
          <w:rFonts w:ascii="Calibri" w:hAnsi="Calibri"/>
          <w:color w:val="auto"/>
          <w:sz w:val="22"/>
          <w:szCs w:val="20"/>
        </w:rPr>
        <w:t xml:space="preserve"> XML, de acordo com o seguinte exemplo: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BBC - BlockBusterCalifornia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http://localhost:3354/WSCinema.asmx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B37771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Pr="00A01B63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A763F" w:rsidRDefault="004B747D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3A763F" w:rsidRDefault="003A763F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3A763F" w:rsidRDefault="003A763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IWSBroker com a seguinte estrutura:</w:t>
      </w: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655DD2" w:rsidRPr="00AC75E8" w:rsidTr="00D403B8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3A763F">
              <w:rPr>
                <w:rFonts w:ascii="Calibri" w:hAnsi="Calibri"/>
                <w:color w:val="auto"/>
                <w:sz w:val="20"/>
                <w:szCs w:val="20"/>
              </w:rPr>
              <w:t>IWSBroker</w:t>
            </w:r>
          </w:p>
          <w:p w:rsidR="00655DD2" w:rsidRPr="00AC75E8" w:rsidRDefault="00655DD2" w:rsidP="002E4495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Broker.</w:t>
            </w: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E4495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GetCinemas() : List&lt;CinemaRegistry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655DD2" w:rsidRPr="002274E1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uma lista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 objectos representativos de cinemas e respectivos </w:t>
            </w:r>
            <w:r w:rsidR="002274E1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endpoints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jc w:val="center"/>
        </w:trPr>
        <w:tc>
          <w:tcPr>
            <w:cnfStyle w:val="001000000000"/>
            <w:tcW w:w="8644" w:type="dxa"/>
          </w:tcPr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RegisterCinema(string name, string url)</w:t>
            </w:r>
          </w:p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UnregisterCinema(string name)</w:t>
            </w:r>
          </w:p>
          <w:p w:rsidR="00FB64EA" w:rsidRPr="00AC75E8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apagar o registo de um cinema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tipo genérico da colecção devolvida pelo método GetCinemas(), </w:t>
      </w:r>
      <w:r>
        <w:rPr>
          <w:rFonts w:ascii="Calibri" w:hAnsi="Calibri"/>
          <w:i/>
          <w:color w:val="auto"/>
          <w:sz w:val="22"/>
          <w:szCs w:val="20"/>
        </w:rPr>
        <w:t>CinemaRegistry</w:t>
      </w:r>
      <w:r>
        <w:rPr>
          <w:rFonts w:ascii="Calibri" w:hAnsi="Calibri"/>
          <w:color w:val="auto"/>
          <w:sz w:val="22"/>
          <w:szCs w:val="20"/>
        </w:rPr>
        <w:t>, não é mais do que um tipo que permite encapsul</w:t>
      </w:r>
      <w:r w:rsidR="00186DF0">
        <w:rPr>
          <w:rFonts w:ascii="Calibri" w:hAnsi="Calibri"/>
          <w:color w:val="auto"/>
          <w:sz w:val="22"/>
          <w:szCs w:val="20"/>
        </w:rPr>
        <w:t>ar o nome do cinema e o seu url, ficando assim definido em WSDL:</w:t>
      </w:r>
    </w:p>
    <w:p w:rsidR="00186DF0" w:rsidRDefault="00186DF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s:complexType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CinemaRegistry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s:sequence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Url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s:sequence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86DF0" w:rsidRDefault="00186DF0" w:rsidP="001902DD">
      <w:pPr>
        <w:pStyle w:val="Default"/>
        <w:tabs>
          <w:tab w:val="left" w:pos="993"/>
          <w:tab w:val="left" w:pos="1418"/>
        </w:tabs>
        <w:ind w:left="567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 – Tratamento de Falhas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tratamento de falhas é feito com recurso a SoapExceptions. De entre os pontos onde podem surgir falhas, optou-se por </w:t>
      </w:r>
      <w:r w:rsidR="001902DD">
        <w:rPr>
          <w:rFonts w:ascii="Calibri" w:hAnsi="Calibri"/>
          <w:color w:val="auto"/>
          <w:sz w:val="22"/>
          <w:szCs w:val="20"/>
        </w:rPr>
        <w:t>dar</w:t>
      </w:r>
      <w:r>
        <w:rPr>
          <w:rFonts w:ascii="Calibri" w:hAnsi="Calibri"/>
          <w:color w:val="auto"/>
          <w:sz w:val="22"/>
          <w:szCs w:val="20"/>
        </w:rPr>
        <w:t xml:space="preserve"> atenção à ligação com o </w:t>
      </w:r>
      <w:r w:rsidR="001902DD" w:rsidRPr="001902DD">
        <w:rPr>
          <w:rFonts w:ascii="Calibri" w:hAnsi="Calibri"/>
          <w:i/>
          <w:color w:val="auto"/>
          <w:sz w:val="22"/>
          <w:szCs w:val="20"/>
        </w:rPr>
        <w:t>RegistryServer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caso de não ser possível a ligação ao mesmo, é lançada uma SoapException com a informação relativa ao erro.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MediumList1-Accent4"/>
        <w:tblW w:w="0" w:type="auto"/>
        <w:tblBorders>
          <w:top w:val="none" w:sz="0" w:space="0" w:color="auto"/>
          <w:bottom w:val="none" w:sz="0" w:space="0" w:color="auto"/>
        </w:tblBorders>
        <w:tblLook w:val="0400"/>
      </w:tblPr>
      <w:tblGrid>
        <w:gridCol w:w="8644"/>
      </w:tblGrid>
      <w:tr w:rsidR="001902DD" w:rsidRPr="001902DD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(SocketException)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</w:tc>
      </w:tr>
      <w:tr w:rsidR="001902DD" w:rsidRPr="00DA0B3C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SoapException(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"Cinema Registry Server down"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SoapException.ServerFaultCode, 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"BBBroker"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</w:tc>
      </w:tr>
      <w:tr w:rsidR="001902DD" w:rsidRPr="00DA0B3C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GetSoapExceptionDesc(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 registration capabilities possible."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902DD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1902DD" w:rsidRPr="001902DD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902DD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902DD">
              <w:rPr>
                <w:rFonts w:ascii="Consolas" w:hAnsi="Consolas" w:cs="Consolas"/>
                <w:sz w:val="19"/>
                <w:szCs w:val="19"/>
              </w:rPr>
              <w:t xml:space="preserve"> ret;</w:t>
            </w:r>
          </w:p>
        </w:tc>
      </w:tr>
    </w:tbl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0D7B" w:rsidRDefault="00220D7B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Do lado do Cliente </w:t>
      </w:r>
      <w:r w:rsidR="001902DD">
        <w:rPr>
          <w:rFonts w:ascii="Calibri" w:hAnsi="Calibri"/>
          <w:color w:val="auto"/>
          <w:sz w:val="22"/>
          <w:szCs w:val="20"/>
        </w:rPr>
        <w:t>que pretende inserir e remover registos de cinemas, terá que ser</w:t>
      </w:r>
      <w:r>
        <w:rPr>
          <w:rFonts w:ascii="Calibri" w:hAnsi="Calibri"/>
          <w:color w:val="auto"/>
          <w:sz w:val="22"/>
          <w:szCs w:val="20"/>
        </w:rPr>
        <w:t xml:space="preserve"> feita a detecção da excepção, invalidando assim a possibilidade de aceder às funcionalidades relativas </w:t>
      </w:r>
      <w:r w:rsidR="001902DD">
        <w:rPr>
          <w:rFonts w:ascii="Calibri" w:hAnsi="Calibri"/>
          <w:color w:val="auto"/>
          <w:sz w:val="22"/>
          <w:szCs w:val="20"/>
        </w:rPr>
        <w:t>a</w:t>
      </w:r>
      <w:r>
        <w:rPr>
          <w:rFonts w:ascii="Calibri" w:hAnsi="Calibri"/>
          <w:color w:val="auto"/>
          <w:sz w:val="22"/>
          <w:szCs w:val="20"/>
        </w:rPr>
        <w:t xml:space="preserve"> registos de serviços de Cinemas. </w:t>
      </w: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P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final, que terá como objectivo comunicar com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dos Cinemas, terá que detectar a excepção, invalidando assim a comunicação com qualquer cinema, devido à indiponibilidade do serviço de directório.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74E1" w:rsidRDefault="002274E1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274E1" w:rsidRPr="00A01B63" w:rsidRDefault="002274E1" w:rsidP="002274E1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 xml:space="preserve">Cinema </w:t>
      </w:r>
      <w:r>
        <w:rPr>
          <w:rFonts w:ascii="Calibri" w:hAnsi="Calibri" w:cs="Arial"/>
          <w:b/>
          <w:i/>
        </w:rPr>
        <w:t>Webservice</w:t>
      </w:r>
    </w:p>
    <w:p w:rsidR="002274E1" w:rsidRDefault="002274E1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Pr="00D70929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Cinema é o serviço que disponibilizará informação relativa a filmes em exibição, sessões e salas. Adicionalmente terá que suportar reservas de filmes e anulações de reservas.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Este deverá ter acesso a um repositório que disponibilize dados relativos a filmes, sessões e salas, sendo estes apenas de leitura (considerando a inexistência de uma aplicação que actualize esta informação) e dados relativos a reservas, sendo estes de leitura e escrita.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 arquitectura escolhida para o processo relativo ao Cinema foi a seguinte: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20D71" w:rsidRDefault="000E1D26" w:rsidP="000E1D26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0E1D26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1872112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4064" cy="2763838"/>
                      <a:chOff x="485749" y="130844"/>
                      <a:chExt cx="7974064" cy="2763838"/>
                    </a:xfrm>
                  </a:grpSpPr>
                  <a:sp>
                    <a:nvSpPr>
                      <a:cNvPr id="12" name="Arc 11"/>
                      <a:cNvSpPr/>
                    </a:nvSpPr>
                    <a:spPr>
                      <a:xfrm>
                        <a:off x="6934200" y="570565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3" name="Arc 12"/>
                      <a:cNvSpPr/>
                    </a:nvSpPr>
                    <a:spPr>
                      <a:xfrm rot="10800000">
                        <a:off x="6953250" y="732492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" name="Flowchart: Magnetic Disk 3"/>
                      <a:cNvSpPr/>
                    </a:nvSpPr>
                    <a:spPr>
                      <a:xfrm>
                        <a:off x="7562869" y="322914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Reservas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7573982" y="2037426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Filmes, Sessões, Salas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5671543" y="465790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Reservations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5671543" y="19659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CinemaModel</a:t>
                          </a:r>
                          <a:endParaRPr lang="pt-PT" sz="1400" b="1" dirty="0" smtClean="0"/>
                        </a:p>
                        <a:p>
                          <a:pPr algn="ctr"/>
                          <a:r>
                            <a:rPr lang="pt-PT" sz="1200" i="1" dirty="0" smtClean="0"/>
                            <a:t>(Singleton)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3895720" y="12158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 Web 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Left-Right Arrow 18"/>
                      <a:cNvSpPr/>
                    </a:nvSpPr>
                    <a:spPr>
                      <a:xfrm rot="12600000">
                        <a:off x="5161537" y="1830392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Left-Right Arrow 19"/>
                      <a:cNvSpPr/>
                    </a:nvSpPr>
                    <a:spPr>
                      <a:xfrm rot="9000000" flipV="1">
                        <a:off x="5161537" y="1083574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Cloud 20"/>
                      <a:cNvSpPr/>
                    </a:nvSpPr>
                    <a:spPr>
                      <a:xfrm>
                        <a:off x="1924034" y="1070632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Left-Right Arrow 21"/>
                      <a:cNvSpPr/>
                    </a:nvSpPr>
                    <a:spPr>
                      <a:xfrm rot="10800000" flipV="1">
                        <a:off x="3420489" y="1450042"/>
                        <a:ext cx="460941" cy="16920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Arc 23"/>
                      <a:cNvSpPr/>
                    </a:nvSpPr>
                    <a:spPr>
                      <a:xfrm>
                        <a:off x="6934200" y="2251740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non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grpSp>
                    <a:nvGrpSpPr>
                      <a:cNvPr id="50" name="Group 49"/>
                      <a:cNvGrpSpPr/>
                    </a:nvGrpSpPr>
                    <a:grpSpPr>
                      <a:xfrm>
                        <a:off x="485749" y="375309"/>
                        <a:ext cx="1298583" cy="642942"/>
                        <a:chOff x="466697" y="720692"/>
                        <a:chExt cx="1298583" cy="642942"/>
                      </a:xfrm>
                    </a:grpSpPr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498796" y="830231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 rot="16200000">
                          <a:off x="276031" y="911358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Mobile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Rounded Rectangle 24"/>
                        <a:cNvSpPr/>
                      </a:nvSpPr>
                      <a:spPr>
                        <a:xfrm>
                          <a:off x="693710" y="8302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2428860" y="2297792"/>
                        <a:ext cx="1278295" cy="538168"/>
                        <a:chOff x="2007821" y="3011471"/>
                        <a:chExt cx="1278295" cy="538168"/>
                      </a:xfrm>
                    </a:grpSpPr>
                    <a:sp>
                      <a:nvSpPr>
                        <a:cNvPr id="46" name="Rounded Rectangle 45"/>
                        <a:cNvSpPr/>
                      </a:nvSpPr>
                      <a:spPr>
                        <a:xfrm>
                          <a:off x="2039920" y="3038460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 rot="16200000">
                          <a:off x="1869542" y="3149750"/>
                          <a:ext cx="53816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Forms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ounded Rectangle 26"/>
                        <a:cNvSpPr/>
                      </a:nvSpPr>
                      <a:spPr>
                        <a:xfrm>
                          <a:off x="2214546" y="303846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51" name="Group 50"/>
                      <a:cNvGrpSpPr/>
                    </a:nvGrpSpPr>
                    <a:grpSpPr>
                      <a:xfrm>
                        <a:off x="2136789" y="130844"/>
                        <a:ext cx="1303327" cy="642942"/>
                        <a:chOff x="2012951" y="428604"/>
                        <a:chExt cx="1303327" cy="642942"/>
                      </a:xfrm>
                    </a:grpSpPr>
                    <a:sp>
                      <a:nvSpPr>
                        <a:cNvPr id="44" name="Rounded Rectangle 43"/>
                        <a:cNvSpPr/>
                      </a:nvSpPr>
                      <a:spPr>
                        <a:xfrm>
                          <a:off x="2045050" y="517505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 rot="16200000">
                          <a:off x="1822285" y="619270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Console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ounded Rectangle 27"/>
                        <a:cNvSpPr/>
                      </a:nvSpPr>
                      <a:spPr>
                        <a:xfrm>
                          <a:off x="2244708" y="51908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cxnSp>
                    <a:nvCxnSpPr>
                      <a:cNvPr id="32" name="Straight Connector 31"/>
                      <a:cNvCxnSpPr/>
                    </a:nvCxnSpPr>
                    <a:spPr>
                      <a:xfrm rot="16200000" flipH="1">
                        <a:off x="2530483" y="910314"/>
                        <a:ext cx="427011" cy="1576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1771632" y="927759"/>
                        <a:ext cx="336552" cy="319090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 flipV="1">
                        <a:off x="1785918" y="1983462"/>
                        <a:ext cx="390528" cy="330191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 rot="16200000" flipH="1">
                        <a:off x="2802891" y="2070450"/>
                        <a:ext cx="373991" cy="142874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517938" y="2291429"/>
                        <a:ext cx="1288613" cy="467523"/>
                        <a:chOff x="560805" y="2713020"/>
                        <a:chExt cx="1288613" cy="467523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592905" y="2713814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777848" y="271302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 rot="16200000">
                          <a:off x="458246" y="2816374"/>
                          <a:ext cx="46672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Web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876B5" w:rsidRDefault="006876B5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Acesso</w:t>
      </w: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6876B5" w:rsidRPr="00A66C8F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desenvolvimento inicial da solução levou-nos </w:t>
      </w:r>
      <w:r w:rsidR="00A66C8F">
        <w:rPr>
          <w:rFonts w:ascii="Calibri" w:hAnsi="Calibri"/>
          <w:color w:val="auto"/>
          <w:sz w:val="22"/>
          <w:szCs w:val="20"/>
        </w:rPr>
        <w:t xml:space="preserve">à implementação de </w:t>
      </w:r>
      <w:r>
        <w:rPr>
          <w:rFonts w:ascii="Calibri" w:hAnsi="Calibri"/>
          <w:color w:val="auto"/>
          <w:sz w:val="22"/>
          <w:szCs w:val="20"/>
        </w:rPr>
        <w:t xml:space="preserve">uma solução </w:t>
      </w:r>
      <w:r w:rsidR="00A66C8F">
        <w:rPr>
          <w:rFonts w:ascii="Calibri" w:hAnsi="Calibri"/>
          <w:color w:val="auto"/>
          <w:sz w:val="22"/>
          <w:szCs w:val="20"/>
        </w:rPr>
        <w:t xml:space="preserve">que se baseava na </w:t>
      </w:r>
      <w:r>
        <w:rPr>
          <w:rFonts w:ascii="Calibri" w:hAnsi="Calibri"/>
          <w:color w:val="auto"/>
          <w:sz w:val="22"/>
          <w:szCs w:val="20"/>
        </w:rPr>
        <w:t>criação de um tipo Singleton para acesso a dados, contudo,</w:t>
      </w:r>
      <w:r w:rsidR="00A66C8F">
        <w:rPr>
          <w:rFonts w:ascii="Calibri" w:hAnsi="Calibri"/>
          <w:color w:val="auto"/>
          <w:sz w:val="22"/>
          <w:szCs w:val="20"/>
        </w:rPr>
        <w:t xml:space="preserve"> revelou as mesmas fragilidades que as indicadas no acesso ao repositório de registos de cinemas.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2F20FA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vez que,</w:t>
      </w:r>
      <w:r w:rsidR="002F20FA">
        <w:rPr>
          <w:rFonts w:ascii="Calibri" w:hAnsi="Calibri"/>
          <w:color w:val="auto"/>
          <w:sz w:val="22"/>
          <w:szCs w:val="20"/>
        </w:rPr>
        <w:t xml:space="preserve"> na</w:t>
      </w:r>
      <w:r>
        <w:rPr>
          <w:rFonts w:ascii="Calibri" w:hAnsi="Calibri"/>
          <w:color w:val="auto"/>
          <w:sz w:val="22"/>
          <w:szCs w:val="20"/>
        </w:rPr>
        <w:t xml:space="preserve"> consulta de dados</w:t>
      </w:r>
      <w:r w:rsidR="00D7603E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estas fragili</w:t>
      </w:r>
      <w:r w:rsidR="00A66C8F">
        <w:rPr>
          <w:rFonts w:ascii="Calibri" w:hAnsi="Calibri"/>
          <w:color w:val="auto"/>
          <w:sz w:val="22"/>
          <w:szCs w:val="20"/>
        </w:rPr>
        <w:t>da</w:t>
      </w:r>
      <w:r>
        <w:rPr>
          <w:rFonts w:ascii="Calibri" w:hAnsi="Calibri"/>
          <w:color w:val="auto"/>
          <w:sz w:val="22"/>
          <w:szCs w:val="20"/>
        </w:rPr>
        <w:t xml:space="preserve">des não </w:t>
      </w:r>
      <w:r w:rsidR="00D7603E">
        <w:rPr>
          <w:rFonts w:ascii="Calibri" w:hAnsi="Calibri"/>
          <w:color w:val="auto"/>
          <w:sz w:val="22"/>
          <w:szCs w:val="20"/>
        </w:rPr>
        <w:t>constituem</w:t>
      </w:r>
      <w:r w:rsidR="002F20FA">
        <w:rPr>
          <w:rFonts w:ascii="Calibri" w:hAnsi="Calibri"/>
          <w:color w:val="auto"/>
          <w:sz w:val="22"/>
          <w:szCs w:val="20"/>
        </w:rPr>
        <w:t xml:space="preserve"> um problema, optou-se por manter o tipo Singleton no acesso </w:t>
      </w:r>
      <w:r>
        <w:rPr>
          <w:rFonts w:ascii="Calibri" w:hAnsi="Calibri"/>
          <w:color w:val="auto"/>
          <w:sz w:val="22"/>
          <w:szCs w:val="20"/>
        </w:rPr>
        <w:t>ao repositório apenas para leitura, considerando para o exemplo que</w:t>
      </w:r>
      <w:r w:rsidR="002F20FA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a informação nele presente (filmes, sessões e salas) está persistida no mesmo suporte, acessível por todas as instâncias deste tipo e que, actualizações não serão feitas em alturas de disponibilidade do serviço.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 repositório com informação relativa a reservas, optou-se por </w:t>
      </w:r>
      <w:r w:rsidR="002F20FA">
        <w:rPr>
          <w:rFonts w:ascii="Calibri" w:hAnsi="Calibri"/>
          <w:color w:val="auto"/>
          <w:sz w:val="22"/>
          <w:szCs w:val="20"/>
        </w:rPr>
        <w:t>seguir a estratégia</w:t>
      </w:r>
      <w:r w:rsidR="008E0B82">
        <w:rPr>
          <w:rFonts w:ascii="Calibri" w:hAnsi="Calibri"/>
          <w:color w:val="auto"/>
          <w:sz w:val="22"/>
          <w:szCs w:val="20"/>
        </w:rPr>
        <w:t xml:space="preserve"> adoptada anteriormente </w:t>
      </w:r>
      <w:r w:rsidR="00B469E3">
        <w:rPr>
          <w:rFonts w:ascii="Calibri" w:hAnsi="Calibri"/>
          <w:color w:val="auto"/>
          <w:sz w:val="22"/>
          <w:szCs w:val="20"/>
        </w:rPr>
        <w:t>no acesso a dados de leitura e escrita, i.e., criar um objecto activado remotamente no modo Singleton.</w:t>
      </w:r>
    </w:p>
    <w:p w:rsidR="00B469E3" w:rsidRDefault="00B469E3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Repositório </w:t>
      </w:r>
      <w:r w:rsidR="008A49EA">
        <w:rPr>
          <w:rFonts w:ascii="Calibri" w:hAnsi="Calibri"/>
          <w:b/>
          <w:color w:val="auto"/>
          <w:sz w:val="22"/>
          <w:szCs w:val="20"/>
        </w:rPr>
        <w:t>–</w:t>
      </w:r>
      <w:r>
        <w:rPr>
          <w:rFonts w:ascii="Calibri" w:hAnsi="Calibri"/>
          <w:b/>
          <w:color w:val="auto"/>
          <w:sz w:val="22"/>
          <w:szCs w:val="20"/>
        </w:rPr>
        <w:t xml:space="preserve"> Dados</w:t>
      </w: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B37771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aos dados relativos a filmes, sessões e salas optou-se por estrutura-los de acordo com o seguinte modelo.</w:t>
      </w:r>
    </w:p>
    <w:p w:rsidR="00D7603E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7603E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3897343" cy="1663002"/>
            <wp:effectExtent l="19050" t="0" r="7907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66133" cy="2668606"/>
                      <a:chOff x="1500166" y="428604"/>
                      <a:chExt cx="6266133" cy="2668606"/>
                    </a:xfrm>
                  </a:grpSpPr>
                  <a:grpSp>
                    <a:nvGrpSpPr>
                      <a:cNvPr id="127" name="Group 126"/>
                      <a:cNvGrpSpPr/>
                    </a:nvGrpSpPr>
                    <a:grpSpPr>
                      <a:xfrm>
                        <a:off x="1500166" y="428604"/>
                        <a:ext cx="6266133" cy="2668606"/>
                        <a:chOff x="1142976" y="3643314"/>
                        <a:chExt cx="6266133" cy="2668606"/>
                      </a:xfrm>
                    </a:grpSpPr>
                    <a:cxnSp>
                      <a:nvCxnSpPr>
                        <a:cNvPr id="55" name="Shape 54"/>
                        <a:cNvCxnSpPr>
                          <a:stCxn id="26" idx="1"/>
                          <a:endCxn id="48" idx="0"/>
                        </a:cNvCxnSpPr>
                      </a:nvCxnSpPr>
                      <a:spPr>
                        <a:xfrm rot="10800000" flipV="1">
                          <a:off x="2893208" y="4662496"/>
                          <a:ext cx="750099" cy="766767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Elbow Connector 58"/>
                        <a:cNvCxnSpPr>
                          <a:stCxn id="48" idx="3"/>
                          <a:endCxn id="49" idx="1"/>
                        </a:cNvCxnSpPr>
                      </a:nvCxnSpPr>
                      <a:spPr>
                        <a:xfrm>
                          <a:off x="3428992" y="5662629"/>
                          <a:ext cx="1571636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Oval 59"/>
                        <a:cNvSpPr/>
                      </a:nvSpPr>
                      <a:spPr>
                        <a:xfrm>
                          <a:off x="2571736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Oval 60"/>
                        <a:cNvSpPr/>
                      </a:nvSpPr>
                      <a:spPr>
                        <a:xfrm>
                          <a:off x="3689344" y="364331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title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Oval 61"/>
                        <a:cNvSpPr/>
                      </a:nvSpPr>
                      <a:spPr>
                        <a:xfrm>
                          <a:off x="4857752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desc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7" name="Straight Connector 66"/>
                        <a:cNvCxnSpPr>
                          <a:stCxn id="60" idx="5"/>
                          <a:endCxn id="26" idx="0"/>
                        </a:cNvCxnSpPr>
                      </a:nvCxnSpPr>
                      <a:spPr>
                        <a:xfrm rot="16200000" flipH="1">
                          <a:off x="3654993" y="3905033"/>
                          <a:ext cx="277085" cy="77111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>
                          <a:stCxn id="61" idx="4"/>
                          <a:endCxn id="26" idx="0"/>
                        </a:cNvCxnSpPr>
                      </a:nvCxnSpPr>
                      <a:spPr>
                        <a:xfrm rot="5400000">
                          <a:off x="4000553" y="4250480"/>
                          <a:ext cx="357190" cy="114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1" name="Straight Connector 70"/>
                        <a:cNvCxnSpPr>
                          <a:stCxn id="62" idx="3"/>
                          <a:endCxn id="26" idx="0"/>
                        </a:cNvCxnSpPr>
                      </a:nvCxnSpPr>
                      <a:spPr>
                        <a:xfrm rot="5400000">
                          <a:off x="4451618" y="3879520"/>
                          <a:ext cx="277085" cy="82213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9" name="Oval 78"/>
                        <a:cNvSpPr/>
                      </a:nvSpPr>
                      <a:spPr>
                        <a:xfrm>
                          <a:off x="1142976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0" name="Oval 79"/>
                        <a:cNvSpPr/>
                      </a:nvSpPr>
                      <a:spPr>
                        <a:xfrm>
                          <a:off x="1142976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start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Straight Connector 80"/>
                        <a:cNvCxnSpPr>
                          <a:stCxn id="79" idx="5"/>
                          <a:endCxn id="48" idx="1"/>
                        </a:cNvCxnSpPr>
                      </a:nvCxnSpPr>
                      <a:spPr>
                        <a:xfrm rot="16200000" flipH="1">
                          <a:off x="2068672" y="5373879"/>
                          <a:ext cx="199298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Straight Connector 83"/>
                        <a:cNvCxnSpPr>
                          <a:stCxn id="80" idx="7"/>
                          <a:endCxn id="48" idx="1"/>
                        </a:cNvCxnSpPr>
                      </a:nvCxnSpPr>
                      <a:spPr>
                        <a:xfrm rot="5400000" flipH="1" flipV="1">
                          <a:off x="2026604" y="5615245"/>
                          <a:ext cx="283434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Oval 88"/>
                        <a:cNvSpPr/>
                      </a:nvSpPr>
                      <a:spPr>
                        <a:xfrm>
                          <a:off x="6429388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Oval 90"/>
                        <a:cNvSpPr/>
                      </a:nvSpPr>
                      <a:spPr>
                        <a:xfrm>
                          <a:off x="6429388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size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4" name="Straight Connector 93"/>
                        <a:cNvCxnSpPr>
                          <a:stCxn id="49" idx="3"/>
                          <a:endCxn id="89" idx="3"/>
                        </a:cNvCxnSpPr>
                      </a:nvCxnSpPr>
                      <a:spPr>
                        <a:xfrm flipV="1">
                          <a:off x="6072198" y="5463331"/>
                          <a:ext cx="500667" cy="19929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Connector 96"/>
                        <a:cNvCxnSpPr>
                          <a:endCxn id="91" idx="1"/>
                        </a:cNvCxnSpPr>
                      </a:nvCxnSpPr>
                      <a:spPr>
                        <a:xfrm>
                          <a:off x="6072198" y="5786454"/>
                          <a:ext cx="500667" cy="15960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Straight Connector 104"/>
                        <a:cNvCxnSpPr/>
                      </a:nvCxnSpPr>
                      <a:spPr>
                        <a:xfrm rot="5400000">
                          <a:off x="342661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Straight Connector 117"/>
                        <a:cNvCxnSpPr/>
                      </a:nvCxnSpPr>
                      <a:spPr>
                        <a:xfrm rot="5400000">
                          <a:off x="334882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1" name="Group 123"/>
                        <a:cNvGrpSpPr/>
                      </a:nvGrpSpPr>
                      <a:grpSpPr>
                        <a:xfrm>
                          <a:off x="2828910" y="5019695"/>
                          <a:ext cx="119051" cy="438947"/>
                          <a:chOff x="2828910" y="5086363"/>
                          <a:chExt cx="119051" cy="438947"/>
                        </a:xfrm>
                      </a:grpSpPr>
                      <a:cxnSp>
                        <a:nvCxnSpPr>
                          <a:cNvPr id="116" name="Straight Connector 115"/>
                          <a:cNvCxnSpPr/>
                        </a:nvCxnSpPr>
                        <a:spPr>
                          <a:xfrm rot="4200000">
                            <a:off x="2795577" y="5381640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7" name="Straight Connector 116"/>
                          <a:cNvCxnSpPr/>
                        </a:nvCxnSpPr>
                        <a:spPr>
                          <a:xfrm rot="17400000" flipH="1">
                            <a:off x="2697551" y="5377265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9" name="Oval 118"/>
                          <a:cNvSpPr/>
                        </a:nvSpPr>
                        <a:spPr>
                          <a:xfrm>
                            <a:off x="2828910" y="5086363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grpSp>
                      <a:nvGrpSpPr>
                        <a:cNvPr id="22" name="Group 122"/>
                        <a:cNvGrpSpPr/>
                      </a:nvGrpSpPr>
                      <a:grpSpPr>
                        <a:xfrm rot="5400000">
                          <a:off x="3565126" y="5440771"/>
                          <a:ext cx="119051" cy="438947"/>
                          <a:chOff x="3797689" y="5196286"/>
                          <a:chExt cx="119051" cy="438947"/>
                        </a:xfrm>
                      </a:grpSpPr>
                      <a:cxnSp>
                        <a:nvCxnSpPr>
                          <a:cNvPr id="120" name="Straight Connector 119"/>
                          <a:cNvCxnSpPr/>
                        </a:nvCxnSpPr>
                        <a:spPr>
                          <a:xfrm rot="4200000">
                            <a:off x="3764356" y="5491563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1" name="Straight Connector 120"/>
                          <a:cNvCxnSpPr/>
                        </a:nvCxnSpPr>
                        <a:spPr>
                          <a:xfrm rot="17400000" flipH="1">
                            <a:off x="3666330" y="5487188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22" name="Oval 121"/>
                          <a:cNvSpPr/>
                        </a:nvSpPr>
                        <a:spPr>
                          <a:xfrm>
                            <a:off x="3797689" y="5196286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cxnSp>
                      <a:nvCxnSpPr>
                        <a:cNvPr id="125" name="Straight Connector 124"/>
                        <a:cNvCxnSpPr/>
                      </a:nvCxnSpPr>
                      <a:spPr>
                        <a:xfrm rot="5400000">
                          <a:off x="478393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6" name="Straight Connector 125"/>
                        <a:cNvCxnSpPr/>
                      </a:nvCxnSpPr>
                      <a:spPr>
                        <a:xfrm rot="5400000">
                          <a:off x="470614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3643306" y="44291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Movie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2357422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Session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9" name="Rounded Rectangle 48"/>
                        <a:cNvSpPr/>
                      </a:nvSpPr>
                      <a:spPr>
                        <a:xfrm>
                          <a:off x="5000628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Room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para a classe CinemaModel, responsável pelo acesso aos dados indicados, foi definida a seguinte interface:</w:t>
      </w: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D7603E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AA151E">
              <w:rPr>
                <w:rFonts w:ascii="Calibri" w:hAnsi="Calibri"/>
                <w:color w:val="auto"/>
                <w:sz w:val="20"/>
                <w:szCs w:val="20"/>
              </w:rPr>
              <w:t>CinemaModel</w:t>
            </w:r>
          </w:p>
          <w:p w:rsidR="00D7603E" w:rsidRPr="00AC75E8" w:rsidRDefault="00D7603E" w:rsidP="00AA151E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</w:t>
            </w:r>
            <w:r w:rsidR="00AA151E">
              <w:rPr>
                <w:rFonts w:ascii="Calibri" w:hAnsi="Calibri"/>
                <w:b w:val="0"/>
                <w:color w:val="auto"/>
                <w:sz w:val="20"/>
                <w:szCs w:val="20"/>
              </w:rPr>
              <w:t>tipo responsável por aceder aos dados de leitura relativos a filmes, sessões e salas.</w:t>
            </w:r>
          </w:p>
        </w:tc>
      </w:tr>
      <w:tr w:rsidR="00D7603E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 : List&lt;Movie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GetMovies(List&lt;String&gt; keywords) : List&lt;Movie&gt;</w:t>
            </w:r>
          </w:p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 que contém no seu titulo as palavras chave recebidas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D7603E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D7603E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GetMovies(DateTime start, DateTime end) : List&lt;Movie&gt;</w:t>
            </w:r>
          </w:p>
          <w:p w:rsidR="00D7603E" w:rsidRDefault="00D7603E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devolve a lista de filmes que são exibidos em sessões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começam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10122B" w:rsidRPr="00AC75E8" w:rsidRDefault="0010122B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Default="00703F10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Os dados escolhidos para as reservas foram o seu código, que a identificará inequivocamente, o nome do titular, o código da sessão e o número de lugares, ficando persistidos em formato XML, de acordo com o seguinte exemplo:</w:t>
      </w:r>
    </w:p>
    <w:p w:rsidR="00266157" w:rsidRDefault="00266157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F5836" w:rsidRDefault="00FF5836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contents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2eaab201-af12-451e-bfad-3c901b2fc9a3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Zé Manel Pirata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20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7e6ad399-5dee-4310-8c13-88ec740dd0ae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266157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Carlos Lopes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AA151E" w:rsidRDefault="00703F10" w:rsidP="00AA151E">
      <w:pPr>
        <w:pStyle w:val="Default"/>
        <w:tabs>
          <w:tab w:val="left" w:pos="1134"/>
          <w:tab w:val="left" w:pos="2268"/>
        </w:tabs>
        <w:ind w:left="709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contents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A151E" w:rsidRDefault="00AA151E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5445B4" w:rsidRDefault="005445B4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Sendo o acesso realizado por um tipo </w:t>
      </w:r>
      <w:r w:rsidR="00646806">
        <w:rPr>
          <w:rFonts w:ascii="Calibri" w:hAnsi="Calibri"/>
          <w:color w:val="auto"/>
          <w:sz w:val="22"/>
          <w:szCs w:val="20"/>
        </w:rPr>
        <w:t xml:space="preserve">a ser </w:t>
      </w:r>
      <w:r>
        <w:rPr>
          <w:rFonts w:ascii="Calibri" w:hAnsi="Calibri"/>
          <w:color w:val="auto"/>
          <w:sz w:val="22"/>
          <w:szCs w:val="20"/>
        </w:rPr>
        <w:t xml:space="preserve">activado </w:t>
      </w:r>
      <w:r w:rsidR="00646806">
        <w:rPr>
          <w:rFonts w:ascii="Calibri" w:hAnsi="Calibri"/>
          <w:color w:val="auto"/>
          <w:sz w:val="22"/>
          <w:szCs w:val="20"/>
        </w:rPr>
        <w:t xml:space="preserve">remotamente </w:t>
      </w:r>
      <w:r>
        <w:rPr>
          <w:rFonts w:ascii="Calibri" w:hAnsi="Calibri"/>
          <w:color w:val="auto"/>
          <w:sz w:val="22"/>
          <w:szCs w:val="20"/>
        </w:rPr>
        <w:t>definiu-se a seguinte interface:</w:t>
      </w:r>
    </w:p>
    <w:p w:rsidR="00280377" w:rsidRDefault="0028037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266157" w:rsidRPr="00AC75E8" w:rsidTr="00460BA3">
        <w:trPr>
          <w:cnfStyle w:val="100000000000"/>
        </w:trPr>
        <w:tc>
          <w:tcPr>
            <w:cnfStyle w:val="001000000000"/>
            <w:tcW w:w="8644" w:type="dxa"/>
          </w:tcPr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ICinema</w:t>
            </w:r>
            <w:r w:rsidR="00646806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eservationServer</w:t>
            </w:r>
          </w:p>
          <w:p w:rsidR="00266157" w:rsidRPr="00AC75E8" w:rsidRDefault="00266157" w:rsidP="0064680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objecto remoto responsável por aceder e persistir dados relativos a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reservas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266157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266157" w:rsidRPr="00190109" w:rsidRDefault="0026615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Reservation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(string name, string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sessionId, int seats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Guid</w:t>
            </w:r>
          </w:p>
          <w:p w:rsidR="00266157" w:rsidRPr="002274E1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a inserção de uma reserva, retornado o se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Caso a reserva não tenha sido efectuada então é retornado um Guid vazio.</w:t>
            </w:r>
          </w:p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66157" w:rsidRPr="00AC75E8" w:rsidTr="00460BA3">
        <w:tc>
          <w:tcPr>
            <w:cnfStyle w:val="001000000000"/>
            <w:tcW w:w="8644" w:type="dxa"/>
          </w:tcPr>
          <w:p w:rsidR="00266157" w:rsidRPr="004B747D" w:rsidRDefault="00646806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66157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apagar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uma reserva.</w:t>
            </w:r>
          </w:p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66157" w:rsidRPr="00646806" w:rsidTr="00460BA3">
        <w:trPr>
          <w:cnfStyle w:val="000000100000"/>
        </w:trPr>
        <w:tc>
          <w:tcPr>
            <w:cnfStyle w:val="001000000000"/>
            <w:tcW w:w="8644" w:type="dxa"/>
          </w:tcPr>
          <w:p w:rsidR="00266157" w:rsidRPr="001902DD" w:rsidRDefault="00646806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1902DD">
              <w:rPr>
                <w:rFonts w:ascii="Calibri" w:hAnsi="Calibri"/>
                <w:color w:val="auto"/>
                <w:sz w:val="20"/>
                <w:szCs w:val="20"/>
              </w:rPr>
              <w:t>GetTotalReservations(String sessionId) : int</w:t>
            </w:r>
          </w:p>
          <w:p w:rsidR="00266157" w:rsidRPr="00646806" w:rsidRDefault="00646806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o número de reservas inseridas para o c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ódigo de sessão recebido.</w:t>
            </w:r>
          </w:p>
          <w:p w:rsidR="00266157" w:rsidRPr="00646806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80377">
      <w:pPr>
        <w:pStyle w:val="Default"/>
        <w:tabs>
          <w:tab w:val="left" w:pos="1134"/>
          <w:tab w:val="left" w:pos="2268"/>
        </w:tabs>
        <w:jc w:val="both"/>
      </w:pP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IWSCinema com a seguinte estrutura:</w:t>
      </w: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280377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IWSCinema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Cinema.</w:t>
            </w: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 : List&lt;Movie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280377" w:rsidRPr="002274E1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280377" w:rsidRPr="002274E1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GetMoviesByTitle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List&lt;string&gt; keywords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List&lt;Movie&gt;</w:t>
            </w:r>
          </w:p>
          <w:p w:rsidR="00280377" w:rsidRPr="002274E1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a lista de filmes que contém no seu titulo as palavras chave recebidas.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GetMoviesByPeriod(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DateTime start, DateTime end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 : List&lt;Movie&gt;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a lista de filmes que são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exibidos em sessões que começam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AddReservation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String name, String sessionId, int seats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) :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Guid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adicionar uma reserva.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remover uma reserva.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93D04" w:rsidRDefault="00193D04" w:rsidP="00193D0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93D04" w:rsidRDefault="00193D04" w:rsidP="00193D0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Toda a lógica de negócio inerente à gestão de reservas fica centralizada no</w:t>
      </w:r>
      <w:r>
        <w:rPr>
          <w:rFonts w:ascii="Calibri" w:hAnsi="Calibri"/>
          <w:i/>
          <w:color w:val="auto"/>
          <w:sz w:val="22"/>
          <w:szCs w:val="20"/>
        </w:rPr>
        <w:t xml:space="preserve"> webservice</w:t>
      </w:r>
      <w:r>
        <w:rPr>
          <w:rFonts w:ascii="Calibri" w:hAnsi="Calibri"/>
          <w:color w:val="auto"/>
          <w:sz w:val="22"/>
          <w:szCs w:val="20"/>
        </w:rPr>
        <w:t xml:space="preserve"> do Cinema. Este, ao receber um pedido de inserção de reserva, verificará junto do </w:t>
      </w:r>
      <w:r>
        <w:rPr>
          <w:rFonts w:ascii="Calibri" w:hAnsi="Calibri"/>
          <w:i/>
          <w:color w:val="auto"/>
          <w:sz w:val="22"/>
          <w:szCs w:val="20"/>
        </w:rPr>
        <w:t>ReservationServer</w:t>
      </w:r>
      <w:r>
        <w:rPr>
          <w:rFonts w:ascii="Calibri" w:hAnsi="Calibri"/>
          <w:color w:val="auto"/>
          <w:sz w:val="22"/>
          <w:szCs w:val="20"/>
        </w:rPr>
        <w:t xml:space="preserve"> qual a o número de reservas para determinada sessão e, junto do </w:t>
      </w:r>
      <w:r>
        <w:rPr>
          <w:rFonts w:ascii="Calibri" w:hAnsi="Calibri"/>
          <w:i/>
          <w:color w:val="auto"/>
          <w:sz w:val="22"/>
          <w:szCs w:val="20"/>
        </w:rPr>
        <w:t>CinemaModel</w:t>
      </w:r>
      <w:r>
        <w:rPr>
          <w:rFonts w:ascii="Calibri" w:hAnsi="Calibri"/>
          <w:color w:val="auto"/>
          <w:sz w:val="22"/>
          <w:szCs w:val="20"/>
        </w:rPr>
        <w:t xml:space="preserve"> confirmará a capacidade da sala relativa ao código de sessão indicado. Assim, confirmará a possibilidade de acrescentar uma nova reserva para o número de lugares recebidos.</w:t>
      </w:r>
    </w:p>
    <w:p w:rsidR="00193D04" w:rsidRDefault="00193D04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45B4" w:rsidRDefault="005445B4" w:rsidP="00280377">
      <w:pPr>
        <w:pStyle w:val="Default"/>
        <w:jc w:val="both"/>
      </w:pPr>
    </w:p>
    <w:p w:rsidR="005445B4" w:rsidRDefault="005445B4" w:rsidP="00280377">
      <w:pPr>
        <w:pStyle w:val="Default"/>
        <w:jc w:val="both"/>
      </w:pPr>
    </w:p>
    <w:p w:rsidR="005445B4" w:rsidRDefault="005445B4" w:rsidP="00280377">
      <w:pPr>
        <w:pStyle w:val="Default"/>
        <w:jc w:val="both"/>
      </w:pP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lastRenderedPageBreak/>
        <w:t>Webservice – Tratamento de Falhas</w:t>
      </w: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tratamento de falhas é feito com recurso a SoapExceptions. De entre os pontos onde podem surgir falhas, optou-se por dar atenção à ligação com o </w:t>
      </w:r>
      <w:r>
        <w:rPr>
          <w:rFonts w:ascii="Calibri" w:hAnsi="Calibri"/>
          <w:i/>
          <w:color w:val="auto"/>
          <w:sz w:val="22"/>
          <w:szCs w:val="20"/>
        </w:rPr>
        <w:t>ReservationServer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caso de não ser possível a ligação ao mesmo, é lançada uma SoapException com a informação relativa ao erro.</w:t>
      </w: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final deverá detectar a excepção no momento em que tenta fazer operações relativas a reservas, invalidando este tipo de operações, contudo, podendo continuar a comunicar com o </w:t>
      </w:r>
      <w:r w:rsidRPr="00DB02CC"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para obtenção de informações provenientes de </w:t>
      </w:r>
      <w:r>
        <w:rPr>
          <w:rFonts w:ascii="Calibri" w:hAnsi="Calibri"/>
          <w:i/>
          <w:color w:val="auto"/>
          <w:sz w:val="22"/>
          <w:szCs w:val="20"/>
        </w:rPr>
        <w:t>CinemaModel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422F47" w:rsidRDefault="00422F47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422F47" w:rsidRDefault="00422F47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422F47" w:rsidRDefault="00422F47" w:rsidP="00422F4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 – Soap Headers</w:t>
      </w:r>
    </w:p>
    <w:p w:rsidR="00422F47" w:rsidRDefault="00422F47" w:rsidP="00422F4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422F47" w:rsidRPr="00DB02CC" w:rsidRDefault="00422F47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Os Soap Headers foram utilizados para devolver informação ao utilizador sobre a validade da sua reserva, este período de validade é apenas informativo não havendo qualquer repercurssão a nível da reserva.</w:t>
      </w:r>
    </w:p>
    <w:p w:rsidR="009F6350" w:rsidRDefault="009F635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9F6350" w:rsidRPr="00A01B63" w:rsidRDefault="009F6350" w:rsidP="009F6350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lastRenderedPageBreak/>
        <w:t>Aplicação Cliente</w:t>
      </w:r>
      <w:r w:rsidR="00911387">
        <w:rPr>
          <w:rFonts w:ascii="Calibri" w:hAnsi="Calibri" w:cs="Arial"/>
          <w:b/>
        </w:rPr>
        <w:t xml:space="preserve"> - WinForms</w:t>
      </w: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11387" w:rsidRDefault="00911387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retirar toda a lógica associada à comunicação com os </w:t>
      </w:r>
      <w:r>
        <w:rPr>
          <w:rFonts w:ascii="Calibri" w:hAnsi="Calibri"/>
          <w:i/>
          <w:color w:val="auto"/>
          <w:sz w:val="22"/>
          <w:szCs w:val="20"/>
        </w:rPr>
        <w:t xml:space="preserve">webservices </w:t>
      </w:r>
      <w:r>
        <w:rPr>
          <w:rFonts w:ascii="Calibri" w:hAnsi="Calibri"/>
          <w:color w:val="auto"/>
          <w:sz w:val="22"/>
          <w:szCs w:val="20"/>
        </w:rPr>
        <w:t>do form da aplicação, foi criada a interface ICoordinator</w:t>
      </w:r>
      <w:r w:rsidR="00256179">
        <w:rPr>
          <w:rFonts w:ascii="Calibri" w:hAnsi="Calibri"/>
          <w:color w:val="auto"/>
          <w:sz w:val="22"/>
          <w:szCs w:val="20"/>
        </w:rPr>
        <w:t>, implementada pela classe Coordinator,</w:t>
      </w:r>
      <w:r>
        <w:rPr>
          <w:rFonts w:ascii="Calibri" w:hAnsi="Calibri"/>
          <w:color w:val="auto"/>
          <w:sz w:val="22"/>
          <w:szCs w:val="20"/>
        </w:rPr>
        <w:t xml:space="preserve"> que tem a seguinte estrutura:</w:t>
      </w:r>
    </w:p>
    <w:p w:rsidR="00911387" w:rsidRDefault="00911387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911387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911387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Class</w:t>
            </w:r>
            <w:r w:rsidR="00911387"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911387">
              <w:rPr>
                <w:rFonts w:ascii="Calibri" w:hAnsi="Calibri"/>
                <w:color w:val="auto"/>
                <w:sz w:val="20"/>
                <w:szCs w:val="20"/>
              </w:rPr>
              <w:t>Coordinator</w:t>
            </w:r>
          </w:p>
          <w:p w:rsidR="00911387" w:rsidRPr="00AC75E8" w:rsidRDefault="00256179" w:rsidP="0025617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Componente </w:t>
            </w:r>
            <w:r w:rsidR="00911387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responsável por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comunicar de forma assíncrona </w:t>
            </w:r>
            <w:r w:rsidR="00911387">
              <w:rPr>
                <w:rFonts w:ascii="Calibri" w:hAnsi="Calibri"/>
                <w:b w:val="0"/>
                <w:color w:val="auto"/>
                <w:sz w:val="20"/>
                <w:szCs w:val="20"/>
              </w:rPr>
              <w:t>com os webservices de Broker e Cinema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</w:t>
            </w:r>
          </w:p>
          <w:p w:rsidR="00911387" w:rsidRPr="002274E1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>obtém de forma assíncrona a lista de filmes do Cinema.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911387" w:rsidRPr="00FB0CF2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FB0CF2">
              <w:rPr>
                <w:rFonts w:ascii="Calibri" w:hAnsi="Calibri"/>
                <w:color w:val="auto"/>
                <w:sz w:val="20"/>
                <w:szCs w:val="20"/>
              </w:rPr>
              <w:t>GetMoviesByTitle(string keywords)</w:t>
            </w:r>
          </w:p>
          <w:p w:rsidR="00911387" w:rsidRPr="002274E1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obtém de forma assíncrona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lista de filmes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do Cinema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que cont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ê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 no seu titulo as palavras chave recebidas.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280377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GetMoviesByPeriod(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DateTime start, DateTime end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</w:p>
          <w:p w:rsidR="00911387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obtém de forma assíncrona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a lista de filmes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do Cinema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que serão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exibidos em sessões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começam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911387" w:rsidRPr="000C3BE5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0C3BE5">
              <w:rPr>
                <w:rFonts w:ascii="Calibri" w:hAnsi="Calibri"/>
                <w:color w:val="auto"/>
                <w:sz w:val="20"/>
                <w:szCs w:val="20"/>
              </w:rPr>
              <w:t>Send</w:t>
            </w:r>
            <w:r w:rsidR="00911387" w:rsidRPr="000C3BE5">
              <w:rPr>
                <w:rFonts w:ascii="Calibri" w:hAnsi="Calibri"/>
                <w:color w:val="auto"/>
                <w:sz w:val="20"/>
                <w:szCs w:val="20"/>
              </w:rPr>
              <w:t>Reservation(</w:t>
            </w:r>
            <w:r w:rsidRPr="000C3BE5">
              <w:rPr>
                <w:rFonts w:ascii="Calibri" w:hAnsi="Calibri"/>
                <w:color w:val="auto"/>
                <w:sz w:val="20"/>
                <w:szCs w:val="20"/>
              </w:rPr>
              <w:t>SessionInfo resInfo</w:t>
            </w:r>
            <w:r w:rsidR="00911387" w:rsidRPr="000C3BE5">
              <w:rPr>
                <w:rFonts w:ascii="Calibri" w:hAnsi="Calibri"/>
                <w:color w:val="auto"/>
                <w:sz w:val="20"/>
                <w:szCs w:val="20"/>
              </w:rPr>
              <w:t>)</w:t>
            </w:r>
          </w:p>
          <w:p w:rsidR="00911387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envia de forma assíncrona um pedido de inserção de reserva para determinada sessão.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280377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envia de forma assíncrona um pedido de remoção de reserva para determinada sessão.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9F6350" w:rsidRDefault="009F6350" w:rsidP="009F6350">
      <w:pPr>
        <w:pStyle w:val="Default"/>
        <w:jc w:val="both"/>
      </w:pPr>
    </w:p>
    <w:p w:rsidR="00256179" w:rsidRDefault="00256179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poder </w:t>
      </w:r>
      <w:r w:rsidR="00AC0DC0">
        <w:rPr>
          <w:rFonts w:ascii="Calibri" w:hAnsi="Calibri"/>
          <w:color w:val="auto"/>
          <w:sz w:val="22"/>
          <w:szCs w:val="20"/>
        </w:rPr>
        <w:t>notificar interessados n</w:t>
      </w:r>
      <w:r>
        <w:rPr>
          <w:rFonts w:ascii="Calibri" w:hAnsi="Calibri"/>
          <w:color w:val="auto"/>
          <w:sz w:val="22"/>
          <w:szCs w:val="20"/>
        </w:rPr>
        <w:t>o fim de uma operação assíncrona, este componente expõe os seguinte eventos:</w:t>
      </w:r>
    </w:p>
    <w:p w:rsidR="00256179" w:rsidRDefault="00256179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256179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Class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Coordinator</w:t>
            </w:r>
          </w:p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Descrição dos eventos expostos</w:t>
            </w:r>
          </w:p>
        </w:tc>
      </w:tr>
      <w:tr w:rsidR="00256179" w:rsidRPr="00DA0B3C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ReceivedMovieListDelegate MoviesReceived</w:t>
            </w:r>
          </w:p>
          <w:p w:rsid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pedido de uma lista de filmes foi terminado.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</w:t>
            </w:r>
            <w:r w:rsidR="00460BA3">
              <w:rPr>
                <w:rFonts w:ascii="Calibri" w:hAnsi="Calibri"/>
                <w:b w:val="0"/>
                <w:color w:val="auto"/>
                <w:sz w:val="20"/>
                <w:szCs w:val="20"/>
              </w:rPr>
              <w:t>étodo interessado deverá ser a definida pelo seguinte delegate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: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256179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v</w:t>
            </w:r>
            <w:r w:rsidR="00256179"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oid ReceivedMovieListDelegate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(string cinemaName, List&lt;Movie&gt; movies)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jc w:val="center"/>
        </w:trPr>
        <w:tc>
          <w:tcPr>
            <w:cnfStyle w:val="001000000000"/>
            <w:tcW w:w="8644" w:type="dxa"/>
          </w:tcPr>
          <w:p w:rsidR="00256179" w:rsidRPr="00FB0CF2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ErrorOccuredDelegate ErrorOccured</w:t>
            </w:r>
          </w:p>
          <w:p w:rsidR="00256179" w:rsidRPr="002274E1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ocorreu um erro.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seguinte delegate: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460BA3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void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ErrorOccuredDelegate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(string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message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56179" w:rsidRPr="00256179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56179">
              <w:rPr>
                <w:rFonts w:ascii="Calibri" w:hAnsi="Calibri"/>
                <w:color w:val="auto"/>
                <w:sz w:val="20"/>
                <w:szCs w:val="20"/>
              </w:rPr>
              <w:t>ReservationProcessedDelegate AddReservationProcessed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processo de inserção de uma reserva terminou.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seguinte delegate: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460BA3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void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ReservationProcessedDelegate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SessionInfo resInfo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jc w:val="center"/>
        </w:trPr>
        <w:tc>
          <w:tcPr>
            <w:cnfStyle w:val="001000000000"/>
            <w:tcW w:w="8644" w:type="dxa"/>
          </w:tcPr>
          <w:p w:rsidR="00256179" w:rsidRPr="00256179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ReservationProcessedDelegate RemoveReservationProcessed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processo de remoção de uma reserva terminou.</w:t>
            </w:r>
          </w:p>
          <w:p w:rsidR="00460BA3" w:rsidRP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delegate em cima detalhado.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460BA3" w:rsidRDefault="00460BA3" w:rsidP="00460BA3">
      <w:pPr>
        <w:pStyle w:val="Default"/>
        <w:jc w:val="both"/>
      </w:pPr>
    </w:p>
    <w:p w:rsidR="00460BA3" w:rsidRDefault="00AC0DC0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a</w:t>
      </w:r>
      <w:r w:rsidR="00460BA3">
        <w:rPr>
          <w:rFonts w:ascii="Calibri" w:hAnsi="Calibri"/>
          <w:color w:val="auto"/>
          <w:sz w:val="22"/>
          <w:szCs w:val="20"/>
        </w:rPr>
        <w:t>s aplicações que pretendam tirar partido do tipo Coordinator deverão registar-s</w:t>
      </w:r>
      <w:r>
        <w:rPr>
          <w:rFonts w:ascii="Calibri" w:hAnsi="Calibri"/>
          <w:color w:val="auto"/>
          <w:sz w:val="22"/>
          <w:szCs w:val="20"/>
        </w:rPr>
        <w:t>e nos eventos por este expostos, que é o caso do form da aplicação implementada.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tipo SessionInfo, utilizado nas operações de reservas, que apresenta a estrutura em baixo apresentada, visa diminuir os pedidos de obtenção de informação relativa a determinada sessão, ficando, na implementação proposta, associado à propriedade </w:t>
      </w:r>
      <w:r>
        <w:rPr>
          <w:rFonts w:ascii="Calibri" w:hAnsi="Calibri"/>
          <w:i/>
          <w:color w:val="auto"/>
          <w:sz w:val="22"/>
          <w:szCs w:val="20"/>
        </w:rPr>
        <w:t>Tag</w:t>
      </w:r>
      <w:r>
        <w:rPr>
          <w:rFonts w:ascii="Calibri" w:hAnsi="Calibri"/>
          <w:color w:val="auto"/>
          <w:sz w:val="22"/>
          <w:szCs w:val="20"/>
        </w:rPr>
        <w:t xml:space="preserve"> do nó de sessão correspondente.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P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Shading-Accent4"/>
        <w:tblW w:w="0" w:type="auto"/>
        <w:tblBorders>
          <w:top w:val="none" w:sz="0" w:space="0" w:color="auto"/>
          <w:bottom w:val="none" w:sz="0" w:space="0" w:color="auto"/>
        </w:tblBorders>
        <w:tblLook w:val="0400"/>
      </w:tblPr>
      <w:tblGrid>
        <w:gridCol w:w="8644"/>
      </w:tblGrid>
      <w:tr w:rsidR="00460BA3" w:rsidRPr="00460BA3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C3BE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SessionInfo</w:t>
            </w:r>
          </w:p>
        </w:tc>
      </w:tr>
      <w:tr w:rsidR="00460BA3" w:rsidRPr="00460BA3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</w:tc>
      </w:tr>
      <w:tr w:rsidR="00460BA3" w:rsidRPr="00DA0B3C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SessionID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DA0B3C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StartTime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DA0B3C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Cinema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DA0B3C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MovieTitle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DA0B3C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Name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DA0B3C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Guid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Code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DA0B3C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Seats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22F47" w:rsidRPr="00DA0B3C" w:rsidTr="00460BA3">
        <w:tc>
          <w:tcPr>
            <w:tcW w:w="8644" w:type="dxa"/>
          </w:tcPr>
          <w:p w:rsidR="00422F47" w:rsidRPr="00422F47" w:rsidRDefault="00422F47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 xml:space="preserve"> 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 xml:space="preserve">                 public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 xml:space="preserve">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 xml:space="preserve"> Expires {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>get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 xml:space="preserve">; </w:t>
            </w:r>
            <w:r w:rsidRPr="00422F47">
              <w:rPr>
                <w:rFonts w:ascii="Consolas" w:hAnsi="Consolas" w:cs="Courier New"/>
                <w:noProof/>
                <w:color w:val="0000FF"/>
                <w:sz w:val="19"/>
                <w:szCs w:val="19"/>
                <w:lang w:val="en-US"/>
              </w:rPr>
              <w:t>set</w:t>
            </w:r>
            <w:r w:rsidRPr="00422F47">
              <w:rPr>
                <w:rFonts w:ascii="Consolas" w:hAnsi="Consolas" w:cs="Courier New"/>
                <w:noProof/>
                <w:sz w:val="19"/>
                <w:szCs w:val="19"/>
                <w:lang w:val="en-US"/>
              </w:rPr>
              <w:t>; }</w:t>
            </w:r>
          </w:p>
        </w:tc>
      </w:tr>
      <w:tr w:rsidR="00460BA3" w:rsidTr="00460BA3">
        <w:trPr>
          <w:cnfStyle w:val="000000100000"/>
        </w:trPr>
        <w:tc>
          <w:tcPr>
            <w:tcW w:w="8644" w:type="dxa"/>
          </w:tcPr>
          <w:p w:rsid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60BA3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60BA3" w:rsidRDefault="00460BA3" w:rsidP="00460BA3">
      <w:pPr>
        <w:autoSpaceDE w:val="0"/>
        <w:autoSpaceDN w:val="0"/>
        <w:adjustRightInd w:val="0"/>
        <w:ind w:left="1418"/>
        <w:rPr>
          <w:rFonts w:ascii="Consolas" w:hAnsi="Consolas" w:cs="Consolas"/>
          <w:sz w:val="19"/>
          <w:szCs w:val="19"/>
        </w:rPr>
      </w:pPr>
    </w:p>
    <w:p w:rsidR="00256179" w:rsidRDefault="00256179" w:rsidP="009F6350">
      <w:pPr>
        <w:pStyle w:val="Default"/>
        <w:jc w:val="both"/>
      </w:pPr>
    </w:p>
    <w:p w:rsidR="00460BA3" w:rsidRDefault="00460BA3" w:rsidP="00460BA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Instruções para Utilização</w:t>
      </w:r>
    </w:p>
    <w:p w:rsidR="00460BA3" w:rsidRDefault="00460BA3" w:rsidP="00460BA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se utilizar a aplicação Cliente, disponível no projecto </w:t>
      </w:r>
      <w:r>
        <w:rPr>
          <w:rFonts w:ascii="Calibri" w:hAnsi="Calibri"/>
          <w:i/>
          <w:color w:val="auto"/>
          <w:sz w:val="22"/>
          <w:szCs w:val="20"/>
        </w:rPr>
        <w:t>ClientFormsApplication</w:t>
      </w:r>
      <w:r w:rsidRPr="00460BA3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F55DD5">
        <w:rPr>
          <w:rFonts w:ascii="Calibri" w:hAnsi="Calibri"/>
          <w:color w:val="auto"/>
          <w:sz w:val="22"/>
          <w:szCs w:val="20"/>
        </w:rPr>
        <w:t>foi incluido o ficheiro “</w:t>
      </w:r>
      <w:r w:rsidR="00F55DD5">
        <w:rPr>
          <w:rFonts w:ascii="Calibri" w:hAnsi="Calibri"/>
          <w:i/>
          <w:color w:val="auto"/>
          <w:sz w:val="22"/>
          <w:szCs w:val="20"/>
        </w:rPr>
        <w:t>BlockBuster Example.rar”</w:t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F55DD5">
        <w:rPr>
          <w:rFonts w:ascii="Calibri" w:hAnsi="Calibri"/>
          <w:color w:val="auto"/>
          <w:sz w:val="22"/>
          <w:szCs w:val="20"/>
        </w:rPr>
        <w:t>que se apresenta dividido da seguinte forma: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Shading-Accent5"/>
        <w:tblW w:w="7229" w:type="dxa"/>
        <w:jc w:val="center"/>
        <w:tblInd w:w="817" w:type="dxa"/>
        <w:tblLook w:val="0600"/>
      </w:tblPr>
      <w:tblGrid>
        <w:gridCol w:w="3119"/>
        <w:gridCol w:w="4110"/>
      </w:tblGrid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  <w:t>BBBroker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i/>
                <w:color w:val="auto"/>
                <w:sz w:val="22"/>
                <w:szCs w:val="20"/>
              </w:rPr>
              <w:t>Webservice</w:t>
            </w:r>
            <w:r w:rsidRPr="00F55DD5">
              <w:rPr>
                <w:rFonts w:ascii="Calibri" w:hAnsi="Calibri"/>
                <w:color w:val="auto"/>
                <w:sz w:val="22"/>
                <w:szCs w:val="20"/>
              </w:rPr>
              <w:t xml:space="preserve"> do Broker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  <w:t>BBBrokerRegistryServer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color w:val="auto"/>
                <w:sz w:val="22"/>
                <w:szCs w:val="20"/>
              </w:rPr>
              <w:t>Servidor</w:t>
            </w:r>
            <w:r>
              <w:rPr>
                <w:rFonts w:ascii="Calibri" w:hAnsi="Calibri"/>
                <w:color w:val="auto"/>
                <w:sz w:val="22"/>
                <w:szCs w:val="20"/>
              </w:rPr>
              <w:t xml:space="preserve"> de registos de cinemas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</w: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>BBCalifornia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BBCReservationServer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BBSidney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#2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BBSReservationServer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BBZambujeira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#3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BBZReservationServer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</w:tbl>
    <w:p w:rsidR="00460BA3" w:rsidRPr="00F55DD5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  <w:lang w:val="en-US"/>
        </w:rPr>
      </w:pP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 configurações de remoting do servidor de registo, bem como, dos servidores de reservas já estão parametrizadas no </w:t>
      </w:r>
      <w:r>
        <w:rPr>
          <w:rFonts w:ascii="Calibri" w:hAnsi="Calibri"/>
          <w:i/>
          <w:color w:val="auto"/>
          <w:sz w:val="22"/>
          <w:szCs w:val="20"/>
        </w:rPr>
        <w:t>web.config</w:t>
      </w:r>
      <w:r>
        <w:rPr>
          <w:rFonts w:ascii="Calibri" w:hAnsi="Calibri"/>
          <w:color w:val="auto"/>
          <w:sz w:val="22"/>
          <w:szCs w:val="20"/>
        </w:rPr>
        <w:t xml:space="preserve"> de cada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</w:t>
      </w:r>
      <w:r w:rsidRPr="00F55DD5">
        <w:rPr>
          <w:rFonts w:ascii="Calibri" w:hAnsi="Calibri"/>
          <w:i/>
          <w:color w:val="auto"/>
          <w:sz w:val="22"/>
          <w:szCs w:val="20"/>
        </w:rPr>
        <w:t>endpoint</w:t>
      </w:r>
      <w:r>
        <w:rPr>
          <w:rFonts w:ascii="Calibri" w:hAnsi="Calibri"/>
          <w:i/>
          <w:color w:val="auto"/>
          <w:sz w:val="22"/>
          <w:szCs w:val="20"/>
        </w:rPr>
        <w:t>s</w:t>
      </w:r>
      <w:r>
        <w:rPr>
          <w:rFonts w:ascii="Calibri" w:hAnsi="Calibri"/>
          <w:color w:val="auto"/>
          <w:sz w:val="22"/>
          <w:szCs w:val="20"/>
        </w:rPr>
        <w:t xml:space="preserve"> que ficaram estabelecidos para os </w:t>
      </w:r>
      <w:r>
        <w:rPr>
          <w:rFonts w:ascii="Calibri" w:hAnsi="Calibri"/>
          <w:i/>
          <w:color w:val="auto"/>
          <w:sz w:val="22"/>
          <w:szCs w:val="20"/>
        </w:rPr>
        <w:t xml:space="preserve">webservices </w:t>
      </w:r>
      <w:r>
        <w:rPr>
          <w:rFonts w:ascii="Calibri" w:hAnsi="Calibri"/>
          <w:color w:val="auto"/>
          <w:sz w:val="22"/>
          <w:szCs w:val="20"/>
        </w:rPr>
        <w:t>são os seguintes, podendo os mesmos serem re-configurados:</w:t>
      </w: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9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http://localhost/BBBroker/WSBroker.asmx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0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http://localhost/BBCalifornia/WSBroker.asmx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1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http://localhost/BBSidney/WSBroker.asmx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2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http://localhost/BBZambujeira/WSBroker.asmx</w:t>
        </w:r>
      </w:hyperlink>
    </w:p>
    <w:p w:rsidR="00F55DD5" w:rsidRPr="00F55DD5" w:rsidRDefault="00F55DD5" w:rsidP="00460BA3">
      <w:pPr>
        <w:pStyle w:val="Default"/>
        <w:jc w:val="both"/>
      </w:pPr>
    </w:p>
    <w:sectPr w:rsidR="00F55DD5" w:rsidRPr="00F55DD5" w:rsidSect="006D082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AF1" w:rsidRDefault="00502AF1">
      <w:r>
        <w:separator/>
      </w:r>
    </w:p>
  </w:endnote>
  <w:endnote w:type="continuationSeparator" w:id="1">
    <w:p w:rsidR="00502AF1" w:rsidRDefault="00502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EA30B2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T3</w:t>
    </w:r>
  </w:p>
  <w:p w:rsidR="00460BA3" w:rsidRPr="00C520CB" w:rsidRDefault="00EA30B2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DA0B3C">
      <w:rPr>
        <w:rStyle w:val="PageNumber"/>
        <w:rFonts w:ascii="Century Gothic" w:hAnsi="Century Gothic" w:cs="Arial"/>
        <w:noProof/>
        <w:sz w:val="16"/>
        <w:szCs w:val="16"/>
      </w:rPr>
      <w:t>10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AF1" w:rsidRDefault="00502AF1">
      <w:r>
        <w:separator/>
      </w:r>
    </w:p>
  </w:footnote>
  <w:footnote w:type="continuationSeparator" w:id="1">
    <w:p w:rsidR="00502AF1" w:rsidRDefault="00502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4274">
      <o:colormenu v:ext="edit" fillcolor="none [2405]" strokecolor="red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A3E23"/>
    <w:rsid w:val="000A5DF1"/>
    <w:rsid w:val="000B75FE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7FCD"/>
    <w:rsid w:val="001B4C3C"/>
    <w:rsid w:val="001C12F8"/>
    <w:rsid w:val="001C7AFD"/>
    <w:rsid w:val="001D1950"/>
    <w:rsid w:val="001D72D0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75BCC"/>
    <w:rsid w:val="00383514"/>
    <w:rsid w:val="003A763F"/>
    <w:rsid w:val="003B51B8"/>
    <w:rsid w:val="003B5566"/>
    <w:rsid w:val="003B6008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3AB7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4A00"/>
    <w:rsid w:val="006E4E77"/>
    <w:rsid w:val="006F13E4"/>
    <w:rsid w:val="006F3A34"/>
    <w:rsid w:val="00703F10"/>
    <w:rsid w:val="00704DB8"/>
    <w:rsid w:val="00707F9B"/>
    <w:rsid w:val="007100B8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A233D"/>
    <w:rsid w:val="008A4846"/>
    <w:rsid w:val="008A49EA"/>
    <w:rsid w:val="008B24DC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13FF"/>
    <w:rsid w:val="00BE2802"/>
    <w:rsid w:val="00BE6ADC"/>
    <w:rsid w:val="00C03656"/>
    <w:rsid w:val="00C04D77"/>
    <w:rsid w:val="00C07ACE"/>
    <w:rsid w:val="00C133BB"/>
    <w:rsid w:val="00C20D71"/>
    <w:rsid w:val="00C41B05"/>
    <w:rsid w:val="00C520CB"/>
    <w:rsid w:val="00C679A1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0B2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55DD5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4274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BBZambujeira/WSBroker.as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BBSidney/WSBroker.as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BBCalifornia/WSBroker.as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BBBroker/WSBroker.asmx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3B7F-5294-4EB6-9424-5E919C18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11</Pages>
  <Words>2525</Words>
  <Characters>13639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16132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Ricardo Neto</cp:lastModifiedBy>
  <cp:revision>119</cp:revision>
  <cp:lastPrinted>2010-05-14T14:52:00Z</cp:lastPrinted>
  <dcterms:created xsi:type="dcterms:W3CDTF">2009-12-03T10:41:00Z</dcterms:created>
  <dcterms:modified xsi:type="dcterms:W3CDTF">2010-06-20T18:35:00Z</dcterms:modified>
</cp:coreProperties>
</file>