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16 (dieciseis)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10121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Directa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1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1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30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20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