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_rels/document.xml.rels" ContentType="application/vnd.openxmlformats-package.relationships+xml"/>
  <Override PartName="/word/header5.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before="73" w:after="0"/>
        <w:rPr/>
      </w:pPr>
      <w:r>
        <w:rPr/>
        <w:t>UNIVERSIDAD</w:t>
      </w:r>
      <w:r>
        <w:rPr>
          <w:spacing w:val="-25"/>
        </w:rPr>
        <w:t xml:space="preserve"> </w:t>
      </w:r>
      <w:r>
        <w:rPr/>
        <w:t>INTERNACIONAL</w:t>
      </w:r>
      <w:r>
        <w:rPr>
          <w:spacing w:val="-25"/>
        </w:rPr>
        <w:t xml:space="preserve"> </w:t>
      </w:r>
      <w:r>
        <w:rPr/>
        <w:t xml:space="preserve">DEL </w:t>
      </w:r>
      <w:r>
        <w:rPr>
          <w:spacing w:val="-2"/>
        </w:rPr>
        <w:t>ECUADOR</w:t>
      </w:r>
    </w:p>
    <w:p>
      <w:pPr>
        <w:pStyle w:val="BodyText"/>
        <w:rPr>
          <w:sz w:val="40"/>
        </w:rPr>
      </w:pPr>
      <w:r>
        <w:rPr>
          <w:sz w:val="40"/>
        </w:rPr>
      </w:r>
    </w:p>
    <w:p>
      <w:pPr>
        <w:pStyle w:val="BodyText"/>
        <w:spacing w:before="320" w:after="0"/>
        <w:rPr>
          <w:sz w:val="40"/>
        </w:rPr>
      </w:pPr>
      <w:r>
        <w:rPr>
          <w:sz w:val="40"/>
        </w:rPr>
      </w:r>
    </w:p>
    <w:p>
      <w:pPr>
        <w:pStyle w:val="BodyText"/>
        <w:ind w:left="286" w:right="0"/>
        <w:jc w:val="center"/>
        <w:rPr/>
      </w:pPr>
      <w:r>
        <w:rPr/>
        <w:t xml:space="preserve">SEDE DE </w:t>
      </w:r>
      <w:r>
        <w:rPr>
          <w:spacing w:val="-4"/>
        </w:rPr>
        <w:t>LOJA</w:t>
      </w:r>
    </w:p>
    <w:p>
      <w:pPr>
        <w:pStyle w:val="BodyText"/>
        <w:rPr/>
      </w:pPr>
      <w:r>
        <w:rPr/>
      </w:r>
    </w:p>
    <w:p>
      <w:pPr>
        <w:pStyle w:val="BodyText"/>
        <w:rPr/>
      </w:pPr>
      <w:r>
        <w:rPr/>
      </w:r>
    </w:p>
    <w:p>
      <w:pPr>
        <w:pStyle w:val="BodyText"/>
        <w:rPr/>
      </w:pPr>
      <w:r>
        <w:rPr/>
      </w:r>
    </w:p>
    <w:p>
      <w:pPr>
        <w:pStyle w:val="BodyText"/>
        <w:spacing w:before="44" w:after="0"/>
        <w:rPr/>
      </w:pPr>
      <w:r>
        <w:rPr/>
      </w:r>
    </w:p>
    <w:p>
      <w:pPr>
        <w:pStyle w:val="BodyText"/>
        <w:ind w:left="286" w:right="6"/>
        <w:jc w:val="center"/>
        <w:rPr/>
      </w:pPr>
      <w:r>
        <w:rPr/>
        <w:t>Escuela</w:t>
      </w:r>
      <w:r>
        <w:rPr>
          <w:spacing w:val="-5"/>
        </w:rPr>
        <w:t xml:space="preserve"> </w:t>
      </w:r>
      <w:r>
        <w:rPr/>
        <w:t>de</w:t>
      </w:r>
      <w:r>
        <w:rPr>
          <w:spacing w:val="-5"/>
        </w:rPr>
        <w:t xml:space="preserve"> </w:t>
      </w:r>
      <w:r>
        <w:rPr/>
        <w:t>Ingeniería</w:t>
      </w:r>
      <w:r>
        <w:rPr>
          <w:spacing w:val="-5"/>
        </w:rPr>
        <w:t xml:space="preserve"> </w:t>
      </w:r>
      <w:r>
        <w:rPr/>
        <w:t>en</w:t>
      </w:r>
      <w:r>
        <w:rPr>
          <w:spacing w:val="-9"/>
        </w:rPr>
        <w:t xml:space="preserve"> </w:t>
      </w:r>
      <w:r>
        <w:rPr/>
        <w:t>Tecnologías</w:t>
      </w:r>
      <w:r>
        <w:rPr>
          <w:spacing w:val="-5"/>
        </w:rPr>
        <w:t xml:space="preserve"> </w:t>
      </w:r>
      <w:r>
        <w:rPr/>
        <w:t>de</w:t>
      </w:r>
      <w:r>
        <w:rPr>
          <w:spacing w:val="-5"/>
        </w:rPr>
        <w:t xml:space="preserve"> </w:t>
      </w:r>
      <w:r>
        <w:rPr/>
        <w:t>la</w:t>
      </w:r>
      <w:r>
        <w:rPr>
          <w:spacing w:val="-4"/>
        </w:rPr>
        <w:t xml:space="preserve"> </w:t>
      </w:r>
      <w:r>
        <w:rPr>
          <w:spacing w:val="-2"/>
        </w:rPr>
        <w:t>Información</w:t>
      </w:r>
    </w:p>
    <w:p>
      <w:pPr>
        <w:pStyle w:val="BodyText"/>
        <w:rPr/>
      </w:pPr>
      <w:r>
        <w:rPr/>
      </w:r>
    </w:p>
    <w:p>
      <w:pPr>
        <w:pStyle w:val="BodyText"/>
        <w:rPr/>
      </w:pPr>
      <w:r>
        <w:rPr/>
      </w:r>
    </w:p>
    <w:p>
      <w:pPr>
        <w:pStyle w:val="BodyText"/>
        <w:rPr/>
      </w:pPr>
      <w:r>
        <w:rPr/>
      </w:r>
    </w:p>
    <w:p>
      <w:pPr>
        <w:pStyle w:val="BodyText"/>
        <w:spacing w:before="43" w:after="0"/>
        <w:rPr/>
      </w:pPr>
      <w:r>
        <w:rPr/>
      </w:r>
    </w:p>
    <w:p>
      <w:pPr>
        <w:pStyle w:val="BodyText"/>
        <w:spacing w:before="1" w:after="0"/>
        <w:ind w:left="286" w:right="7"/>
        <w:jc w:val="center"/>
        <w:rPr/>
      </w:pPr>
      <w:r>
        <w:rPr/>
        <w:t>Ficha 1 pág. de un TDA</w:t>
      </w:r>
    </w:p>
    <w:p>
      <w:pPr>
        <w:pStyle w:val="BodyText"/>
        <w:rPr/>
      </w:pPr>
      <w:r>
        <w:rPr/>
      </w:r>
    </w:p>
    <w:p>
      <w:pPr>
        <w:pStyle w:val="BodyText"/>
        <w:rPr/>
      </w:pPr>
      <w:r>
        <w:rPr/>
      </w:r>
    </w:p>
    <w:p>
      <w:pPr>
        <w:pStyle w:val="BodyText"/>
        <w:rPr/>
      </w:pPr>
      <w:r>
        <w:rPr/>
      </w:r>
    </w:p>
    <w:p>
      <w:pPr>
        <w:pStyle w:val="BodyText"/>
        <w:spacing w:before="46" w:after="0"/>
        <w:rPr/>
      </w:pPr>
      <w:r>
        <w:rPr/>
      </w:r>
    </w:p>
    <w:p>
      <w:pPr>
        <w:pStyle w:val="BodyText"/>
        <w:spacing w:lineRule="auto" w:line="617"/>
        <w:ind w:firstLine="3" w:left="3677" w:right="3393"/>
        <w:jc w:val="center"/>
        <w:rPr/>
      </w:pPr>
      <w:r>
        <w:rPr/>
        <w:t xml:space="preserve">Ricardo David Alvarado Gaona </w:t>
      </w:r>
    </w:p>
    <w:p>
      <w:pPr>
        <w:pStyle w:val="BodyText"/>
        <w:rPr/>
      </w:pPr>
      <w:r>
        <w:rPr/>
      </w:r>
    </w:p>
    <w:p>
      <w:pPr>
        <w:pStyle w:val="BodyText"/>
        <w:spacing w:before="163" w:after="0"/>
        <w:rPr/>
      </w:pPr>
      <w:r>
        <w:rPr/>
      </w:r>
    </w:p>
    <w:p>
      <w:pPr>
        <w:pStyle w:val="BodyText"/>
        <w:ind w:left="286" w:right="4"/>
        <w:jc w:val="center"/>
        <w:rPr/>
      </w:pPr>
      <w:r>
        <w:rPr/>
        <w:t>Estructura</w:t>
      </w:r>
      <w:r>
        <w:rPr>
          <w:spacing w:val="-3"/>
        </w:rPr>
        <w:t xml:space="preserve"> </w:t>
      </w:r>
      <w:r>
        <w:rPr/>
        <w:t>de</w:t>
      </w:r>
      <w:r>
        <w:rPr>
          <w:spacing w:val="-2"/>
        </w:rPr>
        <w:t xml:space="preserve"> Datos</w:t>
      </w:r>
    </w:p>
    <w:p>
      <w:pPr>
        <w:pStyle w:val="BodyText"/>
        <w:rPr/>
      </w:pPr>
      <w:r>
        <w:rPr/>
      </w:r>
    </w:p>
    <w:p>
      <w:pPr>
        <w:pStyle w:val="BodyText"/>
        <w:rPr/>
      </w:pPr>
      <w:r>
        <w:rPr/>
      </w:r>
    </w:p>
    <w:p>
      <w:pPr>
        <w:pStyle w:val="BodyText"/>
        <w:rPr/>
      </w:pPr>
      <w:r>
        <w:rPr/>
      </w:r>
    </w:p>
    <w:p>
      <w:pPr>
        <w:pStyle w:val="BodyText"/>
        <w:spacing w:before="46" w:after="0"/>
        <w:rPr/>
      </w:pPr>
      <w:r>
        <w:rPr/>
      </w:r>
    </w:p>
    <w:p>
      <w:pPr>
        <w:pStyle w:val="BodyText"/>
        <w:spacing w:lineRule="auto" w:line="617" w:before="0" w:after="0"/>
        <w:ind w:left="4162" w:right="3875"/>
        <w:jc w:val="center"/>
        <w:rPr/>
      </w:pPr>
      <w:r>
        <w:rPr/>
        <w:t>Ing.</w:t>
      </w:r>
      <w:r>
        <w:rPr>
          <w:spacing w:val="-15"/>
        </w:rPr>
        <w:t xml:space="preserve"> </w:t>
      </w:r>
      <w:r>
        <w:rPr/>
        <w:t>Charlie</w:t>
      </w:r>
      <w:r>
        <w:rPr>
          <w:spacing w:val="-15"/>
        </w:rPr>
        <w:t xml:space="preserve"> </w:t>
      </w:r>
      <w:r>
        <w:rPr/>
        <w:t xml:space="preserve">Cárdenas </w:t>
      </w:r>
      <w:r>
        <w:rPr/>
        <w:t>4</w:t>
      </w:r>
      <w:r>
        <w:rPr/>
        <w:t xml:space="preserve"> de </w:t>
      </w:r>
      <w:r>
        <w:rPr/>
        <w:t>Noviembre</w:t>
      </w:r>
      <w:r>
        <w:rPr/>
        <w:t xml:space="preserve"> de 2025</w:t>
      </w:r>
    </w:p>
    <w:p>
      <w:pPr>
        <w:sectPr>
          <w:headerReference w:type="even" r:id="rId2"/>
          <w:headerReference w:type="default" r:id="rId3"/>
          <w:headerReference w:type="first" r:id="rId4"/>
          <w:type w:val="nextPage"/>
          <w:pgSz w:w="11906" w:h="16838"/>
          <w:pgMar w:left="708" w:right="708" w:gutter="0" w:header="717" w:top="1340" w:footer="0" w:bottom="280"/>
          <w:pgNumType w:fmt="decimal"/>
          <w:formProt w:val="false"/>
          <w:textDirection w:val="lrTb"/>
        </w:sectPr>
      </w:pPr>
    </w:p>
    <w:p>
      <w:pPr>
        <w:pStyle w:val="BodyText"/>
        <w:spacing w:before="173" w:after="0"/>
        <w:rPr>
          <w:sz w:val="20"/>
        </w:rPr>
      </w:pPr>
      <w:r>
        <w:rPr>
          <w:sz w:val="20"/>
        </w:rPr>
      </w:r>
    </w:p>
    <w:tbl>
      <w:tblPr>
        <w:tblW w:w="10346" w:type="dxa"/>
        <w:jc w:val="left"/>
        <w:tblInd w:w="79" w:type="dxa"/>
        <w:tblLayout w:type="fixed"/>
        <w:tblCellMar>
          <w:top w:w="0" w:type="dxa"/>
          <w:left w:w="5" w:type="dxa"/>
          <w:bottom w:w="0" w:type="dxa"/>
          <w:right w:w="5" w:type="dxa"/>
        </w:tblCellMar>
        <w:tblLook w:val="01e0"/>
      </w:tblPr>
      <w:tblGrid>
        <w:gridCol w:w="1656"/>
        <w:gridCol w:w="1742"/>
        <w:gridCol w:w="1417"/>
        <w:gridCol w:w="1843"/>
        <w:gridCol w:w="1420"/>
        <w:gridCol w:w="2267"/>
      </w:tblGrid>
      <w:tr>
        <w:trPr>
          <w:trHeight w:val="631" w:hRule="atLeast"/>
        </w:trPr>
        <w:tc>
          <w:tcPr>
            <w:tcW w:w="1656"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b/>
                <w:color w:val="000000"/>
                <w:sz w:val="20"/>
                <w:szCs w:val="20"/>
              </w:rPr>
            </w:pPr>
            <w:r>
              <w:rPr>
                <w:rFonts w:ascii="Caladea" w:hAnsi="Caladea"/>
                <w:b/>
                <w:color w:val="000000"/>
                <w:sz w:val="20"/>
                <w:szCs w:val="20"/>
              </w:rPr>
              <w:t>Algoritmo</w:t>
            </w:r>
          </w:p>
        </w:tc>
        <w:tc>
          <w:tcPr>
            <w:tcW w:w="1742"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b/>
                <w:color w:val="000000"/>
                <w:sz w:val="20"/>
                <w:szCs w:val="20"/>
              </w:rPr>
            </w:pPr>
            <w:r>
              <w:rPr>
                <w:rFonts w:ascii="Caladea" w:hAnsi="Caladea"/>
                <w:b/>
                <w:color w:val="000000"/>
                <w:sz w:val="20"/>
                <w:szCs w:val="20"/>
              </w:rPr>
              <w:t>Operaciones Principales</w:t>
            </w:r>
          </w:p>
        </w:tc>
        <w:tc>
          <w:tcPr>
            <w:tcW w:w="1417"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b/>
                <w:color w:val="000000"/>
                <w:sz w:val="20"/>
                <w:szCs w:val="20"/>
              </w:rPr>
            </w:pPr>
            <w:r>
              <w:rPr>
                <w:rFonts w:ascii="Caladea" w:hAnsi="Caladea"/>
                <w:b/>
                <w:color w:val="000000"/>
                <w:sz w:val="20"/>
                <w:szCs w:val="20"/>
              </w:rPr>
              <w:t>Fórmula</w:t>
            </w:r>
          </w:p>
        </w:tc>
        <w:tc>
          <w:tcPr>
            <w:tcW w:w="1843"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b/>
                <w:color w:val="000000"/>
                <w:sz w:val="20"/>
                <w:szCs w:val="20"/>
              </w:rPr>
            </w:pPr>
            <w:r>
              <w:rPr>
                <w:rFonts w:ascii="Caladea" w:hAnsi="Caladea"/>
                <w:b/>
                <w:color w:val="000000"/>
                <w:sz w:val="20"/>
                <w:szCs w:val="20"/>
              </w:rPr>
              <w:t>Big-O Tiempo</w:t>
            </w:r>
          </w:p>
        </w:tc>
        <w:tc>
          <w:tcPr>
            <w:tcW w:w="1420"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b/>
                <w:color w:val="000000"/>
                <w:sz w:val="20"/>
                <w:szCs w:val="20"/>
              </w:rPr>
            </w:pPr>
            <w:r>
              <w:rPr>
                <w:rFonts w:ascii="Caladea" w:hAnsi="Caladea"/>
                <w:b/>
                <w:color w:val="000000"/>
                <w:sz w:val="20"/>
                <w:szCs w:val="20"/>
              </w:rPr>
              <w:t>Big-O Espacio</w:t>
            </w:r>
          </w:p>
        </w:tc>
        <w:tc>
          <w:tcPr>
            <w:tcW w:w="2267"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Caladea" w:hAnsi="Caladea"/>
                <w:b/>
                <w:color w:val="000000"/>
                <w:sz w:val="20"/>
                <w:szCs w:val="20"/>
              </w:rPr>
            </w:pPr>
            <w:r>
              <w:rPr>
                <w:rFonts w:ascii="Caladea" w:hAnsi="Caladea"/>
                <w:b/>
                <w:color w:val="000000"/>
                <w:sz w:val="20"/>
                <w:szCs w:val="20"/>
              </w:rPr>
              <w:t>Justificación</w:t>
            </w:r>
          </w:p>
        </w:tc>
      </w:tr>
      <w:tr>
        <w:trPr>
          <w:trHeight w:val="2099" w:hRule="atLeast"/>
        </w:trPr>
        <w:tc>
          <w:tcPr>
            <w:tcW w:w="1656"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Comparar Pares</w:t>
            </w:r>
          </w:p>
        </w:tc>
        <w:tc>
          <w:tcPr>
            <w:tcW w:w="1742"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Bucle externo for (n veces), bucle interno for (n−1, n−2, …, 1 veces), incremento comparaciones++ (n(n−1)/2 veces), return (1 vez)</w:t>
            </w:r>
          </w:p>
        </w:tc>
        <w:tc>
          <w:tcPr>
            <w:tcW w:w="1417"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𝑛</w:t>
            </w:r>
            <w:r>
              <w:rPr>
                <w:rFonts w:ascii="Caladea" w:hAnsi="Caladea"/>
                <w:color w:val="000000"/>
                <w:sz w:val="20"/>
                <w:szCs w:val="20"/>
              </w:rPr>
              <w:t>(𝑛−1)/2 + 1</w:t>
            </w:r>
          </w:p>
        </w:tc>
        <w:tc>
          <w:tcPr>
            <w:tcW w:w="1843"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O(n²)</w:t>
            </w:r>
          </w:p>
        </w:tc>
        <w:tc>
          <w:tcPr>
            <w:tcW w:w="1420"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O(1)</w:t>
            </w:r>
          </w:p>
        </w:tc>
        <w:tc>
          <w:tcPr>
            <w:tcW w:w="2267"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Usa dos bucles for anidados, generando n(n−1)/2 comparaciones. El +1 del return se omite en Big-O. Solo utiliza unas pocas variables fijas (i, j, comparaciones), por eso el espacio es constante.</w:t>
            </w:r>
          </w:p>
        </w:tc>
      </w:tr>
      <w:tr>
        <w:trPr>
          <w:trHeight w:val="2491" w:hRule="atLeast"/>
        </w:trPr>
        <w:tc>
          <w:tcPr>
            <w:tcW w:w="1656"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Encontrar Mínimo</w:t>
            </w:r>
          </w:p>
        </w:tc>
        <w:tc>
          <w:tcPr>
            <w:tcW w:w="1742"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Asignación inicial (minimo = numeros[0]), bucle for (n−1 veces), comparación if (n−1 veces), asignación del nuevo mínimo (cuando aplica), return</w:t>
            </w:r>
          </w:p>
        </w:tc>
        <w:tc>
          <w:tcPr>
            <w:tcW w:w="1417"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n</w:t>
            </w:r>
          </w:p>
        </w:tc>
        <w:tc>
          <w:tcPr>
            <w:tcW w:w="1843"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O(n)</w:t>
            </w:r>
          </w:p>
        </w:tc>
        <w:tc>
          <w:tcPr>
            <w:tcW w:w="1420"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O(1)</w:t>
            </w:r>
          </w:p>
        </w:tc>
        <w:tc>
          <w:tcPr>
            <w:tcW w:w="2267"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Recorre la lista una vez comparando cada elemento con el mínimo actual. La asignación solo ocurre cuando encuentra un valor menor. Usa una variable auxiliar (minimo), por lo que el espacio es constante.</w:t>
            </w:r>
          </w:p>
        </w:tc>
      </w:tr>
      <w:tr>
        <w:trPr>
          <w:trHeight w:val="1994" w:hRule="atLeast"/>
        </w:trPr>
        <w:tc>
          <w:tcPr>
            <w:tcW w:w="1656"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Contar Elementos</w:t>
            </w:r>
          </w:p>
        </w:tc>
        <w:tc>
          <w:tcPr>
            <w:tcW w:w="1742"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Inicialización de contador, bucle for (n veces), comparación if (n veces), incremento contador++ (cuando aplica), return</w:t>
            </w:r>
          </w:p>
        </w:tc>
        <w:tc>
          <w:tcPr>
            <w:tcW w:w="1417"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n</w:t>
            </w:r>
          </w:p>
        </w:tc>
        <w:tc>
          <w:tcPr>
            <w:tcW w:w="1843"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O(n)</w:t>
            </w:r>
          </w:p>
        </w:tc>
        <w:tc>
          <w:tcPr>
            <w:tcW w:w="1420"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O(1)</w:t>
            </w:r>
          </w:p>
        </w:tc>
        <w:tc>
          <w:tcPr>
            <w:tcW w:w="2267"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Recorre toda la lista realizando una comparación por elemento. El incremento solo ocurre cuando hay coincidencia. Usa una variable auxiliar (contador), por lo que el espacio es constante.</w:t>
            </w:r>
          </w:p>
        </w:tc>
      </w:tr>
      <w:tr>
        <w:trPr>
          <w:trHeight w:val="2229" w:hRule="atLeast"/>
        </w:trPr>
        <w:tc>
          <w:tcPr>
            <w:tcW w:w="1656"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Operación Constante</w:t>
            </w:r>
          </w:p>
        </w:tc>
        <w:tc>
          <w:tcPr>
            <w:tcW w:w="1742" w:type="dxa"/>
            <w:tcBorders>
              <w:top w:val="single" w:sz="4" w:space="0" w:color="000000"/>
              <w:lef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Comparación if (1 vez), acceso a primer y último elemento (2 veces), impresiones y return</w:t>
            </w:r>
          </w:p>
        </w:tc>
        <w:tc>
          <w:tcPr>
            <w:tcW w:w="1417" w:type="dxa"/>
            <w:tcBorders>
              <w:top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1</w:t>
            </w:r>
          </w:p>
        </w:tc>
        <w:tc>
          <w:tcPr>
            <w:tcW w:w="1843" w:type="dxa"/>
            <w:tcBorders>
              <w:top w:val="single" w:sz="4" w:space="0" w:color="000000"/>
              <w:lef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O(1)</w:t>
            </w:r>
          </w:p>
        </w:tc>
        <w:tc>
          <w:tcPr>
            <w:tcW w:w="1420" w:type="dxa"/>
            <w:tcBorders>
              <w:top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O(1)</w:t>
            </w:r>
          </w:p>
        </w:tc>
        <w:tc>
          <w:tcPr>
            <w:tcW w:w="2267"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Ejecuta siempre el mismo número de operaciones sin importar el tamaño de la lista. Solo accede a posiciones fijas y no usa estructuras adicionales, por lo que el espacio es constante.</w:t>
            </w:r>
          </w:p>
        </w:tc>
      </w:tr>
      <w:tr>
        <w:trPr>
          <w:trHeight w:val="2229" w:hRule="atLeast"/>
        </w:trPr>
        <w:tc>
          <w:tcPr>
            <w:tcW w:w="1656" w:type="dxa"/>
            <w:tcBorders>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Duplicar Elementos</w:t>
            </w:r>
          </w:p>
        </w:tc>
        <w:tc>
          <w:tcPr>
            <w:tcW w:w="1742" w:type="dxa"/>
            <w:tcBorders>
              <w:lef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Inicialización de lista vacía, bucle for (n veces), multiplicación y push por elemento, return</w:t>
            </w:r>
          </w:p>
        </w:tc>
        <w:tc>
          <w:tcPr>
            <w:tcW w:w="1417" w:type="dxa"/>
            <w:tcBorders>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n</w:t>
            </w:r>
          </w:p>
        </w:tc>
        <w:tc>
          <w:tcPr>
            <w:tcW w:w="1843" w:type="dxa"/>
            <w:tcBorders>
              <w:lef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 xml:space="preserve">O(n) </w:t>
            </w:r>
          </w:p>
        </w:tc>
        <w:tc>
          <w:tcPr>
            <w:tcW w:w="1420" w:type="dxa"/>
            <w:tcBorders>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O(n)</w:t>
            </w:r>
          </w:p>
        </w:tc>
        <w:tc>
          <w:tcPr>
            <w:tcW w:w="2267" w:type="dxa"/>
            <w:tcBorders>
              <w:left w:val="single" w:sz="4" w:space="0" w:color="000000"/>
              <w:bottom w:val="single" w:sz="4" w:space="0" w:color="000000"/>
              <w:righ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Recorre la lista una vez realizando una multiplicación y una inserción por elemento. Crea una nueva lista del mismo tamaño, por lo que el uso de memoria crece linealmente.</w:t>
            </w:r>
          </w:p>
        </w:tc>
      </w:tr>
      <w:tr>
        <w:trPr>
          <w:trHeight w:val="2229" w:hRule="atLeast"/>
        </w:trPr>
        <w:tc>
          <w:tcPr>
            <w:tcW w:w="1656" w:type="dxa"/>
            <w:tcBorders>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Suma de Matriz</w:t>
            </w:r>
          </w:p>
        </w:tc>
        <w:tc>
          <w:tcPr>
            <w:tcW w:w="1742" w:type="dxa"/>
            <w:tcBorders>
              <w:lef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Dos bucles for anidados: el externo recorre filas y el interno columnas. Cada elemento se suma una vez.</w:t>
            </w:r>
          </w:p>
        </w:tc>
        <w:tc>
          <w:tcPr>
            <w:tcW w:w="1417" w:type="dxa"/>
            <w:tcBorders>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n × n = n²</w:t>
            </w:r>
          </w:p>
        </w:tc>
        <w:tc>
          <w:tcPr>
            <w:tcW w:w="1843" w:type="dxa"/>
            <w:tcBorders>
              <w:lef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O(n²)</w:t>
            </w:r>
          </w:p>
        </w:tc>
        <w:tc>
          <w:tcPr>
            <w:tcW w:w="1420" w:type="dxa"/>
            <w:tcBorders>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O(1)</w:t>
            </w:r>
          </w:p>
        </w:tc>
        <w:tc>
          <w:tcPr>
            <w:tcW w:w="2267" w:type="dxa"/>
            <w:tcBorders>
              <w:left w:val="single" w:sz="4" w:space="0" w:color="000000"/>
              <w:bottom w:val="single" w:sz="4" w:space="0" w:color="000000"/>
              <w:righ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Usa dos bucles anidados (uno por dimensión de la matriz). Cada elemento se procesa una vez, generando n² operaciones. Solo usa una variable auxiliar para la suma, por eso el espacio es constante.</w:t>
            </w:r>
          </w:p>
        </w:tc>
      </w:tr>
      <w:tr>
        <w:trPr>
          <w:trHeight w:val="2229" w:hRule="atLeast"/>
        </w:trPr>
        <w:tc>
          <w:tcPr>
            <w:tcW w:w="1656" w:type="dxa"/>
            <w:tcBorders>
              <w:left w:val="single" w:sz="4" w:space="0" w:color="000000"/>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Búsqueda Binaria</w:t>
            </w:r>
          </w:p>
        </w:tc>
        <w:tc>
          <w:tcPr>
            <w:tcW w:w="1742" w:type="dxa"/>
            <w:tcBorders>
              <w:lef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Cálculo del índice medio (log₂n veces), comparación if (log₂n veces), actualización de límites (log₂n veces)</w:t>
            </w:r>
          </w:p>
        </w:tc>
        <w:tc>
          <w:tcPr>
            <w:tcW w:w="1417" w:type="dxa"/>
            <w:tcBorders>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log₂n</w:t>
            </w:r>
          </w:p>
        </w:tc>
        <w:tc>
          <w:tcPr>
            <w:tcW w:w="1843" w:type="dxa"/>
            <w:tcBorders>
              <w:lef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O(log n)</w:t>
            </w:r>
          </w:p>
        </w:tc>
        <w:tc>
          <w:tcPr>
            <w:tcW w:w="1420" w:type="dxa"/>
            <w:tcBorders>
              <w:bottom w:val="single" w:sz="4" w:space="0" w:color="000000"/>
              <w:right w:val="single" w:sz="4" w:space="0" w:color="000000"/>
            </w:tcBorders>
          </w:tcPr>
          <w:p>
            <w:pPr>
              <w:pStyle w:val="Contenidodelatabla"/>
              <w:jc w:val="center"/>
              <w:rPr>
                <w:rFonts w:ascii="Caladea" w:hAnsi="Caladea"/>
                <w:color w:val="000000"/>
                <w:sz w:val="20"/>
                <w:szCs w:val="20"/>
              </w:rPr>
            </w:pPr>
            <w:r>
              <w:rPr>
                <w:rFonts w:ascii="Caladea" w:hAnsi="Caladea"/>
                <w:color w:val="000000"/>
                <w:sz w:val="20"/>
                <w:szCs w:val="20"/>
              </w:rPr>
              <w:t>O(1)</w:t>
            </w:r>
          </w:p>
        </w:tc>
        <w:tc>
          <w:tcPr>
            <w:tcW w:w="2267" w:type="dxa"/>
            <w:tcBorders>
              <w:left w:val="single" w:sz="4" w:space="0" w:color="000000"/>
              <w:bottom w:val="single" w:sz="4" w:space="0" w:color="000000"/>
              <w:right w:val="single" w:sz="4" w:space="0" w:color="000000"/>
            </w:tcBorders>
          </w:tcPr>
          <w:p>
            <w:pPr>
              <w:pStyle w:val="Contenidodelatabla"/>
              <w:jc w:val="left"/>
              <w:rPr>
                <w:rFonts w:ascii="Caladea" w:hAnsi="Caladea"/>
                <w:color w:val="000000"/>
                <w:sz w:val="20"/>
                <w:szCs w:val="20"/>
              </w:rPr>
            </w:pPr>
            <w:r>
              <w:rPr>
                <w:rFonts w:ascii="Caladea" w:hAnsi="Caladea"/>
                <w:color w:val="000000"/>
                <w:sz w:val="20"/>
                <w:szCs w:val="20"/>
              </w:rPr>
              <w:t>En cada paso divide la lista en dos, descartando la mitad que no contiene el elemento. Por eso la cantidad de comparaciones crece de forma logarítmica. Solo usa unas pocas variables para los límites e índices, así que el espacio se mantiene constante.</w:t>
            </w:r>
          </w:p>
        </w:tc>
      </w:tr>
    </w:tbl>
    <w:sectPr>
      <w:headerReference w:type="default" r:id="rId5"/>
      <w:headerReference w:type="first" r:id="rId6"/>
      <w:type w:val="nextPage"/>
      <w:pgSz w:w="11906" w:h="16838"/>
      <w:pgMar w:left="708" w:right="708" w:gutter="0" w:header="717" w:top="1340" w:footer="0" w:bottom="28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swiss"/>
    <w:pitch w:val="variable"/>
  </w:font>
  <w:font w:name="Liberation Sans">
    <w:altName w:val="Arial"/>
    <w:charset w:val="01"/>
    <w:family w:val="swiss"/>
    <w:pitch w:val="variable"/>
  </w:font>
  <w:font w:name="Times New Roman">
    <w:charset w:val="01"/>
    <w:family w:val="roman"/>
    <w:pitch w:val="variable"/>
  </w:font>
  <w:font w:name="Caladea">
    <w:altName w:val="Cambria"/>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val="false"/>
        <w:sz w:val="20"/>
      </w:rPr>
    </w:pPr>
    <w:r>
      <w:rPr>
        <w:b w:val="false"/>
        <w:sz w:val="20"/>
      </w:rPr>
      <mc:AlternateContent>
        <mc:Choice Requires="wps">
          <w:drawing>
            <wp:anchor behindDoc="1" distT="0" distB="0" distL="0" distR="0" simplePos="0" locked="0" layoutInCell="0" allowOverlap="1" relativeHeight="2">
              <wp:simplePos x="0" y="0"/>
              <wp:positionH relativeFrom="page">
                <wp:posOffset>6367145</wp:posOffset>
              </wp:positionH>
              <wp:positionV relativeFrom="page">
                <wp:posOffset>442595</wp:posOffset>
              </wp:positionV>
              <wp:extent cx="165100" cy="194310"/>
              <wp:effectExtent l="0" t="0" r="0" b="0"/>
              <wp:wrapNone/>
              <wp:docPr id="1" name="Textbox 1"/>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Contenidodelmarco"/>
                            <w:spacing w:before="10" w:after="0"/>
                            <w:ind w:hanging="0" w:left="60" w:right="0"/>
                            <w:jc w:val="left"/>
                            <w:rPr>
                              <w:rFonts w:ascii="Times New Roman" w:hAnsi="Times New Roman"/>
                              <w:sz w:val="24"/>
                            </w:rPr>
                          </w:pPr>
                          <w:r>
                            <w:rPr>
                              <w:rFonts w:ascii="Times New Roman" w:hAnsi="Times New Roman"/>
                              <w:spacing w:val="-10"/>
                              <w:sz w:val="24"/>
                            </w:rPr>
                            <w:fldChar w:fldCharType="begin"/>
                          </w:r>
                          <w:r>
                            <w:rPr>
                              <w:sz w:val="24"/>
                              <w:spacing w:val="-10"/>
                              <w:rFonts w:ascii="Times New Roman" w:hAnsi="Times New Roman"/>
                            </w:rPr>
                            <w:instrText xml:space="preserve"> PAGE </w:instrText>
                          </w:r>
                          <w:r>
                            <w:rPr>
                              <w:sz w:val="24"/>
                              <w:spacing w:val="-10"/>
                              <w:rFonts w:ascii="Times New Roman" w:hAnsi="Times New Roman"/>
                            </w:rPr>
                            <w:fldChar w:fldCharType="separate"/>
                          </w:r>
                          <w:r>
                            <w:rPr>
                              <w:sz w:val="24"/>
                              <w:spacing w:val="-10"/>
                              <w:rFonts w:ascii="Times New Roman" w:hAnsi="Times New Roman"/>
                            </w:rPr>
                            <w:t>1</w:t>
                          </w:r>
                          <w:r>
                            <w:rPr>
                              <w:sz w:val="24"/>
                              <w:spacing w:val="-10"/>
                              <w:rFonts w:ascii="Times New Roman" w:hAnsi="Times New Roman"/>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01.35pt;margin-top:34.85pt;width:12.9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left="60" w:right="0"/>
                      <w:jc w:val="left"/>
                      <w:rPr>
                        <w:rFonts w:ascii="Times New Roman" w:hAnsi="Times New Roman"/>
                        <w:sz w:val="24"/>
                      </w:rPr>
                    </w:pPr>
                    <w:r>
                      <w:rPr>
                        <w:rFonts w:ascii="Times New Roman" w:hAnsi="Times New Roman"/>
                        <w:spacing w:val="-10"/>
                        <w:sz w:val="24"/>
                      </w:rPr>
                      <w:fldChar w:fldCharType="begin"/>
                    </w:r>
                    <w:r>
                      <w:rPr>
                        <w:sz w:val="24"/>
                        <w:spacing w:val="-10"/>
                        <w:rFonts w:ascii="Times New Roman" w:hAnsi="Times New Roman"/>
                      </w:rPr>
                      <w:instrText xml:space="preserve"> PAGE </w:instrText>
                    </w:r>
                    <w:r>
                      <w:rPr>
                        <w:sz w:val="24"/>
                        <w:spacing w:val="-10"/>
                        <w:rFonts w:ascii="Times New Roman" w:hAnsi="Times New Roman"/>
                      </w:rPr>
                      <w:fldChar w:fldCharType="separate"/>
                    </w:r>
                    <w:r>
                      <w:rPr>
                        <w:sz w:val="24"/>
                        <w:spacing w:val="-10"/>
                        <w:rFonts w:ascii="Times New Roman" w:hAnsi="Times New Roman"/>
                      </w:rPr>
                      <w:t>1</w:t>
                    </w:r>
                    <w:r>
                      <w:rPr>
                        <w:sz w:val="24"/>
                        <w:spacing w:val="-10"/>
                        <w:rFonts w:ascii="Times New Roman" w:hAnsi="Times New Roman"/>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val="false"/>
        <w:sz w:val="20"/>
      </w:rPr>
    </w:pPr>
    <w:r>
      <w:rPr>
        <w:b w:val="false"/>
        <w:sz w:val="20"/>
      </w:rPr>
      <mc:AlternateContent>
        <mc:Choice Requires="wps">
          <w:drawing>
            <wp:anchor behindDoc="1" distT="0" distB="0" distL="0" distR="0" simplePos="0" locked="0" layoutInCell="0" allowOverlap="1" relativeHeight="2">
              <wp:simplePos x="0" y="0"/>
              <wp:positionH relativeFrom="page">
                <wp:posOffset>6367145</wp:posOffset>
              </wp:positionH>
              <wp:positionV relativeFrom="page">
                <wp:posOffset>442595</wp:posOffset>
              </wp:positionV>
              <wp:extent cx="165100" cy="194310"/>
              <wp:effectExtent l="0" t="0" r="0" b="0"/>
              <wp:wrapNone/>
              <wp:docPr id="2" name="Textbox 1"/>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Contenidodelmarco"/>
                            <w:spacing w:before="10" w:after="0"/>
                            <w:ind w:hanging="0" w:left="60" w:right="0"/>
                            <w:jc w:val="left"/>
                            <w:rPr>
                              <w:rFonts w:ascii="Times New Roman" w:hAnsi="Times New Roman"/>
                              <w:sz w:val="24"/>
                            </w:rPr>
                          </w:pPr>
                          <w:r>
                            <w:rPr>
                              <w:rFonts w:ascii="Times New Roman" w:hAnsi="Times New Roman"/>
                              <w:spacing w:val="-10"/>
                              <w:sz w:val="24"/>
                            </w:rPr>
                            <w:fldChar w:fldCharType="begin"/>
                          </w:r>
                          <w:r>
                            <w:rPr>
                              <w:sz w:val="24"/>
                              <w:spacing w:val="-10"/>
                              <w:rFonts w:ascii="Times New Roman" w:hAnsi="Times New Roman"/>
                            </w:rPr>
                            <w:instrText xml:space="preserve"> PAGE </w:instrText>
                          </w:r>
                          <w:r>
                            <w:rPr>
                              <w:sz w:val="24"/>
                              <w:spacing w:val="-10"/>
                              <w:rFonts w:ascii="Times New Roman" w:hAnsi="Times New Roman"/>
                            </w:rPr>
                            <w:fldChar w:fldCharType="separate"/>
                          </w:r>
                          <w:r>
                            <w:rPr>
                              <w:sz w:val="24"/>
                              <w:spacing w:val="-10"/>
                              <w:rFonts w:ascii="Times New Roman" w:hAnsi="Times New Roman"/>
                            </w:rPr>
                            <w:t>1</w:t>
                          </w:r>
                          <w:r>
                            <w:rPr>
                              <w:sz w:val="24"/>
                              <w:spacing w:val="-10"/>
                              <w:rFonts w:ascii="Times New Roman" w:hAnsi="Times New Roman"/>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01.35pt;margin-top:34.85pt;width:12.9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left="60" w:right="0"/>
                      <w:jc w:val="left"/>
                      <w:rPr>
                        <w:rFonts w:ascii="Times New Roman" w:hAnsi="Times New Roman"/>
                        <w:sz w:val="24"/>
                      </w:rPr>
                    </w:pPr>
                    <w:r>
                      <w:rPr>
                        <w:rFonts w:ascii="Times New Roman" w:hAnsi="Times New Roman"/>
                        <w:spacing w:val="-10"/>
                        <w:sz w:val="24"/>
                      </w:rPr>
                      <w:fldChar w:fldCharType="begin"/>
                    </w:r>
                    <w:r>
                      <w:rPr>
                        <w:sz w:val="24"/>
                        <w:spacing w:val="-10"/>
                        <w:rFonts w:ascii="Times New Roman" w:hAnsi="Times New Roman"/>
                      </w:rPr>
                      <w:instrText xml:space="preserve"> PAGE </w:instrText>
                    </w:r>
                    <w:r>
                      <w:rPr>
                        <w:sz w:val="24"/>
                        <w:spacing w:val="-10"/>
                        <w:rFonts w:ascii="Times New Roman" w:hAnsi="Times New Roman"/>
                      </w:rPr>
                      <w:fldChar w:fldCharType="separate"/>
                    </w:r>
                    <w:r>
                      <w:rPr>
                        <w:sz w:val="24"/>
                        <w:spacing w:val="-10"/>
                        <w:rFonts w:ascii="Times New Roman" w:hAnsi="Times New Roman"/>
                      </w:rPr>
                      <w:t>1</w:t>
                    </w:r>
                    <w:r>
                      <w:rPr>
                        <w:sz w:val="24"/>
                        <w:spacing w:val="-10"/>
                        <w:rFonts w:ascii="Times New Roman" w:hAnsi="Times New Roman"/>
                      </w:rPr>
                      <w:fldChar w:fldCharType="end"/>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val="false"/>
        <w:sz w:val="20"/>
      </w:rPr>
    </w:pPr>
    <w:r>
      <w:rPr>
        <w:b w:val="false"/>
        <w:sz w:val="20"/>
      </w:rPr>
      <mc:AlternateContent>
        <mc:Choice Requires="wps">
          <w:drawing>
            <wp:anchor behindDoc="1" distT="0" distB="0" distL="0" distR="0" simplePos="0" locked="0" layoutInCell="0" allowOverlap="1" relativeHeight="6">
              <wp:simplePos x="0" y="0"/>
              <wp:positionH relativeFrom="page">
                <wp:posOffset>6367145</wp:posOffset>
              </wp:positionH>
              <wp:positionV relativeFrom="page">
                <wp:posOffset>442595</wp:posOffset>
              </wp:positionV>
              <wp:extent cx="165100" cy="194310"/>
              <wp:effectExtent l="0" t="0" r="0" b="0"/>
              <wp:wrapNone/>
              <wp:docPr id="3" name="Textbox 2"/>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Contenidodelmarco"/>
                            <w:spacing w:before="10" w:after="0"/>
                            <w:ind w:hanging="0" w:left="60" w:right="0"/>
                            <w:jc w:val="left"/>
                            <w:rPr>
                              <w:rFonts w:ascii="Times New Roman" w:hAnsi="Times New Roman"/>
                              <w:sz w:val="24"/>
                            </w:rPr>
                          </w:pPr>
                          <w:r>
                            <w:rPr>
                              <w:rFonts w:ascii="Times New Roman" w:hAnsi="Times New Roman"/>
                              <w:spacing w:val="-10"/>
                              <w:sz w:val="24"/>
                            </w:rPr>
                            <w:fldChar w:fldCharType="begin"/>
                          </w:r>
                          <w:r>
                            <w:rPr>
                              <w:sz w:val="24"/>
                              <w:spacing w:val="-10"/>
                              <w:rFonts w:ascii="Times New Roman" w:hAnsi="Times New Roman"/>
                            </w:rPr>
                            <w:instrText xml:space="preserve"> PAGE </w:instrText>
                          </w:r>
                          <w:r>
                            <w:rPr>
                              <w:sz w:val="24"/>
                              <w:spacing w:val="-10"/>
                              <w:rFonts w:ascii="Times New Roman" w:hAnsi="Times New Roman"/>
                            </w:rPr>
                            <w:fldChar w:fldCharType="separate"/>
                          </w:r>
                          <w:r>
                            <w:rPr>
                              <w:sz w:val="24"/>
                              <w:spacing w:val="-10"/>
                              <w:rFonts w:ascii="Times New Roman" w:hAnsi="Times New Roman"/>
                            </w:rPr>
                            <w:t>3</w:t>
                          </w:r>
                          <w:r>
                            <w:rPr>
                              <w:sz w:val="24"/>
                              <w:spacing w:val="-10"/>
                              <w:rFonts w:ascii="Times New Roman" w:hAnsi="Times New Roman"/>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01.35pt;margin-top:34.85pt;width:12.9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left="60" w:right="0"/>
                      <w:jc w:val="left"/>
                      <w:rPr>
                        <w:rFonts w:ascii="Times New Roman" w:hAnsi="Times New Roman"/>
                        <w:sz w:val="24"/>
                      </w:rPr>
                    </w:pPr>
                    <w:r>
                      <w:rPr>
                        <w:rFonts w:ascii="Times New Roman" w:hAnsi="Times New Roman"/>
                        <w:spacing w:val="-10"/>
                        <w:sz w:val="24"/>
                      </w:rPr>
                      <w:fldChar w:fldCharType="begin"/>
                    </w:r>
                    <w:r>
                      <w:rPr>
                        <w:sz w:val="24"/>
                        <w:spacing w:val="-10"/>
                        <w:rFonts w:ascii="Times New Roman" w:hAnsi="Times New Roman"/>
                      </w:rPr>
                      <w:instrText xml:space="preserve"> PAGE </w:instrText>
                    </w:r>
                    <w:r>
                      <w:rPr>
                        <w:sz w:val="24"/>
                        <w:spacing w:val="-10"/>
                        <w:rFonts w:ascii="Times New Roman" w:hAnsi="Times New Roman"/>
                      </w:rPr>
                      <w:fldChar w:fldCharType="separate"/>
                    </w:r>
                    <w:r>
                      <w:rPr>
                        <w:sz w:val="24"/>
                        <w:spacing w:val="-10"/>
                        <w:rFonts w:ascii="Times New Roman" w:hAnsi="Times New Roman"/>
                      </w:rPr>
                      <w:t>3</w:t>
                    </w:r>
                    <w:r>
                      <w:rPr>
                        <w:sz w:val="24"/>
                        <w:spacing w:val="-10"/>
                        <w:rFonts w:ascii="Times New Roman" w:hAnsi="Times New Roman"/>
                      </w:rPr>
                      <w:fldChar w:fldCharType="end"/>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Arial MT" w:hAnsi="Arial MT" w:eastAsia="Arial MT" w:cs="Arial MT"/>
      <w:color w:val="auto"/>
      <w:kern w:val="0"/>
      <w:sz w:val="22"/>
      <w:szCs w:val="22"/>
      <w:lang w:val="es-E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b/>
      <w:bCs/>
      <w:sz w:val="24"/>
      <w:szCs w:val="24"/>
      <w:lang w:val="es-E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uiPriority w:val="1"/>
    <w:qFormat/>
    <w:pPr>
      <w:spacing w:before="73" w:after="0"/>
      <w:ind w:hanging="2612" w:left="4234"/>
    </w:pPr>
    <w:rPr>
      <w:rFonts w:ascii="Times New Roman" w:hAnsi="Times New Roman" w:eastAsia="Times New Roman" w:cs="Times New Roman"/>
      <w:b/>
      <w:bCs/>
      <w:sz w:val="40"/>
      <w:szCs w:val="40"/>
      <w:lang w:val="es-ES" w:eastAsia="en-US" w:bidi="ar-SA"/>
    </w:rPr>
  </w:style>
  <w:style w:type="paragraph" w:styleId="ListParagraph">
    <w:name w:val="List Paragraph"/>
    <w:basedOn w:val="Normal"/>
    <w:uiPriority w:val="1"/>
    <w:qFormat/>
    <w:pPr/>
    <w:rPr>
      <w:lang w:val="es-ES" w:eastAsia="en-US" w:bidi="ar-SA"/>
    </w:rPr>
  </w:style>
  <w:style w:type="paragraph" w:styleId="TableParagraph">
    <w:name w:val="Table Paragraph"/>
    <w:basedOn w:val="Normal"/>
    <w:uiPriority w:val="1"/>
    <w:qFormat/>
    <w:pPr/>
    <w:rPr>
      <w:rFonts w:ascii="Arial MT" w:hAnsi="Arial MT" w:eastAsia="Arial MT" w:cs="Arial MT"/>
      <w:lang w:val="es-ES" w:eastAsia="en-US" w:bidi="ar-SA"/>
    </w:rPr>
  </w:style>
  <w:style w:type="paragraph" w:styleId="Cabeceraypie">
    <w:name w:val="Cabecera y pie"/>
    <w:basedOn w:val="Normal"/>
    <w:qFormat/>
    <w:pPr/>
    <w:rPr/>
  </w:style>
  <w:style w:type="paragraph" w:styleId="Header">
    <w:name w:val="header"/>
    <w:basedOn w:val="Cabeceraypie"/>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LibreOffice/25.2.6.2$Linux_X86_64 LibreOffice_project/520$Build-2</Application>
  <AppVersion>15.0000</AppVersion>
  <Pages>3</Pages>
  <Words>450</Words>
  <Characters>2293</Characters>
  <CharactersWithSpaces>2674</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2025-11-05T04:48:57Z</dcterms:created>
  <dc:creator>Camila Loarte</dc:creator>
  <dc:description/>
  <dc:language>es-ES</dc:language>
  <cp:lastModifiedBy/>
  <dcterms:modified xsi:type="dcterms:W3CDTF">2025-11-04T23:53:04Z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Microsoft® Word para Microsoft 365</vt:lpwstr>
  </property>
  <property fmtid="{D5CDD505-2E9C-101B-9397-08002B2CF9AE}" pid="4" name="LastSaved">
    <vt:filetime>2025-11-05T00:00:00Z</vt:filetime>
  </property>
  <property fmtid="{D5CDD505-2E9C-101B-9397-08002B2CF9AE}" pid="5" name="Producer">
    <vt:lpwstr>Microsoft® Word para Microsoft 365</vt:lpwstr>
  </property>
</Properties>
</file>