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EA73" w14:textId="251A0CE7" w:rsidR="000C3471" w:rsidRDefault="000C3471" w:rsidP="00F04BC7">
      <w:pPr>
        <w:pStyle w:val="ListParagraph"/>
        <w:numPr>
          <w:ilvl w:val="0"/>
          <w:numId w:val="3"/>
        </w:numPr>
      </w:pPr>
      <w:r>
        <w:t>F</w:t>
      </w:r>
      <w:r>
        <w:t>undamentos de Java</w:t>
      </w:r>
    </w:p>
    <w:p w14:paraId="19CC6C1A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Sintaxe Básica: </w:t>
      </w:r>
    </w:p>
    <w:p w14:paraId="370A13DF" w14:textId="44AC1C74" w:rsidR="000C3471" w:rsidRDefault="000C3471" w:rsidP="00F04BC7">
      <w:pPr>
        <w:pStyle w:val="ListParagraph"/>
        <w:numPr>
          <w:ilvl w:val="2"/>
          <w:numId w:val="3"/>
        </w:numPr>
      </w:pPr>
      <w:r>
        <w:t>Tipos de dados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), variáveis, operadores, controle de fluxo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for,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).</w:t>
      </w:r>
    </w:p>
    <w:p w14:paraId="2C7C3FF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Classes e Objetos: </w:t>
      </w:r>
    </w:p>
    <w:p w14:paraId="18A9208A" w14:textId="525BF2BE" w:rsidR="000C3471" w:rsidRDefault="000C3471" w:rsidP="00F04BC7">
      <w:pPr>
        <w:pStyle w:val="ListParagraph"/>
        <w:numPr>
          <w:ilvl w:val="2"/>
          <w:numId w:val="3"/>
        </w:numPr>
      </w:pPr>
      <w:r>
        <w:t>Definição de classes, criação de objetos, métodos, construtores, encapsulamento.</w:t>
      </w:r>
    </w:p>
    <w:p w14:paraId="40216841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Herança:</w:t>
      </w:r>
    </w:p>
    <w:p w14:paraId="2B520F66" w14:textId="618CBDF9" w:rsidR="000C3471" w:rsidRDefault="000C3471" w:rsidP="00F04BC7">
      <w:pPr>
        <w:pStyle w:val="ListParagraph"/>
        <w:numPr>
          <w:ilvl w:val="2"/>
          <w:numId w:val="3"/>
        </w:numPr>
      </w:pPr>
      <w:r>
        <w:t xml:space="preserve">Superclasse, subclasse,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método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</w:t>
      </w:r>
    </w:p>
    <w:p w14:paraId="5F7974E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Polimorfismo: </w:t>
      </w:r>
    </w:p>
    <w:p w14:paraId="0625778D" w14:textId="35AD96A8" w:rsidR="000C3471" w:rsidRDefault="000C3471" w:rsidP="00F04BC7">
      <w:pPr>
        <w:pStyle w:val="ListParagraph"/>
        <w:numPr>
          <w:ilvl w:val="2"/>
          <w:numId w:val="3"/>
        </w:numPr>
      </w:pPr>
      <w:r>
        <w:t>Sobrecarga de métodos, sobrescrita de métodos, classes abstratas, interfaces.</w:t>
      </w:r>
    </w:p>
    <w:p w14:paraId="668C502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Encapsulamento: </w:t>
      </w:r>
    </w:p>
    <w:p w14:paraId="6668183D" w14:textId="5CA950C4" w:rsidR="000C3471" w:rsidRDefault="000C3471" w:rsidP="00F04BC7">
      <w:pPr>
        <w:pStyle w:val="ListParagraph"/>
        <w:numPr>
          <w:ilvl w:val="2"/>
          <w:numId w:val="3"/>
        </w:numPr>
      </w:pPr>
      <w:r>
        <w:t>Modificadores de acesso 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getters</w:t>
      </w:r>
      <w:proofErr w:type="spellEnd"/>
      <w:r>
        <w:t xml:space="preserve"> e setters.</w:t>
      </w:r>
    </w:p>
    <w:p w14:paraId="0E3D512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Pacotes e Importação:</w:t>
      </w:r>
    </w:p>
    <w:p w14:paraId="59EA366E" w14:textId="12F2F764" w:rsidR="00442A15" w:rsidRDefault="000C3471" w:rsidP="00F04BC7">
      <w:pPr>
        <w:pStyle w:val="ListParagraph"/>
        <w:numPr>
          <w:ilvl w:val="2"/>
          <w:numId w:val="3"/>
        </w:numPr>
      </w:pPr>
      <w:r>
        <w:t xml:space="preserve">Organização de classes em pacotes, uso da palavra-chave </w:t>
      </w:r>
      <w:proofErr w:type="spellStart"/>
      <w:r>
        <w:t>import</w:t>
      </w:r>
      <w:proofErr w:type="spellEnd"/>
      <w:r>
        <w:t>.</w:t>
      </w:r>
    </w:p>
    <w:p w14:paraId="36484616" w14:textId="5F6066A3" w:rsidR="00C568BA" w:rsidRDefault="00C568BA" w:rsidP="00C568BA">
      <w:pPr>
        <w:pStyle w:val="ListParagraph"/>
        <w:numPr>
          <w:ilvl w:val="0"/>
          <w:numId w:val="3"/>
        </w:numPr>
      </w:pPr>
      <w:r>
        <w:t xml:space="preserve"> Coleções e </w:t>
      </w:r>
      <w:proofErr w:type="spellStart"/>
      <w:r>
        <w:t>Generics</w:t>
      </w:r>
      <w:proofErr w:type="spellEnd"/>
    </w:p>
    <w:p w14:paraId="683423F3" w14:textId="4C8C9891" w:rsidR="00C568BA" w:rsidRDefault="00C568BA" w:rsidP="003371E2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List</w:t>
      </w:r>
      <w:proofErr w:type="spellEnd"/>
      <w:r>
        <w:t>: Uma lista é uma coleção ordenada que pode conter elementos duplicados. A posição dos elementos é mantida.</w:t>
      </w:r>
    </w:p>
    <w:p w14:paraId="686328B1" w14:textId="312D873A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ArrayList</w:t>
      </w:r>
      <w:proofErr w:type="spellEnd"/>
      <w:r>
        <w:t xml:space="preserve">: Usa um </w:t>
      </w:r>
      <w:proofErr w:type="spellStart"/>
      <w:r>
        <w:t>array</w:t>
      </w:r>
      <w:proofErr w:type="spellEnd"/>
      <w:r>
        <w:t xml:space="preserve"> dinâmico internamente. Bom para acesso aleatório (</w:t>
      </w:r>
      <w:proofErr w:type="spellStart"/>
      <w:r>
        <w:rPr>
          <w:rStyle w:val="HTMLCode"/>
          <w:rFonts w:eastAsiaTheme="majorEastAsia"/>
        </w:rPr>
        <w:t>get</w:t>
      </w:r>
      <w:proofErr w:type="spellEnd"/>
      <w:r>
        <w:t>) rápido, mas operações de inserção e remoção são mais lentas (exceto no fim da lista).</w:t>
      </w:r>
    </w:p>
    <w:p w14:paraId="1F8FB87F" w14:textId="6F26429B" w:rsidR="00C568BA" w:rsidRPr="00C568BA" w:rsidRDefault="00C568BA" w:rsidP="00C568BA">
      <w:pPr>
        <w:pStyle w:val="ListParagraph"/>
        <w:ind w:left="2160"/>
        <w:rPr>
          <w:b/>
          <w:bCs/>
        </w:rPr>
      </w:pPr>
      <w:r w:rsidRPr="00C568BA">
        <w:rPr>
          <w:rStyle w:val="Strong"/>
        </w:rPr>
        <w:drawing>
          <wp:inline distT="0" distB="0" distL="0" distR="0" wp14:anchorId="19B82A74" wp14:editId="6BBC8F34">
            <wp:extent cx="3610479" cy="543001"/>
            <wp:effectExtent l="0" t="0" r="0" b="9525"/>
            <wp:docPr id="83116282" name="Picture 1" descr="A computer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6282" name="Picture 1" descr="A computer screen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9AF0" w14:textId="02A404D5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 w:rsidRPr="00C568BA">
        <w:rPr>
          <w:rStyle w:val="Strong"/>
        </w:rPr>
        <w:t>LinkedList</w:t>
      </w:r>
      <w:proofErr w:type="spellEnd"/>
      <w:r w:rsidRPr="00C568BA">
        <w:t>: Usa uma lista duplamente ligada internamente. Bom para inserções e remoções rápidas em ambas as extremidades da lista, mas o acesso aleatório é mais lento.</w:t>
      </w:r>
    </w:p>
    <w:p w14:paraId="14F4ED74" w14:textId="69051571" w:rsidR="00C568BA" w:rsidRDefault="00C568BA" w:rsidP="00C568BA">
      <w:pPr>
        <w:pStyle w:val="ListParagraph"/>
        <w:ind w:left="2160"/>
      </w:pPr>
      <w:r w:rsidRPr="00C568BA">
        <w:drawing>
          <wp:inline distT="0" distB="0" distL="0" distR="0" wp14:anchorId="03147FFF" wp14:editId="5B490AA3">
            <wp:extent cx="3839111" cy="657317"/>
            <wp:effectExtent l="0" t="0" r="0" b="9525"/>
            <wp:docPr id="3971443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432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028" w14:textId="30A30744" w:rsidR="00C568BA" w:rsidRDefault="00C568BA" w:rsidP="003371E2">
      <w:pPr>
        <w:pStyle w:val="ListParagraph"/>
        <w:numPr>
          <w:ilvl w:val="1"/>
          <w:numId w:val="3"/>
        </w:numPr>
      </w:pPr>
      <w:r w:rsidRPr="003371E2">
        <w:rPr>
          <w:rStyle w:val="Strong"/>
        </w:rPr>
        <w:t>Set</w:t>
      </w:r>
      <w:r>
        <w:t xml:space="preserve">: </w:t>
      </w:r>
      <w:r w:rsidR="003371E2">
        <w:t>Um conjunto é uma coleção que não permite elementos duplicados</w:t>
      </w:r>
    </w:p>
    <w:p w14:paraId="34278092" w14:textId="6DF17E5F" w:rsidR="003371E2" w:rsidRDefault="003371E2" w:rsidP="003371E2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HashSet</w:t>
      </w:r>
      <w:proofErr w:type="spellEnd"/>
      <w:r>
        <w:t xml:space="preserve">: Usa uma tabela </w:t>
      </w:r>
      <w:proofErr w:type="spellStart"/>
      <w:r>
        <w:t>hash</w:t>
      </w:r>
      <w:proofErr w:type="spellEnd"/>
      <w:r>
        <w:t xml:space="preserve"> para armazenar elementos. Não garante nenhuma ordem dos elementos. Operações são geralmente em tempo constante.</w:t>
      </w:r>
    </w:p>
    <w:p w14:paraId="234E3A0A" w14:textId="6FF4665E" w:rsidR="003371E2" w:rsidRDefault="003371E2" w:rsidP="003371E2">
      <w:pPr>
        <w:pStyle w:val="ListParagraph"/>
        <w:ind w:left="2160"/>
      </w:pPr>
      <w:r w:rsidRPr="003371E2">
        <w:drawing>
          <wp:inline distT="0" distB="0" distL="0" distR="0" wp14:anchorId="4F16F5E0" wp14:editId="3805B145">
            <wp:extent cx="3400900" cy="647790"/>
            <wp:effectExtent l="0" t="0" r="9525" b="0"/>
            <wp:docPr id="164332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3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D8D6" w14:textId="6F23AD6D" w:rsidR="003371E2" w:rsidRPr="00521EA7" w:rsidRDefault="003371E2" w:rsidP="003371E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rPr>
          <w:rStyle w:val="Strong"/>
        </w:rPr>
        <w:t>TreeSet</w:t>
      </w:r>
      <w:proofErr w:type="spellEnd"/>
      <w:r w:rsidRPr="003371E2">
        <w:rPr>
          <w:rStyle w:val="Strong"/>
        </w:rPr>
        <w:t xml:space="preserve">: </w:t>
      </w:r>
      <w:r w:rsidRPr="003371E2">
        <w:t xml:space="preserve">Usa uma árvore de busca binária (árvore </w:t>
      </w:r>
      <w:proofErr w:type="spellStart"/>
      <w:r w:rsidRPr="003371E2">
        <w:t>Red-Black</w:t>
      </w:r>
      <w:proofErr w:type="spellEnd"/>
      <w:r w:rsidRPr="003371E2">
        <w:t>). Mantém os elementos ordenados. Operações são em tempo logarítmico</w:t>
      </w:r>
    </w:p>
    <w:p w14:paraId="7581F076" w14:textId="10234675" w:rsidR="00521EA7" w:rsidRDefault="00521EA7" w:rsidP="00521EA7">
      <w:pPr>
        <w:pStyle w:val="ListParagraph"/>
        <w:ind w:left="2160"/>
        <w:rPr>
          <w:rStyle w:val="Strong"/>
        </w:rPr>
      </w:pPr>
      <w:r w:rsidRPr="00521EA7">
        <w:rPr>
          <w:rStyle w:val="Strong"/>
        </w:rPr>
        <w:drawing>
          <wp:inline distT="0" distB="0" distL="0" distR="0" wp14:anchorId="50870412" wp14:editId="20E44D68">
            <wp:extent cx="3153215" cy="609685"/>
            <wp:effectExtent l="0" t="0" r="9525" b="0"/>
            <wp:docPr id="20605957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579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DA7" w14:textId="77777777" w:rsidR="00521EA7" w:rsidRDefault="00521EA7" w:rsidP="00521EA7">
      <w:pPr>
        <w:pStyle w:val="ListParagraph"/>
        <w:numPr>
          <w:ilvl w:val="2"/>
          <w:numId w:val="3"/>
        </w:numPr>
        <w:rPr>
          <w:rStyle w:val="Strong"/>
        </w:rPr>
      </w:pPr>
      <w:proofErr w:type="spellStart"/>
      <w:r w:rsidRPr="00521EA7">
        <w:rPr>
          <w:rStyle w:val="Strong"/>
        </w:rPr>
        <w:t>LinkedHashSet</w:t>
      </w:r>
      <w:proofErr w:type="spellEnd"/>
      <w:r w:rsidRPr="00521EA7">
        <w:rPr>
          <w:rStyle w:val="Strong"/>
        </w:rPr>
        <w:t xml:space="preserve">: </w:t>
      </w:r>
      <w:r w:rsidRPr="00521EA7">
        <w:rPr>
          <w:rStyle w:val="Strong"/>
          <w:b w:val="0"/>
          <w:bCs w:val="0"/>
        </w:rPr>
        <w:t xml:space="preserve">Mantém uma tabela </w:t>
      </w:r>
      <w:proofErr w:type="spellStart"/>
      <w:r w:rsidRPr="00521EA7">
        <w:rPr>
          <w:rStyle w:val="Strong"/>
          <w:b w:val="0"/>
          <w:bCs w:val="0"/>
        </w:rPr>
        <w:t>hash</w:t>
      </w:r>
      <w:proofErr w:type="spellEnd"/>
      <w:r w:rsidRPr="00521EA7">
        <w:rPr>
          <w:rStyle w:val="Strong"/>
          <w:b w:val="0"/>
          <w:bCs w:val="0"/>
        </w:rPr>
        <w:t xml:space="preserve"> e uma lista duplamente ligada. Mantém a ordem de inserção</w:t>
      </w:r>
      <w:r w:rsidRPr="00521EA7">
        <w:rPr>
          <w:rStyle w:val="Strong"/>
        </w:rPr>
        <w:t>.</w:t>
      </w:r>
    </w:p>
    <w:p w14:paraId="0B741B51" w14:textId="3C93914B" w:rsidR="00521EA7" w:rsidRPr="00521EA7" w:rsidRDefault="00521EA7" w:rsidP="00521EA7">
      <w:pPr>
        <w:pStyle w:val="ListParagraph"/>
        <w:ind w:left="2160"/>
        <w:rPr>
          <w:rStyle w:val="Strong"/>
        </w:rPr>
      </w:pPr>
      <w:r w:rsidRPr="00521EA7">
        <w:rPr>
          <w:rStyle w:val="Strong"/>
        </w:rPr>
        <w:drawing>
          <wp:inline distT="0" distB="0" distL="0" distR="0" wp14:anchorId="0439BCAC" wp14:editId="6222CCF8">
            <wp:extent cx="4305901" cy="590632"/>
            <wp:effectExtent l="0" t="0" r="0" b="0"/>
            <wp:docPr id="2052056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66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FE54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4E10FA84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26A9F1BE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3748B18D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234CA0C8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78C001E2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3BFBCED4" w14:textId="77777777" w:rsidR="00521EA7" w:rsidRDefault="00521EA7" w:rsidP="00521EA7">
      <w:pPr>
        <w:pStyle w:val="ListParagraph"/>
        <w:ind w:left="2160"/>
        <w:rPr>
          <w:rStyle w:val="Strong"/>
        </w:rPr>
      </w:pPr>
    </w:p>
    <w:p w14:paraId="28A22F4F" w14:textId="77777777" w:rsidR="00521EA7" w:rsidRPr="003371E2" w:rsidRDefault="00521EA7" w:rsidP="00521EA7">
      <w:pPr>
        <w:pStyle w:val="ListParagraph"/>
        <w:ind w:left="2160"/>
        <w:rPr>
          <w:rStyle w:val="Strong"/>
        </w:rPr>
      </w:pPr>
    </w:p>
    <w:p w14:paraId="103EC5A3" w14:textId="3753DB27" w:rsidR="00521EA7" w:rsidRDefault="00C568BA" w:rsidP="00C568BA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Map</w:t>
      </w:r>
      <w:proofErr w:type="spellEnd"/>
      <w:r>
        <w:t>:</w:t>
      </w:r>
      <w:r w:rsidR="00521EA7" w:rsidRPr="00521EA7">
        <w:t xml:space="preserve"> </w:t>
      </w:r>
      <w:r w:rsidR="00521EA7" w:rsidRPr="00521EA7">
        <w:t>Um mapa é uma coleção que mapeia chaves para valores. Não permite chaves duplicadas.</w:t>
      </w:r>
    </w:p>
    <w:p w14:paraId="77310B3B" w14:textId="350D3D7E" w:rsidR="00521EA7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HashMap</w:t>
      </w:r>
      <w:proofErr w:type="spellEnd"/>
      <w:r w:rsidRPr="00521EA7">
        <w:t xml:space="preserve">: Usa uma tabela </w:t>
      </w:r>
      <w:proofErr w:type="spellStart"/>
      <w:r w:rsidRPr="00521EA7">
        <w:t>hash</w:t>
      </w:r>
      <w:proofErr w:type="spellEnd"/>
      <w:r w:rsidRPr="00521EA7">
        <w:t xml:space="preserve"> para armazenar pares chave-valor. Não garante nenhuma ordem das chaves.</w:t>
      </w:r>
    </w:p>
    <w:p w14:paraId="19F8D90E" w14:textId="55398F41" w:rsidR="00521EA7" w:rsidRDefault="00521EA7" w:rsidP="00521EA7">
      <w:pPr>
        <w:pStyle w:val="ListParagraph"/>
        <w:ind w:left="2160"/>
      </w:pPr>
      <w:r w:rsidRPr="00521EA7">
        <w:drawing>
          <wp:inline distT="0" distB="0" distL="0" distR="0" wp14:anchorId="1C398476" wp14:editId="14C4CEB4">
            <wp:extent cx="3858163" cy="543001"/>
            <wp:effectExtent l="0" t="0" r="0" b="9525"/>
            <wp:docPr id="8657297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2975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D366" w14:textId="09B7E94A" w:rsidR="00C568BA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TreeMap</w:t>
      </w:r>
      <w:proofErr w:type="spellEnd"/>
      <w:r>
        <w:t xml:space="preserve">: Usa uma árvore de busca binária (árvore </w:t>
      </w:r>
      <w:proofErr w:type="spellStart"/>
      <w:r>
        <w:t>Red-Black</w:t>
      </w:r>
      <w:proofErr w:type="spellEnd"/>
      <w:r>
        <w:t>). Mantém as chaves ordenadas</w:t>
      </w:r>
    </w:p>
    <w:p w14:paraId="4ADED479" w14:textId="06130EFE" w:rsidR="00521EA7" w:rsidRDefault="00521EA7" w:rsidP="00521EA7">
      <w:pPr>
        <w:pStyle w:val="ListParagraph"/>
        <w:ind w:left="2160"/>
      </w:pPr>
      <w:r w:rsidRPr="00521EA7">
        <w:drawing>
          <wp:inline distT="0" distB="0" distL="0" distR="0" wp14:anchorId="2432EC7C" wp14:editId="3387AD4A">
            <wp:extent cx="3915321" cy="609685"/>
            <wp:effectExtent l="0" t="0" r="9525" b="0"/>
            <wp:docPr id="20213629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299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6B3" w14:textId="77777777" w:rsidR="00521EA7" w:rsidRDefault="00521EA7" w:rsidP="00521EA7">
      <w:pPr>
        <w:pStyle w:val="ListParagraph"/>
        <w:ind w:left="2160"/>
      </w:pPr>
    </w:p>
    <w:p w14:paraId="661FB19D" w14:textId="77777777" w:rsidR="00C568BA" w:rsidRDefault="00C568BA" w:rsidP="00C568BA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Generics</w:t>
      </w:r>
      <w:proofErr w:type="spellEnd"/>
      <w:r>
        <w:t>: Tipos genéricos para assegurar a segurança de tipo em tempo de compilação.</w:t>
      </w:r>
    </w:p>
    <w:p w14:paraId="514AD31E" w14:textId="77777777" w:rsidR="00C568BA" w:rsidRDefault="00C568BA" w:rsidP="00C568BA"/>
    <w:sectPr w:rsidR="00C568BA" w:rsidSect="000C3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15D"/>
    <w:multiLevelType w:val="hybridMultilevel"/>
    <w:tmpl w:val="A8A8CEC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C0E49"/>
    <w:multiLevelType w:val="hybridMultilevel"/>
    <w:tmpl w:val="62A0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7051"/>
    <w:multiLevelType w:val="hybridMultilevel"/>
    <w:tmpl w:val="63F07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51B1"/>
    <w:multiLevelType w:val="hybridMultilevel"/>
    <w:tmpl w:val="739C9E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13166">
    <w:abstractNumId w:val="1"/>
  </w:num>
  <w:num w:numId="2" w16cid:durableId="1291010480">
    <w:abstractNumId w:val="3"/>
  </w:num>
  <w:num w:numId="3" w16cid:durableId="1402754978">
    <w:abstractNumId w:val="2"/>
  </w:num>
  <w:num w:numId="4" w16cid:durableId="130924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71"/>
    <w:rsid w:val="000C3471"/>
    <w:rsid w:val="000D66AE"/>
    <w:rsid w:val="003371E2"/>
    <w:rsid w:val="00442A15"/>
    <w:rsid w:val="00521EA7"/>
    <w:rsid w:val="0061054E"/>
    <w:rsid w:val="007E7208"/>
    <w:rsid w:val="00C568BA"/>
    <w:rsid w:val="00F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3018"/>
  <w15:chartTrackingRefBased/>
  <w15:docId w15:val="{36A0EB03-ED7E-49C4-A429-548C0F7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3D32-5C0C-41B6-B365-CEF12972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Sousa</cp:lastModifiedBy>
  <cp:revision>2</cp:revision>
  <dcterms:created xsi:type="dcterms:W3CDTF">2024-06-13T09:38:00Z</dcterms:created>
  <dcterms:modified xsi:type="dcterms:W3CDTF">2024-06-13T11:03:00Z</dcterms:modified>
</cp:coreProperties>
</file>