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William Schwaab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25353284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Documentação: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i/>
          <w:iCs/>
        </w:rPr>
        <w:t xml:space="preserve">Link </w:t>
      </w:r>
      <w:r>
        <w:rPr>
          <w:rFonts w:cs="Arial" w:ascii="Arial" w:hAnsi="Arial"/>
          <w:b/>
          <w:bCs/>
        </w:rPr>
        <w:t xml:space="preserve">do repositório: </w:t>
      </w:r>
      <w:hyperlink r:id="rId2">
        <w:r>
          <w:rPr>
            <w:rStyle w:val="InternetLink"/>
            <w:rFonts w:cs="Arial" w:ascii="Arial" w:hAnsi="Arial"/>
            <w:b w:val="false"/>
            <w:bCs w:val="false"/>
          </w:rPr>
          <w:t>https://github.com/bitebait/cupcakestore</w:t>
        </w:r>
      </w:hyperlink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Codificação:</w:t>
      </w:r>
    </w:p>
    <w:tbl>
      <w:tblPr>
        <w:tblStyle w:val="Tabelacomgrade"/>
        <w:tblW w:w="918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4"/>
        <w:gridCol w:w="6345"/>
      </w:tblGrid>
      <w:tr>
        <w:trPr/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Back-end</w:t>
            </w:r>
          </w:p>
        </w:tc>
        <w:tc>
          <w:tcPr>
            <w:tcW w:w="634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Golang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634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Sqlite3 (gorm – Golang ORM)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634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Linode (VPS) + Cloudflare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634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Web (responsivo tablet, smartphone e web)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634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(X)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No-code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3">
              <w:r>
                <w:rPr>
                  <w:rStyle w:val="InternetLink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634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pt-BR" w:eastAsia="en-US" w:bidi="ar-SA"/>
              </w:rPr>
            </w:pPr>
            <w:hyperlink r:id="rId4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https://github.com/bitebait/cupcakestore</w:t>
              </w:r>
            </w:hyperlink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634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pt-BR" w:eastAsia="en-US" w:bidi="ar-SA"/>
              </w:rPr>
            </w:pPr>
            <w:hyperlink r:id="rId5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https://cupcakestore.schwaab.me:2053/store</w:t>
              </w:r>
            </w:hyperlink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6345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Arial" w:ascii="Arial" w:hAnsi="Arial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</w:rPr>
              <w:instrText xml:space="preserve"> HYPERLINK "https://mega.nz/file/Zfs1TT7a" \l "twn6vE_bZvC_bfEHH_d7VCoM71omazL9ocMh6dmFvyw"</w:instrText>
            </w:r>
            <w:r>
              <w:rPr>
                <w:rStyle w:val="InternetLink"/>
                <w:rFonts w:cs="Arial" w:ascii="Arial" w:hAnsi="Arial"/>
              </w:rPr>
              <w:fldChar w:fldCharType="separate"/>
            </w:r>
            <w:r>
              <w:rPr>
                <w:rStyle w:val="InternetLink"/>
                <w:rFonts w:cs="Arial" w:ascii="Arial" w:hAnsi="Arial"/>
              </w:rPr>
              <w:t>Link do Player do Video no Mega.nz + Download</w:t>
            </w:r>
            <w:r>
              <w:rPr>
                <w:rStyle w:val="InternetLink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</w:rPr>
              <w:br/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</w:rPr>
              <w:instrText xml:space="preserve"> HYPERLINK "https://mega.nz/file/Zfs1TT7a" \l "twn6vE_bZvC_bfEHH_d7VCoM71omazL9ocMh6dmFvyw"</w:instrText>
            </w:r>
            <w:r>
              <w:rPr>
                <w:rStyle w:val="InternetLink"/>
                <w:rFonts w:cs="Arial" w:ascii="Arial" w:hAnsi="Arial"/>
              </w:rPr>
              <w:fldChar w:fldCharType="separate"/>
            </w:r>
            <w:r>
              <w:rPr>
                <w:rStyle w:val="InternetLink"/>
                <w:rFonts w:cs="Arial" w:ascii="Arial" w:hAnsi="Arial"/>
              </w:rPr>
              <w:t>https://mega.nz/file/Zfs1TT7a#twn6vE_bZvC_bfEHH_d7VCoM71omazL9ocMh6dmFvyw</w:t>
            </w:r>
            <w:r>
              <w:rPr>
                <w:rStyle w:val="InternetLink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</w:rPr>
              <w:br/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*Foi respeitado o tempo mínimo do vídeo, porém também tentei reduzir ao máximo o tamanho do vídeo; no entanto, a quantidade de recursos não permitiu que ele fosse menor que o tempo de duração atual.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Arial" w:cstheme="minorBidi" w:eastAsiaTheme="minorHAnsi"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Jhonatan Carlos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Estoque: Adicionar e remover quantidade do estoque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Pedidos: Listar Pedidos, Alterar Status, Cancelar Pedido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Produtos: Adicionar, Pesquisar, Editar (ativar e desativar), Excluir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Pedidos: Tela de listagem de pedidos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Cancelamento: Cancelar pedidos não entregues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0"/>
              <w:jc w:val="left"/>
              <w:rPr>
                <w:rFonts w:ascii="Arial" w:hAnsi="Arial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b w:val="false"/>
                <w:bCs w:val="false"/>
                <w:shd w:fill="auto" w:val="clear"/>
              </w:rPr>
              <w:t>Ao criar um produto e tentar substituir a imagem por outra com o mesmo nome, ela não é substituída.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br/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Julia Basso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Configuração da Loja: Atualizar informações da loja no painel de configuração (endereço, entrega, pagamento, pix)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Gerenciar Usuários: Adicionar, Pesquisar, Editar, Excluir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Dashboard: Verificar se os dados estão sendo mostrados corretamente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clicar na logomarca da Cupcake Store no painel de administração, não sou direcionada para a página inicial, apenas atualiza a página atual.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desativar a opção de entrega nas configurações da loja, ao fazer o pedido não houve informação para o cliente de que ele precisaria retirar na loja. Ao finalizar o pedido, o valor da entrega foi cobrado. (Se reativar e escolher a opção de retirada na loja no momento de finalizar a compra, o valor da entrega não será cobrado).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Maycon Douglas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Registro: Criar conta de usuário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Login: Acessar sistema com nova conta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Atualizar Perfil e Conta: Atualizar informações do perfil e da conta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Checar as mensagens de erro ao modificar a senha, pois ao errar a senha, somente alertou "falha ao atualizar usuário".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Corrigir o problema em que contas desativadas ainda conseguem acessar.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fazer um cadastro ou login, poderia ser adicionada a opção de visualizar a senha.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Carlos Barea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Compra: Acessar vitrine, Adicionar produtos ao carrinho, Finalizar Compra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Pagamento: Finalizar pagamento via Pix, com dinheiro, com entrega e sem entrega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Cancelamento: Cancelar pedidos não entregues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fazer um pedido por Pix e clicar em cancelar, ocorreu o seguinte erro: "Houve um erro ao remover o item do carrinho de compras: registro não encontrado".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Corrigir a questão da retirada na loja que está aparecendo como entrega no endereço mesmo quando não selecionada.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Adicionar um botão para continuar comprando ou adicionar mais itens.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Karina Martins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Vitrine: Listar produtos da vitrine, Ver detalhes do produto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Carrinho: Adicionar e remover do carrinho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Pedidos: Tela de listagem de pedidos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Aceitar apenas números na quantidade de itens que vão para o carrinho.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clicar na logomarca da Cupcake Store, não sou direcionado para a página inicial, apenas atualiza a página atual.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t>Laudo de Qualidade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cs="Arial" w:ascii="Arial" w:hAnsi="Arial" w:cstheme="minorBidi"/>
          <w:shd w:fill="auto" w:val="clear"/>
        </w:rPr>
        <w:t>Insira a seguir o laudo de qualidade do sistema, apontando os erros e as correções. Não esqueça de coletar as evidências para inseri-las no laudo:</w:t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highlight w:val="none"/>
          <w:shd w:fill="auto" w:val="clear"/>
        </w:rPr>
      </w:pPr>
      <w:r>
        <w:rPr>
          <w:rFonts w:cs="Arial" w:cstheme="minorBidi" w:ascii="Arial" w:hAnsi="Arial"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t>Vídeo da Solução atualizada</w:t>
      </w:r>
    </w:p>
    <w:tbl>
      <w:tblPr>
        <w:tblStyle w:val="Tabelacomgrade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7370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i/>
                <w:i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para o vídeo 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 w:cstheme="minorBidi"/>
                <w:b/>
                <w:b/>
                <w:bCs/>
                <w:highlight w:val="none"/>
                <w:shd w:fill="auto" w:val="clear"/>
              </w:rPr>
            </w:pPr>
            <w:r>
              <w:rPr>
                <w:rFonts w:cs="Arial" w:cstheme="minorBidi" w:ascii="Arial" w:hAnsi="Arial"/>
                <w:b/>
                <w:bCs/>
                <w:shd w:fill="auto" w:val="clear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/>
      </w:r>
    </w:p>
    <w:sectPr>
      <w:headerReference w:type="default" r:id="rId6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47281f"/>
    <w:rPr/>
  </w:style>
  <w:style w:type="character" w:styleId="InternetLink">
    <w:name w:val="Hyperlink"/>
    <w:basedOn w:val="DefaultParagraphFont"/>
    <w:uiPriority w:val="99"/>
    <w:unhideWhenUsed/>
    <w:rsid w:val="00f7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281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e6cc8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tebait/cupcakestore" TargetMode="External"/><Relationship Id="rId3" Type="http://schemas.openxmlformats.org/officeDocument/2006/relationships/hyperlink" Target="https://github.com/login" TargetMode="External"/><Relationship Id="rId4" Type="http://schemas.openxmlformats.org/officeDocument/2006/relationships/hyperlink" Target="https://github.com/bitebait/cupcakestore" TargetMode="External"/><Relationship Id="rId5" Type="http://schemas.openxmlformats.org/officeDocument/2006/relationships/hyperlink" Target="https://cupcakestore.schwaab.me:2053/store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LibreOffice/7.3.7.2$Linux_X86_64 LibreOffice_project/30$Build-2</Application>
  <AppVersion>15.0000</AppVersion>
  <Pages>4</Pages>
  <Words>712</Words>
  <Characters>3813</Characters>
  <CharactersWithSpaces>4429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  <dc:description/>
  <dc:language>pt-BR</dc:language>
  <cp:lastModifiedBy/>
  <dcterms:modified xsi:type="dcterms:W3CDTF">2023-11-29T13:28:05Z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