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203" w:rsidRPr="00262203" w:rsidRDefault="00262203" w:rsidP="00262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L"/>
        </w:rPr>
      </w:pPr>
      <w:r w:rsidRPr="00262203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s-CL"/>
        </w:rPr>
        <w:t>📌</w:t>
      </w:r>
      <w:r w:rsidRPr="002622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L"/>
        </w:rPr>
        <w:t xml:space="preserve"> </w:t>
      </w:r>
      <w:r w:rsidRPr="000B1CD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L"/>
        </w:rPr>
        <w:t xml:space="preserve">1. ¿Qué son las Media </w:t>
      </w:r>
      <w:proofErr w:type="spellStart"/>
      <w:r w:rsidRPr="000B1CD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L"/>
        </w:rPr>
        <w:t>Queries</w:t>
      </w:r>
      <w:proofErr w:type="spellEnd"/>
      <w:r w:rsidRPr="000B1CD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L"/>
        </w:rPr>
        <w:t>?</w:t>
      </w:r>
    </w:p>
    <w:p w:rsidR="00262203" w:rsidRPr="00262203" w:rsidRDefault="00262203" w:rsidP="0026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Las </w:t>
      </w:r>
      <w:r w:rsidRPr="000B1CD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media </w:t>
      </w:r>
      <w:proofErr w:type="spellStart"/>
      <w:r w:rsidRPr="000B1CD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queries</w:t>
      </w:r>
      <w:proofErr w:type="spellEnd"/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son reglas CSS que permiten aplicar estilos </w:t>
      </w:r>
      <w:r w:rsidRPr="000B1CD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solo si se cumple una condición</w:t>
      </w:r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normalmente el </w:t>
      </w:r>
      <w:r w:rsidRPr="000B1CD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ancho de la pantalla</w:t>
      </w:r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262203" w:rsidRPr="00262203" w:rsidRDefault="00262203" w:rsidP="0026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usan para crear sitios </w:t>
      </w:r>
      <w:r w:rsidRPr="000B1CD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responsivos</w:t>
      </w:r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>, que se adapten a:</w:t>
      </w:r>
    </w:p>
    <w:p w:rsidR="00262203" w:rsidRPr="00262203" w:rsidRDefault="00262203" w:rsidP="0026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celulares </w:t>
      </w:r>
      <w:r w:rsidRPr="00262203">
        <w:rPr>
          <w:rFonts w:ascii="Segoe UI Symbol" w:eastAsia="Times New Roman" w:hAnsi="Segoe UI Symbol" w:cs="Segoe UI Symbol"/>
          <w:sz w:val="24"/>
          <w:szCs w:val="24"/>
          <w:lang w:eastAsia="es-CL"/>
        </w:rPr>
        <w:t>📱</w:t>
      </w:r>
    </w:p>
    <w:p w:rsidR="00262203" w:rsidRPr="00262203" w:rsidRDefault="00262203" w:rsidP="0026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>tablets</w:t>
      </w:r>
      <w:proofErr w:type="spellEnd"/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262203">
        <w:rPr>
          <w:rFonts w:ascii="Segoe UI Symbol" w:eastAsia="Times New Roman" w:hAnsi="Segoe UI Symbol" w:cs="Segoe UI Symbol"/>
          <w:sz w:val="24"/>
          <w:szCs w:val="24"/>
          <w:lang w:eastAsia="es-CL"/>
        </w:rPr>
        <w:t>📲</w:t>
      </w:r>
    </w:p>
    <w:p w:rsidR="00262203" w:rsidRPr="00262203" w:rsidRDefault="000B1CD3" w:rsidP="0026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notebooks</w:t>
      </w:r>
      <w:r w:rsidR="00262203"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="00262203" w:rsidRPr="00262203">
        <w:rPr>
          <w:rFonts w:ascii="Segoe UI Symbol" w:eastAsia="Times New Roman" w:hAnsi="Segoe UI Symbol" w:cs="Segoe UI Symbol"/>
          <w:sz w:val="24"/>
          <w:szCs w:val="24"/>
          <w:lang w:eastAsia="es-CL"/>
        </w:rPr>
        <w:t>💻</w:t>
      </w:r>
    </w:p>
    <w:p w:rsidR="00262203" w:rsidRPr="00262203" w:rsidRDefault="00262203" w:rsidP="0026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pantallas grandes </w:t>
      </w:r>
      <w:r w:rsidRPr="00262203">
        <w:rPr>
          <w:rFonts w:ascii="Segoe UI Symbol" w:eastAsia="Times New Roman" w:hAnsi="Segoe UI Symbol" w:cs="Segoe UI Symbol"/>
          <w:sz w:val="24"/>
          <w:szCs w:val="24"/>
          <w:lang w:eastAsia="es-CL"/>
        </w:rPr>
        <w:t>🖥</w:t>
      </w:r>
      <w:r w:rsidRPr="00262203">
        <w:rPr>
          <w:rFonts w:ascii="Times New Roman" w:eastAsia="Times New Roman" w:hAnsi="Times New Roman" w:cs="Times New Roman"/>
          <w:sz w:val="24"/>
          <w:szCs w:val="24"/>
          <w:lang w:eastAsia="es-CL"/>
        </w:rPr>
        <w:t>️</w:t>
      </w:r>
    </w:p>
    <w:p w:rsidR="00F54116" w:rsidRPr="000B1CD3" w:rsidRDefault="00262203">
      <w:pPr>
        <w:rPr>
          <w:sz w:val="24"/>
          <w:szCs w:val="24"/>
        </w:rPr>
      </w:pPr>
      <w:r w:rsidRPr="000B1CD3">
        <w:rPr>
          <w:rFonts w:ascii="Segoe UI Symbol" w:hAnsi="Segoe UI Symbol" w:cs="Segoe UI Symbol"/>
          <w:sz w:val="24"/>
          <w:szCs w:val="24"/>
        </w:rPr>
        <w:t>➤</w:t>
      </w:r>
      <w:r w:rsidRPr="000B1CD3">
        <w:rPr>
          <w:sz w:val="24"/>
          <w:szCs w:val="24"/>
        </w:rPr>
        <w:t xml:space="preserve"> Sintaxis básica</w:t>
      </w:r>
    </w:p>
    <w:p w:rsidR="00262203" w:rsidRPr="000B1CD3" w:rsidRDefault="00262203">
      <w:pPr>
        <w:rPr>
          <w:sz w:val="24"/>
          <w:szCs w:val="24"/>
        </w:rPr>
      </w:pPr>
      <w:r w:rsidRPr="000B1CD3">
        <w:rPr>
          <w:sz w:val="24"/>
          <w:szCs w:val="24"/>
        </w:rPr>
        <w:drawing>
          <wp:inline distT="0" distB="0" distL="0" distR="0" wp14:anchorId="54588E94" wp14:editId="3C2C58C5">
            <wp:extent cx="5468113" cy="90500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203" w:rsidRPr="000B1CD3" w:rsidRDefault="00262203">
      <w:pPr>
        <w:rPr>
          <w:sz w:val="24"/>
          <w:szCs w:val="24"/>
        </w:rPr>
      </w:pPr>
    </w:p>
    <w:p w:rsidR="00262203" w:rsidRPr="000B1CD3" w:rsidRDefault="00262203" w:rsidP="00262203">
      <w:pPr>
        <w:pStyle w:val="Ttulo1"/>
        <w:rPr>
          <w:sz w:val="24"/>
          <w:szCs w:val="24"/>
        </w:rPr>
      </w:pPr>
      <w:r w:rsidRPr="000B1CD3">
        <w:rPr>
          <w:rFonts w:ascii="Segoe UI Symbol" w:hAnsi="Segoe UI Symbol" w:cs="Segoe UI Symbol"/>
          <w:sz w:val="24"/>
          <w:szCs w:val="24"/>
        </w:rPr>
        <w:t>📌</w:t>
      </w:r>
      <w:r w:rsidRPr="000B1CD3">
        <w:rPr>
          <w:sz w:val="24"/>
          <w:szCs w:val="24"/>
        </w:rPr>
        <w:t xml:space="preserve"> </w:t>
      </w:r>
      <w:r w:rsidRPr="000B1CD3">
        <w:rPr>
          <w:rStyle w:val="Textoennegrita"/>
          <w:b/>
          <w:bCs/>
          <w:sz w:val="24"/>
          <w:szCs w:val="24"/>
        </w:rPr>
        <w:t xml:space="preserve">2. ¿Cómo funciona el </w:t>
      </w:r>
      <w:proofErr w:type="spellStart"/>
      <w:r w:rsidRPr="000B1CD3">
        <w:rPr>
          <w:rStyle w:val="Textoennegrita"/>
          <w:b/>
          <w:bCs/>
          <w:sz w:val="24"/>
          <w:szCs w:val="24"/>
        </w:rPr>
        <w:t>Responsive</w:t>
      </w:r>
      <w:proofErr w:type="spellEnd"/>
      <w:r w:rsidRPr="000B1CD3">
        <w:rPr>
          <w:rStyle w:val="Textoennegrita"/>
          <w:b/>
          <w:bCs/>
          <w:sz w:val="24"/>
          <w:szCs w:val="24"/>
        </w:rPr>
        <w:t xml:space="preserve"> </w:t>
      </w:r>
      <w:proofErr w:type="spellStart"/>
      <w:r w:rsidRPr="000B1CD3">
        <w:rPr>
          <w:rStyle w:val="Textoennegrita"/>
          <w:b/>
          <w:bCs/>
          <w:sz w:val="24"/>
          <w:szCs w:val="24"/>
        </w:rPr>
        <w:t>Design</w:t>
      </w:r>
      <w:proofErr w:type="spellEnd"/>
      <w:r w:rsidRPr="000B1CD3">
        <w:rPr>
          <w:rStyle w:val="Textoennegrita"/>
          <w:b/>
          <w:bCs/>
          <w:sz w:val="24"/>
          <w:szCs w:val="24"/>
        </w:rPr>
        <w:t>?</w:t>
      </w:r>
    </w:p>
    <w:p w:rsidR="00262203" w:rsidRPr="000B1CD3" w:rsidRDefault="00262203" w:rsidP="00262203">
      <w:pPr>
        <w:pStyle w:val="NormalWeb"/>
      </w:pPr>
      <w:r w:rsidRPr="000B1CD3">
        <w:t>El diseño responsivo se basa en:</w:t>
      </w:r>
    </w:p>
    <w:p w:rsidR="00262203" w:rsidRPr="000B1CD3" w:rsidRDefault="00262203" w:rsidP="00262203">
      <w:pPr>
        <w:pStyle w:val="NormalWeb"/>
        <w:numPr>
          <w:ilvl w:val="0"/>
          <w:numId w:val="2"/>
        </w:numPr>
      </w:pPr>
      <w:r w:rsidRPr="000B1CD3">
        <w:rPr>
          <w:rStyle w:val="Textoennegrita"/>
        </w:rPr>
        <w:t xml:space="preserve">Mobile </w:t>
      </w:r>
      <w:proofErr w:type="spellStart"/>
      <w:r w:rsidRPr="000B1CD3">
        <w:rPr>
          <w:rStyle w:val="Textoennegrita"/>
        </w:rPr>
        <w:t>First</w:t>
      </w:r>
      <w:proofErr w:type="spellEnd"/>
      <w:r w:rsidRPr="000B1CD3">
        <w:t xml:space="preserve"> → partes con celular y escalas hacia arriba.</w:t>
      </w:r>
    </w:p>
    <w:p w:rsidR="00262203" w:rsidRPr="000B1CD3" w:rsidRDefault="00262203" w:rsidP="00262203">
      <w:pPr>
        <w:pStyle w:val="NormalWeb"/>
        <w:numPr>
          <w:ilvl w:val="0"/>
          <w:numId w:val="2"/>
        </w:numPr>
      </w:pPr>
      <w:r w:rsidRPr="000B1CD3">
        <w:rPr>
          <w:rStyle w:val="Textoennegrita"/>
        </w:rPr>
        <w:t xml:space="preserve">Desktop </w:t>
      </w:r>
      <w:proofErr w:type="spellStart"/>
      <w:r w:rsidRPr="000B1CD3">
        <w:rPr>
          <w:rStyle w:val="Textoennegrita"/>
        </w:rPr>
        <w:t>First</w:t>
      </w:r>
      <w:proofErr w:type="spellEnd"/>
      <w:r w:rsidRPr="000B1CD3">
        <w:t xml:space="preserve"> → partes con pantalla grande y escalas hacia abajo.</w:t>
      </w:r>
    </w:p>
    <w:p w:rsidR="00262203" w:rsidRPr="000B1CD3" w:rsidRDefault="00262203" w:rsidP="00262203">
      <w:pPr>
        <w:pStyle w:val="Ttulo3"/>
        <w:rPr>
          <w:color w:val="auto"/>
        </w:rPr>
      </w:pPr>
      <w:r w:rsidRPr="000B1CD3">
        <w:rPr>
          <w:color w:val="auto"/>
        </w:rPr>
        <w:t>En la industria hoy se usa mayormente:</w:t>
      </w:r>
    </w:p>
    <w:p w:rsidR="00262203" w:rsidRPr="000B1CD3" w:rsidRDefault="00262203" w:rsidP="00262203">
      <w:pPr>
        <w:pStyle w:val="NormalWeb"/>
      </w:pPr>
      <w:r w:rsidRPr="000B1CD3">
        <w:rPr>
          <w:rStyle w:val="Textoennegrita"/>
        </w:rPr>
        <w:t xml:space="preserve">Mobile </w:t>
      </w:r>
      <w:proofErr w:type="spellStart"/>
      <w:r w:rsidRPr="000B1CD3">
        <w:rPr>
          <w:rStyle w:val="Textoennegrita"/>
        </w:rPr>
        <w:t>First</w:t>
      </w:r>
      <w:proofErr w:type="spellEnd"/>
      <w:r w:rsidRPr="000B1CD3">
        <w:rPr>
          <w:rStyle w:val="Textoennegrita"/>
        </w:rPr>
        <w:t xml:space="preserve"> + Media </w:t>
      </w:r>
      <w:proofErr w:type="spellStart"/>
      <w:r w:rsidRPr="000B1CD3">
        <w:rPr>
          <w:rStyle w:val="Textoennegrita"/>
        </w:rPr>
        <w:t>queries</w:t>
      </w:r>
      <w:proofErr w:type="spellEnd"/>
      <w:r w:rsidRPr="000B1CD3">
        <w:rPr>
          <w:rStyle w:val="Textoennegrita"/>
        </w:rPr>
        <w:t xml:space="preserve"> con min-</w:t>
      </w:r>
      <w:proofErr w:type="spellStart"/>
      <w:r w:rsidRPr="000B1CD3">
        <w:rPr>
          <w:rStyle w:val="Textoennegrita"/>
        </w:rPr>
        <w:t>width</w:t>
      </w:r>
      <w:proofErr w:type="spellEnd"/>
      <w:r w:rsidRPr="000B1CD3">
        <w:t xml:space="preserve"> </w:t>
      </w:r>
      <w:r w:rsidRPr="000B1CD3">
        <w:rPr>
          <w:rFonts w:ascii="Segoe UI Symbol" w:hAnsi="Segoe UI Symbol" w:cs="Segoe UI Symbol"/>
        </w:rPr>
        <w:t>✔</w:t>
      </w:r>
      <w:r w:rsidRPr="000B1CD3">
        <w:t>️</w:t>
      </w:r>
      <w:bookmarkStart w:id="0" w:name="_GoBack"/>
      <w:bookmarkEnd w:id="0"/>
    </w:p>
    <w:p w:rsidR="00262203" w:rsidRPr="000B1CD3" w:rsidRDefault="00262203">
      <w:pPr>
        <w:rPr>
          <w:rStyle w:val="Textoennegrita"/>
          <w:sz w:val="24"/>
          <w:szCs w:val="24"/>
          <w:u w:val="single"/>
        </w:rPr>
      </w:pPr>
      <w:r w:rsidRPr="000B1CD3">
        <w:rPr>
          <w:rFonts w:ascii="Segoe UI Symbol" w:hAnsi="Segoe UI Symbol" w:cs="Segoe UI Symbol"/>
          <w:sz w:val="24"/>
          <w:szCs w:val="24"/>
        </w:rPr>
        <w:t>📌</w:t>
      </w:r>
      <w:r w:rsidRPr="000B1CD3">
        <w:rPr>
          <w:sz w:val="24"/>
          <w:szCs w:val="24"/>
        </w:rPr>
        <w:t xml:space="preserve"> </w:t>
      </w:r>
      <w:r w:rsidRPr="000B1CD3">
        <w:rPr>
          <w:rStyle w:val="Textoennegrita"/>
          <w:sz w:val="24"/>
          <w:szCs w:val="24"/>
        </w:rPr>
        <w:t xml:space="preserve">3. </w:t>
      </w:r>
      <w:proofErr w:type="spellStart"/>
      <w:r w:rsidRPr="000B1CD3">
        <w:rPr>
          <w:rStyle w:val="Textoennegrita"/>
          <w:sz w:val="24"/>
          <w:szCs w:val="24"/>
        </w:rPr>
        <w:t>Breakpoints</w:t>
      </w:r>
      <w:proofErr w:type="spellEnd"/>
      <w:r w:rsidRPr="000B1CD3">
        <w:rPr>
          <w:rStyle w:val="Textoennegrita"/>
          <w:sz w:val="24"/>
          <w:szCs w:val="24"/>
        </w:rPr>
        <w:t xml:space="preserve"> más utilizados</w:t>
      </w:r>
    </w:p>
    <w:p w:rsidR="00262203" w:rsidRDefault="00262203">
      <w:pPr>
        <w:rPr>
          <w:rStyle w:val="Textoennegrita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62203" w:rsidTr="00262203">
        <w:tc>
          <w:tcPr>
            <w:tcW w:w="4414" w:type="dxa"/>
          </w:tcPr>
          <w:p w:rsidR="00262203" w:rsidRDefault="00262203">
            <w:pPr>
              <w:rPr>
                <w:sz w:val="28"/>
                <w:szCs w:val="28"/>
              </w:rPr>
            </w:pPr>
            <w:r>
              <w:t>Dispositivo</w:t>
            </w:r>
          </w:p>
        </w:tc>
        <w:tc>
          <w:tcPr>
            <w:tcW w:w="4414" w:type="dxa"/>
          </w:tcPr>
          <w:p w:rsidR="00262203" w:rsidRDefault="00262203" w:rsidP="00262203">
            <w:pPr>
              <w:tabs>
                <w:tab w:val="left" w:pos="3013"/>
              </w:tabs>
              <w:rPr>
                <w:sz w:val="28"/>
                <w:szCs w:val="28"/>
              </w:rPr>
            </w:pPr>
            <w:r>
              <w:t>Ancho sugerido</w:t>
            </w:r>
          </w:p>
        </w:tc>
      </w:tr>
      <w:tr w:rsidR="00262203" w:rsidTr="00262203">
        <w:tc>
          <w:tcPr>
            <w:tcW w:w="4414" w:type="dxa"/>
          </w:tcPr>
          <w:p w:rsidR="00262203" w:rsidRDefault="00262203">
            <w:pPr>
              <w:rPr>
                <w:sz w:val="28"/>
                <w:szCs w:val="28"/>
              </w:rPr>
            </w:pPr>
            <w:r>
              <w:t>Teléfonos pequeños</w:t>
            </w:r>
          </w:p>
        </w:tc>
        <w:tc>
          <w:tcPr>
            <w:tcW w:w="4414" w:type="dxa"/>
          </w:tcPr>
          <w:p w:rsidR="00262203" w:rsidRDefault="00262203">
            <w:pPr>
              <w:rPr>
                <w:sz w:val="28"/>
                <w:szCs w:val="28"/>
              </w:rPr>
            </w:pPr>
            <w:r>
              <w:t>0–480px</w:t>
            </w:r>
          </w:p>
        </w:tc>
      </w:tr>
      <w:tr w:rsidR="00262203" w:rsidTr="00262203">
        <w:tc>
          <w:tcPr>
            <w:tcW w:w="4414" w:type="dxa"/>
          </w:tcPr>
          <w:p w:rsidR="00262203" w:rsidRDefault="00262203">
            <w:pPr>
              <w:rPr>
                <w:sz w:val="28"/>
                <w:szCs w:val="28"/>
              </w:rPr>
            </w:pPr>
            <w:r>
              <w:t>Teléfono estándar</w:t>
            </w:r>
          </w:p>
        </w:tc>
        <w:tc>
          <w:tcPr>
            <w:tcW w:w="4414" w:type="dxa"/>
          </w:tcPr>
          <w:p w:rsidR="00262203" w:rsidRDefault="00262203">
            <w:pPr>
              <w:rPr>
                <w:sz w:val="28"/>
                <w:szCs w:val="28"/>
              </w:rPr>
            </w:pPr>
            <w:r>
              <w:t>481–768px</w:t>
            </w:r>
          </w:p>
        </w:tc>
      </w:tr>
      <w:tr w:rsidR="00262203" w:rsidTr="00262203">
        <w:tc>
          <w:tcPr>
            <w:tcW w:w="4414" w:type="dxa"/>
          </w:tcPr>
          <w:p w:rsidR="00262203" w:rsidRDefault="00262203">
            <w:pPr>
              <w:rPr>
                <w:sz w:val="28"/>
                <w:szCs w:val="28"/>
              </w:rPr>
            </w:pPr>
            <w:proofErr w:type="spellStart"/>
            <w:r>
              <w:t>Tablets</w:t>
            </w:r>
            <w:proofErr w:type="spellEnd"/>
          </w:p>
        </w:tc>
        <w:tc>
          <w:tcPr>
            <w:tcW w:w="4414" w:type="dxa"/>
          </w:tcPr>
          <w:p w:rsidR="00262203" w:rsidRDefault="00262203">
            <w:pPr>
              <w:rPr>
                <w:sz w:val="28"/>
                <w:szCs w:val="28"/>
              </w:rPr>
            </w:pPr>
            <w:r>
              <w:t>769–1024px</w:t>
            </w:r>
          </w:p>
        </w:tc>
      </w:tr>
      <w:tr w:rsidR="00262203" w:rsidTr="00262203">
        <w:tc>
          <w:tcPr>
            <w:tcW w:w="4414" w:type="dxa"/>
          </w:tcPr>
          <w:p w:rsidR="00262203" w:rsidRDefault="00262203">
            <w:pPr>
              <w:rPr>
                <w:sz w:val="28"/>
                <w:szCs w:val="28"/>
              </w:rPr>
            </w:pPr>
            <w:r>
              <w:t>Escritorio</w:t>
            </w:r>
          </w:p>
        </w:tc>
        <w:tc>
          <w:tcPr>
            <w:tcW w:w="4414" w:type="dxa"/>
          </w:tcPr>
          <w:p w:rsidR="00262203" w:rsidRDefault="00262203">
            <w:pPr>
              <w:rPr>
                <w:sz w:val="28"/>
                <w:szCs w:val="28"/>
              </w:rPr>
            </w:pPr>
            <w:r>
              <w:t>+1024px</w:t>
            </w:r>
          </w:p>
        </w:tc>
      </w:tr>
    </w:tbl>
    <w:p w:rsidR="00262203" w:rsidRPr="00262203" w:rsidRDefault="00262203">
      <w:pPr>
        <w:rPr>
          <w:sz w:val="28"/>
          <w:szCs w:val="28"/>
        </w:rPr>
      </w:pPr>
    </w:p>
    <w:sectPr w:rsidR="00262203" w:rsidRPr="002622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563BD"/>
    <w:multiLevelType w:val="multilevel"/>
    <w:tmpl w:val="176E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47629"/>
    <w:multiLevelType w:val="multilevel"/>
    <w:tmpl w:val="AF38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03"/>
    <w:rsid w:val="000B1CD3"/>
    <w:rsid w:val="00262203"/>
    <w:rsid w:val="00337430"/>
    <w:rsid w:val="005B59EB"/>
    <w:rsid w:val="00944F7D"/>
    <w:rsid w:val="00A73FF5"/>
    <w:rsid w:val="00C63B89"/>
    <w:rsid w:val="00F46AE4"/>
    <w:rsid w:val="00F54116"/>
    <w:rsid w:val="00FC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DA203"/>
  <w15:chartTrackingRefBased/>
  <w15:docId w15:val="{2DBFECB4-4EEA-482C-9786-34E98359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622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2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203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styleId="Textoennegrita">
    <w:name w:val="Strong"/>
    <w:basedOn w:val="Fuentedeprrafopredeter"/>
    <w:uiPriority w:val="22"/>
    <w:qFormat/>
    <w:rsid w:val="002622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2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2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262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2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RiviNet</dc:creator>
  <cp:keywords/>
  <dc:description/>
  <cp:lastModifiedBy>RiviNet</cp:lastModifiedBy>
  <cp:revision>1</cp:revision>
  <dcterms:created xsi:type="dcterms:W3CDTF">2025-11-28T16:57:00Z</dcterms:created>
  <dcterms:modified xsi:type="dcterms:W3CDTF">2025-11-28T18:11:00Z</dcterms:modified>
</cp:coreProperties>
</file>