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 (MIT)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2020 Setasign GmbH &amp; Co. KG, https://www.setasign.com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