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0" w:type="dxa"/>
        <w:jc w:val="center"/>
        <w:tblBorders>
          <w:top w:val="single" w:sz="2" w:space="0" w:color="C57B4E"/>
          <w:left w:val="single" w:sz="2" w:space="0" w:color="C57B4E"/>
          <w:bottom w:val="single" w:sz="2" w:space="0" w:color="C57B4E"/>
          <w:right w:val="single" w:sz="2" w:space="0" w:color="C57B4E"/>
          <w:insideH w:val="single" w:sz="2" w:space="0" w:color="C57B4E"/>
          <w:insideV w:val="single" w:sz="2" w:space="0" w:color="C57B4E"/>
        </w:tblBorders>
        <w:tblLayout w:type="fixed"/>
        <w:tblLook w:val="04A0" w:firstRow="1" w:lastRow="0" w:firstColumn="1" w:lastColumn="0" w:noHBand="0" w:noVBand="1"/>
      </w:tblPr>
      <w:tblGrid>
        <w:gridCol w:w="1140"/>
      </w:tblGrid>
      <w:tr w:rsidR="00C31D8B" w:rsidRPr="00C31D8B" w14:paraId="64F2BB9E" w14:textId="77777777">
        <w:trPr>
          <w:jc w:val="center"/>
        </w:trPr>
        <w:tc>
          <w:tcPr>
            <w:tcW w:w="1134" w:type="dxa"/>
            <w:tcBorders>
              <w:top w:val="single" w:sz="2" w:space="0" w:color="C57B4E"/>
              <w:left w:val="single" w:sz="2" w:space="0" w:color="C57B4E"/>
              <w:bottom w:val="single" w:sz="2" w:space="0" w:color="C57B4E"/>
              <w:right w:val="single" w:sz="2" w:space="0" w:color="C57B4E"/>
            </w:tcBorders>
            <w:shd w:val="clear" w:color="auto" w:fill="C57B4E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24558C" w14:textId="337DD893" w:rsidR="00C31D8B" w:rsidRPr="00C31D8B" w:rsidRDefault="00C54118" w:rsidP="00C31D8B">
            <w:pPr>
              <w:spacing w:after="120" w:line="280" w:lineRule="auto"/>
              <w:jc w:val="center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Calibri" w:eastAsia="MS Mincho" w:hAnsi="Calibri" w:cs="Times New Roman"/>
                <w:b/>
                <w:color w:val="FFFFFF"/>
                <w:kern w:val="0"/>
                <w:sz w:val="52"/>
                <w:szCs w:val="22"/>
                <w:lang w:val="en-US"/>
                <w14:ligatures w14:val="none"/>
              </w:rPr>
              <w:t>x</w:t>
            </w:r>
            <w:r w:rsidR="00C31D8B" w:rsidRPr="00C31D8B">
              <w:rPr>
                <w:rFonts w:ascii="Calibri" w:eastAsia="MS Mincho" w:hAnsi="Calibri" w:cs="Times New Roman"/>
                <w:b/>
                <w:color w:val="FFFFFF"/>
                <w:kern w:val="0"/>
                <w:sz w:val="52"/>
                <w:szCs w:val="22"/>
                <w:lang w:val="en-US"/>
                <w14:ligatures w14:val="none"/>
              </w:rPr>
              <w:t>CZ</w:t>
            </w:r>
            <w:proofErr w:type="spellEnd"/>
          </w:p>
        </w:tc>
      </w:tr>
      <w:tr w:rsidR="00C54118" w:rsidRPr="00C31D8B" w14:paraId="7CA20FC1" w14:textId="77777777">
        <w:trPr>
          <w:jc w:val="center"/>
        </w:trPr>
        <w:tc>
          <w:tcPr>
            <w:tcW w:w="1134" w:type="dxa"/>
            <w:tcBorders>
              <w:top w:val="single" w:sz="2" w:space="0" w:color="C57B4E"/>
              <w:left w:val="single" w:sz="2" w:space="0" w:color="C57B4E"/>
              <w:bottom w:val="single" w:sz="2" w:space="0" w:color="C57B4E"/>
              <w:right w:val="single" w:sz="2" w:space="0" w:color="C57B4E"/>
            </w:tcBorders>
            <w:shd w:val="clear" w:color="auto" w:fill="C57B4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077862" w14:textId="77777777" w:rsidR="00C54118" w:rsidRDefault="00C54118" w:rsidP="00C31D8B">
            <w:pPr>
              <w:spacing w:after="120" w:line="280" w:lineRule="auto"/>
              <w:jc w:val="center"/>
              <w:rPr>
                <w:rFonts w:ascii="Calibri" w:eastAsia="MS Mincho" w:hAnsi="Calibri" w:cs="Times New Roman"/>
                <w:b/>
                <w:color w:val="FFFFFF"/>
                <w:kern w:val="0"/>
                <w:sz w:val="52"/>
                <w:szCs w:val="22"/>
                <w:lang w:val="en-US"/>
                <w14:ligatures w14:val="none"/>
              </w:rPr>
            </w:pPr>
          </w:p>
        </w:tc>
      </w:tr>
    </w:tbl>
    <w:p w14:paraId="4F147B7B" w14:textId="77777777" w:rsidR="00C31D8B" w:rsidRPr="00C31D8B" w:rsidRDefault="00C31D8B" w:rsidP="00C31D8B">
      <w:pPr>
        <w:spacing w:after="120" w:line="280" w:lineRule="auto"/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</w:pPr>
    </w:p>
    <w:p w14:paraId="5FD20AC7" w14:textId="77777777" w:rsidR="00C31D8B" w:rsidRPr="00C31D8B" w:rsidRDefault="00C31D8B" w:rsidP="00C31D8B">
      <w:pPr>
        <w:spacing w:after="40" w:line="280" w:lineRule="auto"/>
        <w:jc w:val="center"/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</w:pPr>
      <w:r w:rsidRPr="00C31D8B">
        <w:rPr>
          <w:rFonts w:ascii="Calibri" w:eastAsia="MS Mincho" w:hAnsi="Calibri" w:cs="Times New Roman"/>
          <w:b/>
          <w:color w:val="9C8675"/>
          <w:kern w:val="0"/>
          <w:sz w:val="20"/>
          <w:szCs w:val="22"/>
          <w:lang w:val="en-US"/>
          <w14:ligatures w14:val="none"/>
        </w:rPr>
        <w:t>UNIVERSIDAD NACIONAL DE UCAYALI</w:t>
      </w:r>
    </w:p>
    <w:p w14:paraId="17F4601E" w14:textId="77777777" w:rsidR="00C31D8B" w:rsidRPr="00C31D8B" w:rsidRDefault="00C31D8B" w:rsidP="00C31D8B">
      <w:pPr>
        <w:spacing w:after="200" w:line="280" w:lineRule="auto"/>
        <w:jc w:val="center"/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</w:pPr>
      <w:r w:rsidRPr="00C31D8B">
        <w:rPr>
          <w:rFonts w:ascii="Calibri" w:eastAsia="MS Mincho" w:hAnsi="Calibri" w:cs="Times New Roman"/>
          <w:color w:val="9C8675"/>
          <w:kern w:val="0"/>
          <w:sz w:val="18"/>
          <w:szCs w:val="22"/>
          <w14:ligatures w14:val="none"/>
        </w:rPr>
        <w:t xml:space="preserve">Facultad de Ingeniería de Sistemas e Ingeniería </w:t>
      </w:r>
      <w:proofErr w:type="gramStart"/>
      <w:r w:rsidRPr="00C31D8B">
        <w:rPr>
          <w:rFonts w:ascii="Calibri" w:eastAsia="MS Mincho" w:hAnsi="Calibri" w:cs="Times New Roman"/>
          <w:color w:val="9C8675"/>
          <w:kern w:val="0"/>
          <w:sz w:val="18"/>
          <w:szCs w:val="22"/>
          <w14:ligatures w14:val="none"/>
        </w:rPr>
        <w:t>Civil  ·</w:t>
      </w:r>
      <w:proofErr w:type="gramEnd"/>
      <w:r w:rsidRPr="00C31D8B">
        <w:rPr>
          <w:rFonts w:ascii="Calibri" w:eastAsia="MS Mincho" w:hAnsi="Calibri" w:cs="Times New Roman"/>
          <w:color w:val="9C8675"/>
          <w:kern w:val="0"/>
          <w:sz w:val="18"/>
          <w:szCs w:val="22"/>
          <w14:ligatures w14:val="none"/>
        </w:rPr>
        <w:t xml:space="preserve">  Escuela Profesional de Ingeniería de Sistemas</w:t>
      </w:r>
    </w:p>
    <w:p w14:paraId="151820FD" w14:textId="77777777" w:rsidR="00C31D8B" w:rsidRPr="00C31D8B" w:rsidRDefault="00C31D8B" w:rsidP="00C31D8B">
      <w:pPr>
        <w:spacing w:after="80" w:line="280" w:lineRule="auto"/>
        <w:jc w:val="center"/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</w:pPr>
      <w:r w:rsidRPr="00C31D8B">
        <w:rPr>
          <w:rFonts w:ascii="Calibri" w:eastAsia="MS Mincho" w:hAnsi="Calibri" w:cs="Times New Roman"/>
          <w:b/>
          <w:color w:val="E0975F"/>
          <w:kern w:val="0"/>
          <w:sz w:val="20"/>
          <w:szCs w:val="22"/>
          <w14:ligatures w14:val="none"/>
        </w:rPr>
        <w:t>PROYECTO SZ-2026-001</w:t>
      </w:r>
    </w:p>
    <w:p w14:paraId="59B64554" w14:textId="77777777" w:rsidR="00C31D8B" w:rsidRPr="00C31D8B" w:rsidRDefault="00C31D8B" w:rsidP="00C31D8B">
      <w:pPr>
        <w:pBdr>
          <w:top w:val="single" w:sz="12" w:space="10" w:color="E0975F"/>
          <w:bottom w:val="single" w:sz="12" w:space="10" w:color="E0975F"/>
        </w:pBdr>
        <w:spacing w:before="160" w:after="80" w:line="280" w:lineRule="auto"/>
        <w:jc w:val="center"/>
        <w:rPr>
          <w:rFonts w:ascii="Calibri" w:eastAsia="MS Mincho" w:hAnsi="Calibri" w:cs="Times New Roman"/>
          <w:color w:val="4A3A30"/>
          <w:kern w:val="0"/>
          <w:sz w:val="22"/>
          <w14:ligatures w14:val="none"/>
        </w:rPr>
      </w:pPr>
      <w:r w:rsidRPr="00C31D8B">
        <w:rPr>
          <w:rFonts w:ascii="Calibri" w:eastAsia="MS Mincho" w:hAnsi="Calibri" w:cs="Times New Roman"/>
          <w:b/>
          <w:color w:val="C57B4E"/>
          <w:kern w:val="0"/>
          <w:sz w:val="56"/>
          <w14:ligatures w14:val="none"/>
        </w:rPr>
        <w:t>DOCUMENTACIÓN SCRUM DEL PROYECTO</w:t>
      </w:r>
    </w:p>
    <w:p w14:paraId="408E82EE" w14:textId="7802727C" w:rsidR="00C31D8B" w:rsidRPr="00C31D8B" w:rsidRDefault="00C31D8B" w:rsidP="00C31D8B">
      <w:pPr>
        <w:spacing w:before="120" w:after="120" w:line="280" w:lineRule="auto"/>
        <w:jc w:val="center"/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</w:pPr>
      <w:r w:rsidRPr="00C31D8B">
        <w:rPr>
          <w:rFonts w:ascii="Calibri" w:eastAsia="MS Mincho" w:hAnsi="Calibri" w:cs="Times New Roman"/>
          <w:color w:val="4A3A30"/>
          <w:kern w:val="0"/>
          <w:sz w:val="26"/>
          <w:szCs w:val="22"/>
          <w14:ligatures w14:val="none"/>
        </w:rPr>
        <w:t>Desarrollo del Software Web de Gestión de Rutas Turísticas Peatonales desde Estaciones Ferroviarias</w:t>
      </w:r>
    </w:p>
    <w:p w14:paraId="3641AF04" w14:textId="77777777" w:rsidR="00C31D8B" w:rsidRPr="00C31D8B" w:rsidRDefault="00C31D8B" w:rsidP="00C31D8B">
      <w:pPr>
        <w:spacing w:after="280" w:line="280" w:lineRule="auto"/>
        <w:jc w:val="center"/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</w:pPr>
      <w:r w:rsidRPr="00C31D8B">
        <w:rPr>
          <w:rFonts w:ascii="Calibri" w:eastAsia="MS Mincho" w:hAnsi="Calibri" w:cs="Times New Roman"/>
          <w:i/>
          <w:color w:val="9C8675"/>
          <w:kern w:val="0"/>
          <w:sz w:val="20"/>
          <w:szCs w:val="22"/>
          <w14:ligatures w14:val="none"/>
        </w:rPr>
        <w:t>Metodología Scrum Vanilla · Scrum Guide 2020</w:t>
      </w:r>
    </w:p>
    <w:tbl>
      <w:tblPr>
        <w:tblW w:w="8625" w:type="dxa"/>
        <w:jc w:val="center"/>
        <w:tblBorders>
          <w:top w:val="single" w:sz="4" w:space="0" w:color="ECDCCD"/>
          <w:bottom w:val="single" w:sz="4" w:space="0" w:color="ECDCCD"/>
          <w:insideH w:val="single" w:sz="4" w:space="0" w:color="ECDCCD"/>
        </w:tblBorders>
        <w:tblLayout w:type="fixed"/>
        <w:tblLook w:val="04A0" w:firstRow="1" w:lastRow="0" w:firstColumn="1" w:lastColumn="0" w:noHBand="0" w:noVBand="1"/>
      </w:tblPr>
      <w:tblGrid>
        <w:gridCol w:w="2383"/>
        <w:gridCol w:w="6242"/>
      </w:tblGrid>
      <w:tr w:rsidR="00C31D8B" w:rsidRPr="00C31D8B" w14:paraId="16C931BE" w14:textId="77777777">
        <w:trPr>
          <w:jc w:val="center"/>
        </w:trPr>
        <w:tc>
          <w:tcPr>
            <w:tcW w:w="2381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BEFE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0E3FC08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b/>
                <w:color w:val="C57B4E"/>
                <w:kern w:val="0"/>
                <w:sz w:val="18"/>
                <w:szCs w:val="22"/>
                <w:lang w:val="en-US"/>
                <w14:ligatures w14:val="none"/>
              </w:rPr>
              <w:t>CURSO</w:t>
            </w:r>
          </w:p>
        </w:tc>
        <w:tc>
          <w:tcPr>
            <w:tcW w:w="6236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5486EA3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color w:val="4A3A30"/>
                <w:kern w:val="0"/>
                <w:sz w:val="19"/>
                <w:szCs w:val="22"/>
                <w:lang w:val="en-US"/>
                <w14:ligatures w14:val="none"/>
              </w:rPr>
              <w:t>Ingeniería de Software</w:t>
            </w:r>
          </w:p>
        </w:tc>
      </w:tr>
      <w:tr w:rsidR="00C31D8B" w:rsidRPr="00C31D8B" w14:paraId="08550E42" w14:textId="77777777">
        <w:trPr>
          <w:jc w:val="center"/>
        </w:trPr>
        <w:tc>
          <w:tcPr>
            <w:tcW w:w="2381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BEFE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F860749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b/>
                <w:color w:val="C57B4E"/>
                <w:kern w:val="0"/>
                <w:sz w:val="18"/>
                <w:szCs w:val="22"/>
                <w:lang w:val="en-US"/>
                <w14:ligatures w14:val="none"/>
              </w:rPr>
              <w:t>DOCENTE</w:t>
            </w:r>
          </w:p>
        </w:tc>
        <w:tc>
          <w:tcPr>
            <w:tcW w:w="6236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3D25D61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color w:val="4A3A30"/>
                <w:kern w:val="0"/>
                <w:sz w:val="19"/>
                <w:szCs w:val="22"/>
                <w:lang w:val="en-US"/>
                <w14:ligatures w14:val="none"/>
              </w:rPr>
              <w:t>Ing. Ferrari</w:t>
            </w:r>
          </w:p>
        </w:tc>
      </w:tr>
      <w:tr w:rsidR="00C31D8B" w:rsidRPr="00C31D8B" w14:paraId="2E1E074B" w14:textId="77777777">
        <w:trPr>
          <w:jc w:val="center"/>
        </w:trPr>
        <w:tc>
          <w:tcPr>
            <w:tcW w:w="2381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BEFE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210C069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b/>
                <w:color w:val="C57B4E"/>
                <w:kern w:val="0"/>
                <w:sz w:val="18"/>
                <w:szCs w:val="22"/>
                <w:lang w:val="en-US"/>
                <w14:ligatures w14:val="none"/>
              </w:rPr>
              <w:t>CICLO</w:t>
            </w:r>
          </w:p>
        </w:tc>
        <w:tc>
          <w:tcPr>
            <w:tcW w:w="6236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7B24C19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color w:val="4A3A30"/>
                <w:kern w:val="0"/>
                <w:sz w:val="19"/>
                <w:szCs w:val="22"/>
                <w:lang w:val="en-US"/>
                <w14:ligatures w14:val="none"/>
              </w:rPr>
              <w:t>VII</w:t>
            </w:r>
          </w:p>
        </w:tc>
      </w:tr>
      <w:tr w:rsidR="00C31D8B" w:rsidRPr="00C31D8B" w14:paraId="2C15D8BA" w14:textId="77777777">
        <w:trPr>
          <w:jc w:val="center"/>
        </w:trPr>
        <w:tc>
          <w:tcPr>
            <w:tcW w:w="2381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BEFE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10A822A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b/>
                <w:color w:val="C57B4E"/>
                <w:kern w:val="0"/>
                <w:sz w:val="18"/>
                <w:szCs w:val="22"/>
                <w:lang w:val="en-US"/>
                <w14:ligatures w14:val="none"/>
              </w:rPr>
              <w:t>METODOLOGÍA</w:t>
            </w:r>
          </w:p>
        </w:tc>
        <w:tc>
          <w:tcPr>
            <w:tcW w:w="6236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B306EC2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color w:val="4A3A30"/>
                <w:kern w:val="0"/>
                <w:sz w:val="19"/>
                <w:szCs w:val="22"/>
                <w:lang w:val="en-US"/>
                <w14:ligatures w14:val="none"/>
              </w:rPr>
              <w:t>Scrum Vanilla (Scrum Guide 2020)</w:t>
            </w:r>
          </w:p>
        </w:tc>
      </w:tr>
      <w:tr w:rsidR="00C31D8B" w:rsidRPr="00C31D8B" w14:paraId="7A04D53A" w14:textId="77777777">
        <w:trPr>
          <w:jc w:val="center"/>
        </w:trPr>
        <w:tc>
          <w:tcPr>
            <w:tcW w:w="2381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BEFE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D281FA6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b/>
                <w:color w:val="C57B4E"/>
                <w:kern w:val="0"/>
                <w:sz w:val="18"/>
                <w:szCs w:val="22"/>
                <w:lang w:val="en-US"/>
                <w14:ligatures w14:val="none"/>
              </w:rPr>
              <w:t>DURACIÓN</w:t>
            </w:r>
          </w:p>
        </w:tc>
        <w:tc>
          <w:tcPr>
            <w:tcW w:w="6236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7531977" w14:textId="4BA5FA0E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</w:tbl>
    <w:p w14:paraId="2674FA99" w14:textId="77777777" w:rsidR="00C31D8B" w:rsidRPr="00C31D8B" w:rsidRDefault="00C31D8B" w:rsidP="00C31D8B">
      <w:pPr>
        <w:spacing w:line="280" w:lineRule="auto"/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</w:pPr>
    </w:p>
    <w:p w14:paraId="70BE820A" w14:textId="77777777" w:rsidR="00C31D8B" w:rsidRPr="00C31D8B" w:rsidRDefault="00C31D8B" w:rsidP="00C31D8B">
      <w:pPr>
        <w:spacing w:before="80" w:after="80" w:line="280" w:lineRule="auto"/>
        <w:jc w:val="center"/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</w:pPr>
      <w:r w:rsidRPr="00C31D8B">
        <w:rPr>
          <w:rFonts w:ascii="Calibri" w:eastAsia="MS Mincho" w:hAnsi="Calibri" w:cs="Times New Roman"/>
          <w:b/>
          <w:color w:val="E0975F"/>
          <w:kern w:val="0"/>
          <w:sz w:val="19"/>
          <w:szCs w:val="22"/>
          <w:lang w:val="en-US"/>
          <w14:ligatures w14:val="none"/>
        </w:rPr>
        <w:t>EQUIPO SCRUM</w:t>
      </w:r>
    </w:p>
    <w:tbl>
      <w:tblPr>
        <w:tblW w:w="8625" w:type="dxa"/>
        <w:jc w:val="center"/>
        <w:tblBorders>
          <w:insideH w:val="single" w:sz="4" w:space="0" w:color="ECDCCD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220"/>
      </w:tblGrid>
      <w:tr w:rsidR="00C31D8B" w:rsidRPr="00C31D8B" w14:paraId="70CA9B2F" w14:textId="77777777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4" w:space="0" w:color="ECDCCD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78FBE41" w14:textId="0C7DA816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ECDCCD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082B0EF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color w:val="9C8675"/>
                <w:kern w:val="0"/>
                <w:sz w:val="18"/>
                <w:szCs w:val="22"/>
                <w14:ligatures w14:val="none"/>
              </w:rPr>
              <w:t xml:space="preserve">Jefe de Proyecto · </w:t>
            </w:r>
            <w:proofErr w:type="spellStart"/>
            <w:r w:rsidRPr="00C31D8B">
              <w:rPr>
                <w:rFonts w:ascii="Calibri" w:eastAsia="MS Mincho" w:hAnsi="Calibri" w:cs="Times New Roman"/>
                <w:color w:val="9C8675"/>
                <w:kern w:val="0"/>
                <w:sz w:val="18"/>
                <w:szCs w:val="22"/>
                <w14:ligatures w14:val="none"/>
              </w:rPr>
              <w:t>Product</w:t>
            </w:r>
            <w:proofErr w:type="spellEnd"/>
            <w:r w:rsidRPr="00C31D8B">
              <w:rPr>
                <w:rFonts w:ascii="Calibri" w:eastAsia="MS Mincho" w:hAnsi="Calibri" w:cs="Times New Roman"/>
                <w:color w:val="9C8675"/>
                <w:kern w:val="0"/>
                <w:sz w:val="18"/>
                <w:szCs w:val="22"/>
                <w14:ligatures w14:val="none"/>
              </w:rPr>
              <w:t xml:space="preserve"> Owner</w:t>
            </w:r>
          </w:p>
        </w:tc>
      </w:tr>
      <w:tr w:rsidR="00C31D8B" w:rsidRPr="00C31D8B" w14:paraId="5C2E2236" w14:textId="77777777">
        <w:trPr>
          <w:jc w:val="center"/>
        </w:trPr>
        <w:tc>
          <w:tcPr>
            <w:tcW w:w="3402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7B05C87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b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Tapia Tang, Marcelo B.</w:t>
            </w:r>
          </w:p>
        </w:tc>
        <w:tc>
          <w:tcPr>
            <w:tcW w:w="5216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3DA63A9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color w:val="9C8675"/>
                <w:kern w:val="0"/>
                <w:sz w:val="18"/>
                <w:szCs w:val="22"/>
                <w14:ligatures w14:val="none"/>
              </w:rPr>
              <w:t>Analista de Negocios · Scrum Master</w:t>
            </w:r>
          </w:p>
        </w:tc>
      </w:tr>
      <w:tr w:rsidR="00C31D8B" w:rsidRPr="00C31D8B" w14:paraId="03CA5B74" w14:textId="77777777">
        <w:trPr>
          <w:jc w:val="center"/>
        </w:trPr>
        <w:tc>
          <w:tcPr>
            <w:tcW w:w="3402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0E346F5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b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Valera Riveiro, Sharon D.</w:t>
            </w:r>
          </w:p>
        </w:tc>
        <w:tc>
          <w:tcPr>
            <w:tcW w:w="5216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A2620EF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color w:val="9C8675"/>
                <w:kern w:val="0"/>
                <w:sz w:val="18"/>
                <w:szCs w:val="22"/>
                <w:lang w:val="en-US"/>
                <w14:ligatures w14:val="none"/>
              </w:rPr>
              <w:t>Arquitecta de Software · Development Team</w:t>
            </w:r>
          </w:p>
        </w:tc>
      </w:tr>
      <w:tr w:rsidR="00C31D8B" w:rsidRPr="00C31D8B" w14:paraId="5859AE57" w14:textId="77777777">
        <w:trPr>
          <w:jc w:val="center"/>
        </w:trPr>
        <w:tc>
          <w:tcPr>
            <w:tcW w:w="3402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5231077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b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Yanapa Huayta, Ricardo</w:t>
            </w:r>
          </w:p>
        </w:tc>
        <w:tc>
          <w:tcPr>
            <w:tcW w:w="5216" w:type="dxa"/>
            <w:tcBorders>
              <w:top w:val="single" w:sz="4" w:space="0" w:color="ECDCCD"/>
              <w:left w:val="nil"/>
              <w:bottom w:val="single" w:sz="4" w:space="0" w:color="ECDCCD"/>
              <w:right w:val="nil"/>
            </w:tcBorders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D3B55DC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C31D8B">
              <w:rPr>
                <w:rFonts w:ascii="Calibri" w:eastAsia="MS Mincho" w:hAnsi="Calibri" w:cs="Times New Roman"/>
                <w:color w:val="9C8675"/>
                <w:kern w:val="0"/>
                <w:sz w:val="18"/>
                <w:szCs w:val="22"/>
                <w:lang w:val="en-US"/>
                <w14:ligatures w14:val="none"/>
              </w:rPr>
              <w:t>Desarrollador</w:t>
            </w:r>
            <w:proofErr w:type="spellEnd"/>
            <w:r w:rsidRPr="00C31D8B">
              <w:rPr>
                <w:rFonts w:ascii="Calibri" w:eastAsia="MS Mincho" w:hAnsi="Calibri" w:cs="Times New Roman"/>
                <w:color w:val="9C8675"/>
                <w:kern w:val="0"/>
                <w:sz w:val="18"/>
                <w:szCs w:val="22"/>
                <w:lang w:val="en-US"/>
                <w14:ligatures w14:val="none"/>
              </w:rPr>
              <w:t xml:space="preserve"> · Development Team</w:t>
            </w:r>
          </w:p>
        </w:tc>
      </w:tr>
      <w:tr w:rsidR="00C31D8B" w:rsidRPr="00C31D8B" w14:paraId="5BB89572" w14:textId="77777777">
        <w:trPr>
          <w:jc w:val="center"/>
        </w:trPr>
        <w:tc>
          <w:tcPr>
            <w:tcW w:w="3402" w:type="dxa"/>
            <w:tcBorders>
              <w:top w:val="single" w:sz="4" w:space="0" w:color="ECDCCD"/>
              <w:left w:val="nil"/>
              <w:bottom w:val="nil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3821C25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b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De Jesús Alvis, </w:t>
            </w:r>
            <w:proofErr w:type="spellStart"/>
            <w:r w:rsidRPr="00C31D8B">
              <w:rPr>
                <w:rFonts w:ascii="Calibri" w:eastAsia="MS Mincho" w:hAnsi="Calibri" w:cs="Times New Roman"/>
                <w:b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Kimder</w:t>
            </w:r>
            <w:proofErr w:type="spellEnd"/>
          </w:p>
        </w:tc>
        <w:tc>
          <w:tcPr>
            <w:tcW w:w="5216" w:type="dxa"/>
            <w:tcBorders>
              <w:top w:val="single" w:sz="4" w:space="0" w:color="ECDCCD"/>
              <w:left w:val="nil"/>
              <w:bottom w:val="nil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17E776E" w14:textId="77777777" w:rsidR="00C31D8B" w:rsidRPr="00C31D8B" w:rsidRDefault="00C31D8B" w:rsidP="00C31D8B">
            <w:pPr>
              <w:spacing w:after="0" w:line="280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C31D8B">
              <w:rPr>
                <w:rFonts w:ascii="Calibri" w:eastAsia="MS Mincho" w:hAnsi="Calibri" w:cs="Times New Roman"/>
                <w:color w:val="9C8675"/>
                <w:kern w:val="0"/>
                <w:sz w:val="18"/>
                <w:szCs w:val="22"/>
                <w14:ligatures w14:val="none"/>
              </w:rPr>
              <w:t xml:space="preserve">Aseguramiento de Calidad · </w:t>
            </w:r>
            <w:proofErr w:type="spellStart"/>
            <w:r w:rsidRPr="00C31D8B">
              <w:rPr>
                <w:rFonts w:ascii="Calibri" w:eastAsia="MS Mincho" w:hAnsi="Calibri" w:cs="Times New Roman"/>
                <w:color w:val="9C8675"/>
                <w:kern w:val="0"/>
                <w:sz w:val="18"/>
                <w:szCs w:val="22"/>
                <w14:ligatures w14:val="none"/>
              </w:rPr>
              <w:t>Development</w:t>
            </w:r>
            <w:proofErr w:type="spellEnd"/>
            <w:r w:rsidRPr="00C31D8B">
              <w:rPr>
                <w:rFonts w:ascii="Calibri" w:eastAsia="MS Mincho" w:hAnsi="Calibri" w:cs="Times New Roman"/>
                <w:color w:val="9C8675"/>
                <w:kern w:val="0"/>
                <w:sz w:val="18"/>
                <w:szCs w:val="22"/>
                <w14:ligatures w14:val="none"/>
              </w:rPr>
              <w:t xml:space="preserve"> Team</w:t>
            </w:r>
          </w:p>
        </w:tc>
      </w:tr>
    </w:tbl>
    <w:p w14:paraId="534A1220" w14:textId="77777777" w:rsidR="00C31D8B" w:rsidRDefault="00C31D8B" w:rsidP="00C31D8B">
      <w:pPr>
        <w:spacing w:after="200" w:line="280" w:lineRule="auto"/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</w:pPr>
    </w:p>
    <w:p w14:paraId="1DFFF7AB" w14:textId="77777777" w:rsidR="00C31D8B" w:rsidRDefault="00C31D8B" w:rsidP="00C31D8B">
      <w:pPr>
        <w:spacing w:after="200" w:line="280" w:lineRule="auto"/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</w:pPr>
    </w:p>
    <w:p w14:paraId="786B189D" w14:textId="77777777" w:rsidR="00C31D8B" w:rsidRDefault="00C31D8B" w:rsidP="00C31D8B">
      <w:pPr>
        <w:spacing w:after="200" w:line="280" w:lineRule="auto"/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</w:pPr>
    </w:p>
    <w:p w14:paraId="66F0E764" w14:textId="77777777" w:rsidR="00C31D8B" w:rsidRPr="00C31D8B" w:rsidRDefault="00C31D8B" w:rsidP="00C31D8B">
      <w:pPr>
        <w:spacing w:after="200" w:line="280" w:lineRule="auto"/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</w:pPr>
    </w:p>
    <w:p w14:paraId="5BA63C0D" w14:textId="340705FE" w:rsidR="00C31D8B" w:rsidRPr="00C31D8B" w:rsidRDefault="00C31D8B" w:rsidP="00C31D8B">
      <w:pPr>
        <w:spacing w:after="120" w:line="280" w:lineRule="auto"/>
        <w:jc w:val="center"/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</w:pPr>
      <w:r w:rsidRPr="00C31D8B">
        <w:rPr>
          <w:rFonts w:ascii="Calibri" w:eastAsia="MS Mincho" w:hAnsi="Calibri" w:cs="Times New Roman"/>
          <w:b/>
          <w:color w:val="C57B4E"/>
          <w:kern w:val="0"/>
          <w:sz w:val="20"/>
          <w:szCs w:val="22"/>
          <w14:ligatures w14:val="none"/>
        </w:rPr>
        <w:lastRenderedPageBreak/>
        <w:t>Pucallpa — Perú · 2026</w:t>
      </w:r>
    </w:p>
    <w:p w14:paraId="5B98B092" w14:textId="77777777" w:rsidR="00F5278B" w:rsidRDefault="00F5278B"/>
    <w:p w14:paraId="112EDEF6" w14:textId="77777777" w:rsidR="005B7E42" w:rsidRPr="005B7E42" w:rsidRDefault="005B7E42" w:rsidP="005B7E42">
      <w:pPr>
        <w:keepNext/>
        <w:keepLines/>
        <w:pBdr>
          <w:bottom w:val="single" w:sz="12" w:space="6" w:color="C57B4E"/>
        </w:pBdr>
        <w:shd w:val="clear" w:color="auto" w:fill="FBEFE2"/>
        <w:spacing w:before="120" w:after="120" w:line="283" w:lineRule="auto"/>
        <w:ind w:left="113"/>
        <w:outlineLvl w:val="0"/>
        <w:rPr>
          <w:rFonts w:ascii="Calibri" w:eastAsia="MS Gothic" w:hAnsi="Calibri" w:cs="Times New Roman"/>
          <w:b/>
          <w:bCs/>
          <w:color w:val="C57B4E"/>
          <w:kern w:val="0"/>
          <w:sz w:val="38"/>
          <w:szCs w:val="28"/>
          <w14:ligatures w14:val="none"/>
        </w:rPr>
      </w:pPr>
      <w:r w:rsidRPr="005B7E42">
        <w:rPr>
          <w:rFonts w:ascii="Calibri" w:eastAsia="MS Gothic" w:hAnsi="Calibri" w:cs="Times New Roman"/>
          <w:b/>
          <w:bCs/>
          <w:color w:val="C57B4E"/>
          <w:kern w:val="0"/>
          <w:sz w:val="38"/>
          <w:szCs w:val="28"/>
          <w14:ligatures w14:val="none"/>
        </w:rPr>
        <w:t>1. Objetivos del Proyecto</w:t>
      </w:r>
    </w:p>
    <w:p w14:paraId="4E2C40F5" w14:textId="77777777" w:rsidR="005B7E42" w:rsidRPr="005B7E42" w:rsidRDefault="005B7E42" w:rsidP="005B7E42">
      <w:pPr>
        <w:keepNext/>
        <w:keepLines/>
        <w:pBdr>
          <w:left w:val="single" w:sz="22" w:space="14" w:color="E0975F"/>
        </w:pBdr>
        <w:spacing w:before="240" w:after="120" w:line="283" w:lineRule="auto"/>
        <w:ind w:left="142"/>
        <w:outlineLvl w:val="1"/>
        <w:rPr>
          <w:rFonts w:ascii="Calibri" w:eastAsia="MS Gothic" w:hAnsi="Calibri" w:cs="Times New Roman"/>
          <w:b/>
          <w:bCs/>
          <w:color w:val="C57B4E"/>
          <w:kern w:val="0"/>
          <w:sz w:val="29"/>
          <w:szCs w:val="26"/>
          <w14:ligatures w14:val="none"/>
        </w:rPr>
      </w:pPr>
      <w:r w:rsidRPr="005B7E42">
        <w:rPr>
          <w:rFonts w:ascii="Calibri" w:eastAsia="MS Gothic" w:hAnsi="Calibri" w:cs="Times New Roman"/>
          <w:b/>
          <w:bCs/>
          <w:color w:val="C57B4E"/>
          <w:kern w:val="0"/>
          <w:sz w:val="29"/>
          <w:szCs w:val="26"/>
          <w14:ligatures w14:val="none"/>
        </w:rPr>
        <w:t>1.1 Objetivo General</w:t>
      </w:r>
    </w:p>
    <w:p w14:paraId="12C4DCAF" w14:textId="129CD0AB" w:rsidR="005B7E42" w:rsidRPr="005B7E42" w:rsidRDefault="005B7E42" w:rsidP="005B7E42">
      <w:pPr>
        <w:spacing w:after="120" w:line="283" w:lineRule="auto"/>
        <w:rPr>
          <w:rFonts w:ascii="Calibri" w:eastAsia="MS Mincho" w:hAnsi="Calibri" w:cs="Times New Roman"/>
          <w:kern w:val="0"/>
          <w:sz w:val="22"/>
          <w14:ligatures w14:val="none"/>
        </w:rPr>
      </w:pPr>
      <w:r w:rsidRPr="006628EE">
        <w:rPr>
          <w:rFonts w:ascii="Calibri" w:eastAsia="MS Mincho" w:hAnsi="Calibri" w:cs="Times New Roman"/>
          <w:kern w:val="0"/>
          <w:sz w:val="22"/>
          <w14:ligatures w14:val="none"/>
        </w:rPr>
        <w:t>Desarrollar una plataforma web para gestionar y recomendar rutas turísticas peatonales desde estaciones ferroviarias, integrando información actualizada sobre condiciones climáticas, horarios y tarifas ferroviarias, así como zonas turísticas, de acuerdo con las preferencias del usuario, con el propósito de facilitar la planificación de viajes turísticos locales de manera segura, organizada y eficiente.</w:t>
      </w:r>
    </w:p>
    <w:p w14:paraId="2552EBB6" w14:textId="77777777" w:rsidR="005B7E42" w:rsidRPr="005B7E42" w:rsidRDefault="005B7E42" w:rsidP="005B7E42">
      <w:pPr>
        <w:keepNext/>
        <w:keepLines/>
        <w:pBdr>
          <w:left w:val="single" w:sz="22" w:space="14" w:color="E0975F"/>
        </w:pBdr>
        <w:spacing w:before="240" w:after="120" w:line="283" w:lineRule="auto"/>
        <w:ind w:left="142"/>
        <w:outlineLvl w:val="1"/>
        <w:rPr>
          <w:rFonts w:ascii="Calibri" w:eastAsia="MS Gothic" w:hAnsi="Calibri" w:cs="Times New Roman"/>
          <w:b/>
          <w:bCs/>
          <w:color w:val="C57B4E"/>
          <w:kern w:val="0"/>
          <w:sz w:val="29"/>
          <w:szCs w:val="26"/>
          <w:lang w:val="en-US"/>
          <w14:ligatures w14:val="none"/>
        </w:rPr>
      </w:pPr>
      <w:r w:rsidRPr="005B7E42">
        <w:rPr>
          <w:rFonts w:ascii="Calibri" w:eastAsia="MS Gothic" w:hAnsi="Calibri" w:cs="Times New Roman"/>
          <w:b/>
          <w:bCs/>
          <w:color w:val="C57B4E"/>
          <w:kern w:val="0"/>
          <w:sz w:val="29"/>
          <w:szCs w:val="26"/>
          <w:lang w:val="en-US"/>
          <w14:ligatures w14:val="none"/>
        </w:rPr>
        <w:t xml:space="preserve">1.2 </w:t>
      </w:r>
      <w:proofErr w:type="spellStart"/>
      <w:r w:rsidRPr="005B7E42">
        <w:rPr>
          <w:rFonts w:ascii="Calibri" w:eastAsia="MS Gothic" w:hAnsi="Calibri" w:cs="Times New Roman"/>
          <w:b/>
          <w:bCs/>
          <w:color w:val="C57B4E"/>
          <w:kern w:val="0"/>
          <w:sz w:val="29"/>
          <w:szCs w:val="26"/>
          <w:lang w:val="en-US"/>
          <w14:ligatures w14:val="none"/>
        </w:rPr>
        <w:t>Objetivos</w:t>
      </w:r>
      <w:proofErr w:type="spellEnd"/>
      <w:r w:rsidRPr="005B7E42">
        <w:rPr>
          <w:rFonts w:ascii="Calibri" w:eastAsia="MS Gothic" w:hAnsi="Calibri" w:cs="Times New Roman"/>
          <w:b/>
          <w:bCs/>
          <w:color w:val="C57B4E"/>
          <w:kern w:val="0"/>
          <w:sz w:val="29"/>
          <w:szCs w:val="26"/>
          <w:lang w:val="en-US"/>
          <w14:ligatures w14:val="none"/>
        </w:rPr>
        <w:t xml:space="preserve"> </w:t>
      </w:r>
      <w:proofErr w:type="spellStart"/>
      <w:r w:rsidRPr="005B7E42">
        <w:rPr>
          <w:rFonts w:ascii="Calibri" w:eastAsia="MS Gothic" w:hAnsi="Calibri" w:cs="Times New Roman"/>
          <w:b/>
          <w:bCs/>
          <w:color w:val="C57B4E"/>
          <w:kern w:val="0"/>
          <w:sz w:val="29"/>
          <w:szCs w:val="26"/>
          <w:lang w:val="en-US"/>
          <w14:ligatures w14:val="none"/>
        </w:rPr>
        <w:t>Específicos</w:t>
      </w:r>
      <w:proofErr w:type="spellEnd"/>
    </w:p>
    <w:p w14:paraId="5361DBE8" w14:textId="77777777" w:rsidR="006628EE" w:rsidRPr="006628EE" w:rsidRDefault="006628EE" w:rsidP="006628EE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6628EE">
        <w:rPr>
          <w:sz w:val="22"/>
          <w:szCs w:val="22"/>
        </w:rPr>
        <w:t>Diseñar una plataforma web que permita a los usuarios ingresar sus preferencias y seleccionar una estación ferroviaria de origen.</w:t>
      </w:r>
    </w:p>
    <w:p w14:paraId="6C3E3ECD" w14:textId="77777777" w:rsidR="006628EE" w:rsidRPr="006628EE" w:rsidRDefault="006628EE" w:rsidP="006628EE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6628EE">
        <w:rPr>
          <w:sz w:val="22"/>
          <w:szCs w:val="22"/>
        </w:rPr>
        <w:t xml:space="preserve">Integrar información proveniente del SENAMHI, </w:t>
      </w:r>
      <w:proofErr w:type="spellStart"/>
      <w:r w:rsidRPr="006628EE">
        <w:rPr>
          <w:sz w:val="22"/>
          <w:szCs w:val="22"/>
        </w:rPr>
        <w:t>PeruRail</w:t>
      </w:r>
      <w:proofErr w:type="spellEnd"/>
      <w:r w:rsidRPr="006628EE">
        <w:rPr>
          <w:sz w:val="22"/>
          <w:szCs w:val="22"/>
        </w:rPr>
        <w:t xml:space="preserve"> y Travel Group Perú para mantener actualizados los datos climáticos, ferroviarios y turísticos.</w:t>
      </w:r>
    </w:p>
    <w:p w14:paraId="2AFC316A" w14:textId="77777777" w:rsidR="006628EE" w:rsidRPr="006628EE" w:rsidRDefault="006628EE" w:rsidP="006628EE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6628EE">
        <w:rPr>
          <w:sz w:val="22"/>
          <w:szCs w:val="22"/>
        </w:rPr>
        <w:t>Gestionar la información de las estaciones ferroviarias, incluyendo horarios, tiempos de tránsito y tarifas de los servicios de transporte.</w:t>
      </w:r>
    </w:p>
    <w:p w14:paraId="28007B90" w14:textId="77777777" w:rsidR="006628EE" w:rsidRPr="006628EE" w:rsidRDefault="006628EE" w:rsidP="006628EE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6628EE">
        <w:rPr>
          <w:sz w:val="22"/>
          <w:szCs w:val="22"/>
        </w:rPr>
        <w:t>Registrar y administrar las zonas turísticas asociadas a cada estación ferroviaria, incluyendo la información necesaria para su visita.</w:t>
      </w:r>
    </w:p>
    <w:p w14:paraId="359104CD" w14:textId="77777777" w:rsidR="006628EE" w:rsidRPr="006628EE" w:rsidRDefault="006628EE" w:rsidP="006628EE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6628EE">
        <w:rPr>
          <w:sz w:val="22"/>
          <w:szCs w:val="22"/>
        </w:rPr>
        <w:t>Generar rutas turísticas peatonales de ida y vuelta considerando la estación seleccionada, las preferencias del usuario y las zonas turísticas disponibles.</w:t>
      </w:r>
    </w:p>
    <w:p w14:paraId="1771FCE0" w14:textId="77777777" w:rsidR="006628EE" w:rsidRPr="006628EE" w:rsidRDefault="006628EE" w:rsidP="006628EE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6628EE">
        <w:rPr>
          <w:sz w:val="22"/>
          <w:szCs w:val="22"/>
        </w:rPr>
        <w:t>Incorporar información climática actualizada que permita al usuario evaluar las condiciones meteorológicas durante su recorrido.</w:t>
      </w:r>
    </w:p>
    <w:p w14:paraId="0AFECD08" w14:textId="77777777" w:rsidR="006628EE" w:rsidRPr="006628EE" w:rsidRDefault="006628EE" w:rsidP="006628EE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6628EE">
        <w:rPr>
          <w:sz w:val="22"/>
          <w:szCs w:val="22"/>
        </w:rPr>
        <w:t>Generar un informe consolidado con la información turística, ferroviaria y climática necesaria para que el usuario pueda planificar su visita.</w:t>
      </w:r>
    </w:p>
    <w:p w14:paraId="00088469" w14:textId="7FFA6E71" w:rsidR="006628EE" w:rsidRPr="006628EE" w:rsidRDefault="006628EE" w:rsidP="006628EE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6628EE">
        <w:rPr>
          <w:sz w:val="22"/>
          <w:szCs w:val="22"/>
        </w:rPr>
        <w:t>Facilitar al usuario la visualización de las alternativas turísticas disponibles de manera clara, organizada y accesible.</w:t>
      </w:r>
    </w:p>
    <w:p w14:paraId="61E80A6A" w14:textId="77777777" w:rsidR="006628EE" w:rsidRPr="006628EE" w:rsidRDefault="006628EE" w:rsidP="006628EE">
      <w:pPr>
        <w:keepNext/>
        <w:keepLines/>
        <w:pBdr>
          <w:bottom w:val="single" w:sz="12" w:space="6" w:color="C57B4E"/>
        </w:pBdr>
        <w:shd w:val="clear" w:color="auto" w:fill="FBEFE2"/>
        <w:spacing w:before="120" w:after="120" w:line="283" w:lineRule="auto"/>
        <w:ind w:left="113"/>
        <w:outlineLvl w:val="0"/>
        <w:rPr>
          <w:rFonts w:ascii="Calibri" w:eastAsia="MS Gothic" w:hAnsi="Calibri" w:cs="Times New Roman"/>
          <w:b/>
          <w:bCs/>
          <w:color w:val="C57B4E"/>
          <w:kern w:val="0"/>
          <w:sz w:val="38"/>
          <w:szCs w:val="28"/>
          <w14:ligatures w14:val="none"/>
        </w:rPr>
      </w:pPr>
      <w:r w:rsidRPr="006628EE">
        <w:rPr>
          <w:rFonts w:ascii="Calibri" w:eastAsia="MS Gothic" w:hAnsi="Calibri" w:cs="Times New Roman"/>
          <w:b/>
          <w:bCs/>
          <w:color w:val="C57B4E"/>
          <w:kern w:val="0"/>
          <w:sz w:val="38"/>
          <w:szCs w:val="28"/>
          <w14:ligatures w14:val="none"/>
        </w:rPr>
        <w:t>3. Desarrollo del Proyecto</w:t>
      </w:r>
    </w:p>
    <w:p w14:paraId="0BB7E853" w14:textId="69E29DE2" w:rsidR="003D6CB4" w:rsidRPr="00F46BC6" w:rsidRDefault="003D6CB4" w:rsidP="00F46BC6">
      <w:pPr>
        <w:keepNext/>
        <w:keepLines/>
        <w:spacing w:before="160" w:after="120" w:line="283" w:lineRule="auto"/>
        <w:outlineLvl w:val="2"/>
        <w:rPr>
          <w:rFonts w:ascii="Calibri" w:eastAsia="MS Gothic" w:hAnsi="Calibri" w:cs="Times New Roman"/>
          <w:b/>
          <w:bCs/>
          <w:color w:val="D08858"/>
          <w:kern w:val="0"/>
          <w:szCs w:val="22"/>
          <w14:ligatures w14:val="none"/>
        </w:rPr>
      </w:pPr>
      <w:r w:rsidRPr="003D6CB4">
        <w:rPr>
          <w:rFonts w:ascii="Calibri" w:eastAsia="MS Gothic" w:hAnsi="Calibri" w:cs="Times New Roman"/>
          <w:b/>
          <w:bCs/>
          <w:i/>
          <w:iCs/>
          <w:color w:val="E0975F"/>
          <w:kern w:val="0"/>
          <w:sz w:val="22"/>
          <w:szCs w:val="22"/>
          <w14:ligatures w14:val="none"/>
        </w:rPr>
        <w:t>Requerimientos Funcionales (RF)</w:t>
      </w:r>
    </w:p>
    <w:p w14:paraId="4CC9BAD2" w14:textId="77777777" w:rsidR="002442CE" w:rsidRPr="002442CE" w:rsidRDefault="002442CE" w:rsidP="002442CE">
      <w:pPr>
        <w:spacing w:after="120" w:line="283" w:lineRule="auto"/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</w:pPr>
      <w:r w:rsidRPr="002442CE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 xml:space="preserve">El sistema cuenta con 14 requerimientos funcionales priorizados por valor de negocio, todos ellos implementados en el código del </w:t>
      </w:r>
      <w:proofErr w:type="spellStart"/>
      <w:r w:rsidRPr="002442CE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>backend</w:t>
      </w:r>
      <w:proofErr w:type="spellEnd"/>
      <w:r w:rsidRPr="002442CE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 xml:space="preserve"> y consumidos por las pantallas del </w:t>
      </w:r>
      <w:proofErr w:type="spellStart"/>
      <w:r w:rsidRPr="002442CE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>frontend</w:t>
      </w:r>
      <w:proofErr w:type="spellEnd"/>
      <w:r w:rsidRPr="002442CE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 xml:space="preserve"> Angular.</w:t>
      </w:r>
    </w:p>
    <w:tbl>
      <w:tblPr>
        <w:tblW w:w="9412" w:type="dxa"/>
        <w:jc w:val="center"/>
        <w:tblBorders>
          <w:top w:val="single" w:sz="4" w:space="0" w:color="ECDCCD"/>
          <w:bottom w:val="single" w:sz="4" w:space="0" w:color="ECDCCD"/>
          <w:insideH w:val="single" w:sz="4" w:space="0" w:color="ECDCCD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382"/>
        <w:gridCol w:w="6010"/>
      </w:tblGrid>
      <w:tr w:rsidR="002442CE" w:rsidRPr="002442CE" w14:paraId="52B31420" w14:textId="77777777" w:rsidTr="002442CE">
        <w:trPr>
          <w:jc w:val="center"/>
        </w:trPr>
        <w:tc>
          <w:tcPr>
            <w:tcW w:w="1020" w:type="dxa"/>
            <w:shd w:val="clear" w:color="auto" w:fill="C57B4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D42D9" w14:textId="77777777" w:rsidR="002442CE" w:rsidRPr="002442CE" w:rsidRDefault="002442CE" w:rsidP="002442CE">
            <w:pPr>
              <w:spacing w:after="0" w:line="283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Código</w:t>
            </w:r>
          </w:p>
        </w:tc>
        <w:tc>
          <w:tcPr>
            <w:tcW w:w="2382" w:type="dxa"/>
            <w:shd w:val="clear" w:color="auto" w:fill="C57B4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A5CA4" w14:textId="77777777" w:rsidR="002442CE" w:rsidRPr="002442CE" w:rsidRDefault="002442CE" w:rsidP="002442CE">
            <w:pPr>
              <w:spacing w:after="0" w:line="283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Requerimiento</w:t>
            </w:r>
            <w:proofErr w:type="spellEnd"/>
          </w:p>
        </w:tc>
        <w:tc>
          <w:tcPr>
            <w:tcW w:w="6010" w:type="dxa"/>
            <w:shd w:val="clear" w:color="auto" w:fill="C57B4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0E94D" w14:textId="4D696E32" w:rsidR="002442CE" w:rsidRPr="002442CE" w:rsidRDefault="002442CE" w:rsidP="002442CE">
            <w:pPr>
              <w:spacing w:after="0" w:line="283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Descripción</w:t>
            </w:r>
            <w:proofErr w:type="spellEnd"/>
            <w:r w:rsidRPr="002442CE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</w:p>
        </w:tc>
      </w:tr>
      <w:tr w:rsidR="002442CE" w:rsidRPr="002442CE" w14:paraId="17E9393B" w14:textId="77777777" w:rsidTr="002442CE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17F1B5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RF01</w:t>
            </w:r>
          </w:p>
        </w:tc>
        <w:tc>
          <w:tcPr>
            <w:tcW w:w="23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07DAE" w14:textId="4AA1F2A1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Registrar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preferencias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del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usuario</w:t>
            </w:r>
            <w:proofErr w:type="spellEnd"/>
          </w:p>
        </w:tc>
        <w:tc>
          <w:tcPr>
            <w:tcW w:w="60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23648" w14:textId="6DAFE322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permitir al usuario ingresar sus preferencias para personalizar las opciones turísticas.</w:t>
            </w:r>
          </w:p>
        </w:tc>
      </w:tr>
      <w:tr w:rsidR="002442CE" w:rsidRPr="002442CE" w14:paraId="1F2E5AB6" w14:textId="77777777" w:rsidTr="002442CE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55470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RF02</w:t>
            </w:r>
          </w:p>
        </w:tc>
        <w:tc>
          <w:tcPr>
            <w:tcW w:w="2382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53BE2" w14:textId="74D2CCD1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Seleccionar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estación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ferroviaria</w:t>
            </w:r>
            <w:proofErr w:type="spellEnd"/>
          </w:p>
        </w:tc>
        <w:tc>
          <w:tcPr>
            <w:tcW w:w="601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9715DB" w14:textId="11D59F9B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permitir al usuario seleccionar una estación ferroviaria como punto de partida para su recorrido.</w:t>
            </w:r>
          </w:p>
        </w:tc>
      </w:tr>
      <w:tr w:rsidR="002442CE" w:rsidRPr="002442CE" w14:paraId="779E6772" w14:textId="77777777" w:rsidTr="002442CE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ABE06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lastRenderedPageBreak/>
              <w:t>RF03</w:t>
            </w:r>
          </w:p>
        </w:tc>
        <w:tc>
          <w:tcPr>
            <w:tcW w:w="23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8D814" w14:textId="731285F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Consultar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estaciones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ferroviarias</w:t>
            </w:r>
            <w:proofErr w:type="spellEnd"/>
          </w:p>
        </w:tc>
        <w:tc>
          <w:tcPr>
            <w:tcW w:w="60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64052" w14:textId="6E2B9E36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mostrar información actualizada de las estaciones ferroviarias disponibles.</w:t>
            </w:r>
          </w:p>
        </w:tc>
      </w:tr>
      <w:tr w:rsidR="002442CE" w:rsidRPr="002442CE" w14:paraId="1FAABDDA" w14:textId="77777777" w:rsidTr="002442CE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38291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RF04</w:t>
            </w:r>
          </w:p>
        </w:tc>
        <w:tc>
          <w:tcPr>
            <w:tcW w:w="2382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E4BBC9" w14:textId="139D206C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Consultar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horarios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ferroviarios</w:t>
            </w:r>
            <w:proofErr w:type="spellEnd"/>
          </w:p>
        </w:tc>
        <w:tc>
          <w:tcPr>
            <w:tcW w:w="601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4CFF5" w14:textId="710B8F52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permitir consultar los horarios de los servicios ferroviarios asociados a la estación seleccionada.</w:t>
            </w:r>
          </w:p>
        </w:tc>
      </w:tr>
      <w:tr w:rsidR="002442CE" w:rsidRPr="002442CE" w14:paraId="4449AC65" w14:textId="77777777" w:rsidTr="002442CE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2117C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RF05</w:t>
            </w:r>
          </w:p>
        </w:tc>
        <w:tc>
          <w:tcPr>
            <w:tcW w:w="23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5B237" w14:textId="3DED1208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Consultar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tarifas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de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transporte</w:t>
            </w:r>
            <w:proofErr w:type="spellEnd"/>
          </w:p>
        </w:tc>
        <w:tc>
          <w:tcPr>
            <w:tcW w:w="60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2BEAC" w14:textId="6BBFD3FC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mostrar las tarifas de los billetes correspondientes al servicio ferroviario seleccionado.</w:t>
            </w:r>
          </w:p>
        </w:tc>
      </w:tr>
      <w:tr w:rsidR="002442CE" w:rsidRPr="002442CE" w14:paraId="5724A26C" w14:textId="77777777" w:rsidTr="002442CE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76559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RF06</w:t>
            </w:r>
          </w:p>
        </w:tc>
        <w:tc>
          <w:tcPr>
            <w:tcW w:w="2382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A7EC2F" w14:textId="286E79A8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Consultar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tiempos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de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tránsito</w:t>
            </w:r>
            <w:proofErr w:type="spellEnd"/>
          </w:p>
        </w:tc>
        <w:tc>
          <w:tcPr>
            <w:tcW w:w="601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1CB3A5" w14:textId="2CA49B7C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proporcionar información sobre los tiempos de tránsito de los servicios ferroviarios.</w:t>
            </w:r>
          </w:p>
        </w:tc>
      </w:tr>
      <w:tr w:rsidR="002442CE" w:rsidRPr="002442CE" w14:paraId="2092F39E" w14:textId="77777777" w:rsidTr="002442CE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77EF23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RF07</w:t>
            </w:r>
          </w:p>
        </w:tc>
        <w:tc>
          <w:tcPr>
            <w:tcW w:w="23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DECC1" w14:textId="07C640B1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G</w:t>
            </w: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estionar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zonas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turísticas</w:t>
            </w:r>
            <w:proofErr w:type="spellEnd"/>
          </w:p>
        </w:tc>
        <w:tc>
          <w:tcPr>
            <w:tcW w:w="60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07630" w14:textId="1C19CC7B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permitir registrar, actualizar y administrar la información de las zonas turísticas disponibles.</w:t>
            </w:r>
          </w:p>
        </w:tc>
      </w:tr>
      <w:tr w:rsidR="002442CE" w:rsidRPr="002442CE" w14:paraId="5B346B95" w14:textId="77777777" w:rsidTr="002442CE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98C89E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RF08</w:t>
            </w:r>
          </w:p>
        </w:tc>
        <w:tc>
          <w:tcPr>
            <w:tcW w:w="2382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53588" w14:textId="74BE7C8C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Asociar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zonas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turísticas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con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estaciones</w:t>
            </w:r>
            <w:proofErr w:type="spellEnd"/>
          </w:p>
        </w:tc>
        <w:tc>
          <w:tcPr>
            <w:tcW w:w="601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37DF9" w14:textId="68024352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relacionar las zonas turísticas con las estaciones ferroviarias desde las cuales pueden ser visitadas.</w:t>
            </w:r>
          </w:p>
        </w:tc>
      </w:tr>
      <w:tr w:rsidR="002442CE" w:rsidRPr="002442CE" w14:paraId="3406422E" w14:textId="77777777" w:rsidTr="002442CE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020D4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RF09</w:t>
            </w:r>
          </w:p>
        </w:tc>
        <w:tc>
          <w:tcPr>
            <w:tcW w:w="23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C8157E" w14:textId="1BC1B0FF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Consultar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información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turística</w:t>
            </w:r>
            <w:proofErr w:type="spellEnd"/>
          </w:p>
        </w:tc>
        <w:tc>
          <w:tcPr>
            <w:tcW w:w="60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D709E" w14:textId="33540F14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mostrar al usuario información de las zonas turísticas disponibles de acuerdo con la estación seleccionada.</w:t>
            </w:r>
          </w:p>
        </w:tc>
      </w:tr>
      <w:tr w:rsidR="002442CE" w:rsidRPr="002442CE" w14:paraId="1F7EA63F" w14:textId="77777777" w:rsidTr="002442CE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59DF3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RF10</w:t>
            </w:r>
          </w:p>
        </w:tc>
        <w:tc>
          <w:tcPr>
            <w:tcW w:w="2382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958CF" w14:textId="3E2140F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Consultar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información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climatológica</w:t>
            </w:r>
            <w:proofErr w:type="spellEnd"/>
          </w:p>
        </w:tc>
        <w:tc>
          <w:tcPr>
            <w:tcW w:w="601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0B578" w14:textId="0FF90688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integrar y mostrar las previsiones climatológicas proporcionadas por el SENAMHI para apoyar la planificación del recorrido.</w:t>
            </w:r>
          </w:p>
        </w:tc>
      </w:tr>
      <w:tr w:rsidR="002442CE" w:rsidRPr="002442CE" w14:paraId="2FBDEB95" w14:textId="77777777" w:rsidTr="002442CE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BC76DB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RF11</w:t>
            </w:r>
          </w:p>
        </w:tc>
        <w:tc>
          <w:tcPr>
            <w:tcW w:w="23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28A3B2" w14:textId="6122FA9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Generar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ruta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turística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de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ida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y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vuelta</w:t>
            </w:r>
            <w:proofErr w:type="spellEnd"/>
          </w:p>
        </w:tc>
        <w:tc>
          <w:tcPr>
            <w:tcW w:w="60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CD256" w14:textId="3FBA2B00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generar una alternativa de recorrido turístico a pie desde la estación seleccionada, considerando un único trayecto de ida y vuelta.</w:t>
            </w:r>
          </w:p>
        </w:tc>
      </w:tr>
      <w:tr w:rsidR="002442CE" w:rsidRPr="002442CE" w14:paraId="73DCC96B" w14:textId="77777777" w:rsidTr="002442CE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391C4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RF12</w:t>
            </w:r>
          </w:p>
        </w:tc>
        <w:tc>
          <w:tcPr>
            <w:tcW w:w="2382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BCF7D" w14:textId="6CB2CC20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Filtrar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opciones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turísticas</w:t>
            </w:r>
            <w:proofErr w:type="spellEnd"/>
          </w:p>
        </w:tc>
        <w:tc>
          <w:tcPr>
            <w:tcW w:w="601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3CC98" w14:textId="1CFE1132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filtrar las zonas turísticas disponibles de acuerdo con las preferencias ingresadas por el usuario.</w:t>
            </w:r>
          </w:p>
        </w:tc>
      </w:tr>
      <w:tr w:rsidR="002442CE" w:rsidRPr="002442CE" w14:paraId="4CEFCA97" w14:textId="77777777" w:rsidTr="002442CE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804C7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RF13</w:t>
            </w:r>
          </w:p>
        </w:tc>
        <w:tc>
          <w:tcPr>
            <w:tcW w:w="23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C50B0" w14:textId="12F75EF3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Actualizar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información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de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fuentes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externas</w:t>
            </w:r>
            <w:proofErr w:type="spellEnd"/>
          </w:p>
        </w:tc>
        <w:tc>
          <w:tcPr>
            <w:tcW w:w="60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0364C" w14:textId="05E8AB2F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 xml:space="preserve">El sistema debe incorporar periódicamente información proveniente del SENAMHI,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PeruRail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 xml:space="preserve"> y Travel Group Perú.</w:t>
            </w:r>
          </w:p>
        </w:tc>
      </w:tr>
      <w:tr w:rsidR="002442CE" w:rsidRPr="002442CE" w14:paraId="0DF47290" w14:textId="77777777" w:rsidTr="002442CE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BD98D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RF14</w:t>
            </w:r>
          </w:p>
        </w:tc>
        <w:tc>
          <w:tcPr>
            <w:tcW w:w="2382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5AFC4" w14:textId="2FD757FF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Generar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informe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turístico</w:t>
            </w:r>
            <w:proofErr w:type="spellEnd"/>
          </w:p>
        </w:tc>
        <w:tc>
          <w:tcPr>
            <w:tcW w:w="601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4DF3A" w14:textId="5A3AB4C8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generar un informe consolidado con la información turística, climática y ferroviaria correspondiente a la opción seleccionada.</w:t>
            </w:r>
          </w:p>
        </w:tc>
      </w:tr>
      <w:tr w:rsidR="002442CE" w:rsidRPr="002442CE" w14:paraId="733D73A6" w14:textId="77777777" w:rsidTr="002442CE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57519" w14:textId="1299F9BF" w:rsidR="002442CE" w:rsidRPr="002442CE" w:rsidRDefault="002442CE" w:rsidP="002442CE">
            <w:pPr>
              <w:spacing w:after="0" w:line="259" w:lineRule="auto"/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</w:pP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RF15</w:t>
            </w:r>
          </w:p>
        </w:tc>
        <w:tc>
          <w:tcPr>
            <w:tcW w:w="2382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442CE" w:rsidRPr="002442CE" w14:paraId="092B49F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724770" w14:textId="77777777" w:rsidR="002442CE" w:rsidRPr="002442CE" w:rsidRDefault="002442CE" w:rsidP="002442CE">
                  <w:pPr>
                    <w:spacing w:after="0" w:line="259" w:lineRule="auto"/>
                    <w:rPr>
                      <w:rFonts w:ascii="Calibri" w:eastAsia="MS Mincho" w:hAnsi="Calibri" w:cs="Times New Roman"/>
                      <w:color w:val="4A3A30"/>
                      <w:kern w:val="0"/>
                      <w:sz w:val="18"/>
                      <w:szCs w:val="22"/>
                      <w14:ligatures w14:val="none"/>
                    </w:rPr>
                  </w:pPr>
                </w:p>
              </w:tc>
            </w:tr>
          </w:tbl>
          <w:p w14:paraId="5CC04325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vanish/>
                <w:color w:val="4A3A30"/>
                <w:kern w:val="0"/>
                <w:sz w:val="18"/>
                <w:szCs w:val="22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6"/>
            </w:tblGrid>
            <w:tr w:rsidR="002442CE" w:rsidRPr="002442CE" w14:paraId="6D4406EC" w14:textId="77777777">
              <w:trPr>
                <w:tblCellSpacing w:w="15" w:type="dxa"/>
              </w:trPr>
              <w:tc>
                <w:tcPr>
                  <w:tcW w:w="1836" w:type="dxa"/>
                  <w:vAlign w:val="center"/>
                  <w:hideMark/>
                </w:tcPr>
                <w:p w14:paraId="56DCBCCE" w14:textId="77777777" w:rsidR="002442CE" w:rsidRPr="002442CE" w:rsidRDefault="002442CE" w:rsidP="002442CE">
                  <w:pPr>
                    <w:spacing w:after="0" w:line="259" w:lineRule="auto"/>
                    <w:rPr>
                      <w:rFonts w:ascii="Calibri" w:eastAsia="MS Mincho" w:hAnsi="Calibri" w:cs="Times New Roman"/>
                      <w:color w:val="4A3A30"/>
                      <w:kern w:val="0"/>
                      <w:sz w:val="18"/>
                      <w:szCs w:val="22"/>
                      <w14:ligatures w14:val="none"/>
                    </w:rPr>
                  </w:pPr>
                  <w:r w:rsidRPr="002442CE">
                    <w:rPr>
                      <w:rFonts w:ascii="Calibri" w:eastAsia="MS Mincho" w:hAnsi="Calibri" w:cs="Times New Roman"/>
                      <w:color w:val="4A3A30"/>
                      <w:kern w:val="0"/>
                      <w:sz w:val="18"/>
                      <w:szCs w:val="22"/>
                      <w14:ligatures w14:val="none"/>
                    </w:rPr>
                    <w:t>Visualizar informe</w:t>
                  </w:r>
                </w:p>
              </w:tc>
            </w:tr>
          </w:tbl>
          <w:p w14:paraId="7999F760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</w:pPr>
          </w:p>
        </w:tc>
        <w:tc>
          <w:tcPr>
            <w:tcW w:w="601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42007" w14:textId="072B50FA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permitir al usuario visualizar el informe generado para planificar su visita turística.</w:t>
            </w:r>
          </w:p>
        </w:tc>
      </w:tr>
    </w:tbl>
    <w:p w14:paraId="7BD16C26" w14:textId="77777777" w:rsidR="002442CE" w:rsidRPr="002442CE" w:rsidRDefault="002442CE" w:rsidP="002442CE">
      <w:pPr>
        <w:keepNext/>
        <w:keepLines/>
        <w:spacing w:before="160" w:after="120" w:line="283" w:lineRule="auto"/>
        <w:outlineLvl w:val="3"/>
        <w:rPr>
          <w:rFonts w:ascii="Calibri" w:eastAsia="MS Gothic" w:hAnsi="Calibri" w:cs="Times New Roman"/>
          <w:b/>
          <w:bCs/>
          <w:i/>
          <w:iCs/>
          <w:color w:val="E0975F"/>
          <w:kern w:val="0"/>
          <w:sz w:val="22"/>
          <w:szCs w:val="22"/>
          <w14:ligatures w14:val="none"/>
        </w:rPr>
      </w:pPr>
      <w:r w:rsidRPr="002442CE">
        <w:rPr>
          <w:rFonts w:ascii="Calibri" w:eastAsia="MS Gothic" w:hAnsi="Calibri" w:cs="Times New Roman"/>
          <w:b/>
          <w:bCs/>
          <w:i/>
          <w:iCs/>
          <w:color w:val="E0975F"/>
          <w:kern w:val="0"/>
          <w:sz w:val="22"/>
          <w:szCs w:val="22"/>
          <w14:ligatures w14:val="none"/>
        </w:rPr>
        <w:t>Requerimientos No Funcionales (RNF)</w:t>
      </w:r>
    </w:p>
    <w:p w14:paraId="2C2EF56D" w14:textId="4BCD3D20" w:rsidR="002442CE" w:rsidRPr="002442CE" w:rsidRDefault="002442CE" w:rsidP="002442CE">
      <w:pPr>
        <w:spacing w:after="120" w:line="283" w:lineRule="auto"/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</w:pPr>
      <w:r w:rsidRPr="002442CE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>Los RNF definen las cualidades transversales del sistema. Se establecen 1</w:t>
      </w:r>
      <w:r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>2</w:t>
      </w:r>
      <w:r w:rsidRPr="002442CE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 xml:space="preserve"> requerimientos no funcionales que cubren seguridad, rendimiento, compatibilidad y mantenibilidad.</w:t>
      </w:r>
    </w:p>
    <w:tbl>
      <w:tblPr>
        <w:tblW w:w="9412" w:type="dxa"/>
        <w:jc w:val="center"/>
        <w:tblBorders>
          <w:top w:val="single" w:sz="4" w:space="0" w:color="ECDCCD"/>
          <w:bottom w:val="single" w:sz="4" w:space="0" w:color="ECDCCD"/>
          <w:insideH w:val="single" w:sz="4" w:space="0" w:color="ECDCCD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78"/>
      </w:tblGrid>
      <w:tr w:rsidR="002442CE" w:rsidRPr="002442CE" w14:paraId="43BF497F" w14:textId="77777777" w:rsidTr="00524C78">
        <w:trPr>
          <w:jc w:val="center"/>
        </w:trPr>
        <w:tc>
          <w:tcPr>
            <w:tcW w:w="1134" w:type="dxa"/>
            <w:shd w:val="clear" w:color="auto" w:fill="C57B4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8A27BF" w14:textId="77777777" w:rsidR="002442CE" w:rsidRPr="002442CE" w:rsidRDefault="002442CE" w:rsidP="002442CE">
            <w:pPr>
              <w:spacing w:after="0" w:line="283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Código</w:t>
            </w:r>
          </w:p>
        </w:tc>
        <w:tc>
          <w:tcPr>
            <w:tcW w:w="8277" w:type="dxa"/>
            <w:shd w:val="clear" w:color="auto" w:fill="C57B4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3995C" w14:textId="77777777" w:rsidR="002442CE" w:rsidRPr="002442CE" w:rsidRDefault="002442CE" w:rsidP="002442CE">
            <w:pPr>
              <w:spacing w:after="0" w:line="283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2442CE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Requerimiento</w:t>
            </w:r>
            <w:proofErr w:type="spellEnd"/>
            <w:r w:rsidRPr="002442CE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 xml:space="preserve"> No </w:t>
            </w:r>
            <w:proofErr w:type="spellStart"/>
            <w:r w:rsidRPr="002442CE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Funcional</w:t>
            </w:r>
            <w:proofErr w:type="spellEnd"/>
          </w:p>
        </w:tc>
      </w:tr>
      <w:tr w:rsidR="002442CE" w:rsidRPr="002442CE" w14:paraId="74ED256F" w14:textId="77777777" w:rsidTr="00524C78">
        <w:trPr>
          <w:jc w:val="center"/>
        </w:trPr>
        <w:tc>
          <w:tcPr>
            <w:tcW w:w="113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35658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RNF01</w:t>
            </w:r>
          </w:p>
        </w:tc>
        <w:tc>
          <w:tcPr>
            <w:tcW w:w="827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43335" w14:textId="1384D53D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responder a las consultas habituales de los usuarios en un tiempo máximo de 3 segundos.</w:t>
            </w:r>
          </w:p>
        </w:tc>
      </w:tr>
      <w:tr w:rsidR="002442CE" w:rsidRPr="002442CE" w14:paraId="23159CF7" w14:textId="77777777" w:rsidTr="00524C78">
        <w:trPr>
          <w:jc w:val="center"/>
        </w:trPr>
        <w:tc>
          <w:tcPr>
            <w:tcW w:w="113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C20178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RNF02</w:t>
            </w:r>
          </w:p>
        </w:tc>
        <w:tc>
          <w:tcPr>
            <w:tcW w:w="827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BF3308" w14:textId="58672C50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estar disponible durante la jornada de atención y consulta de los usuarios.</w:t>
            </w:r>
          </w:p>
        </w:tc>
      </w:tr>
      <w:tr w:rsidR="002442CE" w:rsidRPr="002442CE" w14:paraId="311DDF46" w14:textId="77777777" w:rsidTr="00524C78">
        <w:trPr>
          <w:jc w:val="center"/>
        </w:trPr>
        <w:tc>
          <w:tcPr>
            <w:tcW w:w="113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336828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RNF03</w:t>
            </w:r>
          </w:p>
        </w:tc>
        <w:tc>
          <w:tcPr>
            <w:tcW w:w="827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F7164" w14:textId="7F2AE162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La interfaz debe ser intuitiva, clara y fácil de utilizar, permitiendo que los usuarios consulten rutas y zonas turísticas sin dificultad.</w:t>
            </w:r>
          </w:p>
        </w:tc>
      </w:tr>
      <w:tr w:rsidR="002442CE" w:rsidRPr="002442CE" w14:paraId="3A2CF8E6" w14:textId="77777777" w:rsidTr="00524C78">
        <w:trPr>
          <w:jc w:val="center"/>
        </w:trPr>
        <w:tc>
          <w:tcPr>
            <w:tcW w:w="113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B4104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RNF04</w:t>
            </w:r>
          </w:p>
        </w:tc>
        <w:tc>
          <w:tcPr>
            <w:tcW w:w="827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CA2652" w14:textId="4E3AC9D0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proteger la información de los usuarios y restringir el acceso a las funciones administrativas mediante mecanismos de autenticación.</w:t>
            </w:r>
          </w:p>
        </w:tc>
      </w:tr>
      <w:tr w:rsidR="002442CE" w:rsidRPr="002442CE" w14:paraId="09711F6B" w14:textId="77777777" w:rsidTr="00524C78">
        <w:trPr>
          <w:jc w:val="center"/>
        </w:trPr>
        <w:tc>
          <w:tcPr>
            <w:tcW w:w="113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5529D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RNF05</w:t>
            </w:r>
          </w:p>
        </w:tc>
        <w:tc>
          <w:tcPr>
            <w:tcW w:w="827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F40AD" w14:textId="632D61BF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garantizar que la información de estaciones, horarios, tarifas, zonas turísticas y previsiones climatológicas se almacene y procese correctamente.</w:t>
            </w:r>
          </w:p>
        </w:tc>
      </w:tr>
      <w:tr w:rsidR="002442CE" w:rsidRPr="002442CE" w14:paraId="560B3FF3" w14:textId="77777777" w:rsidTr="00524C78">
        <w:trPr>
          <w:jc w:val="center"/>
        </w:trPr>
        <w:tc>
          <w:tcPr>
            <w:tcW w:w="113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EF4EE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RNF06</w:t>
            </w:r>
          </w:p>
        </w:tc>
        <w:tc>
          <w:tcPr>
            <w:tcW w:w="827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73CFB" w14:textId="553CCD5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 xml:space="preserve">La información proveniente del SENAMHI, </w:t>
            </w:r>
            <w:proofErr w:type="spellStart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PeruRail</w:t>
            </w:r>
            <w:proofErr w:type="spellEnd"/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 xml:space="preserve"> y Travel Group Perú debe mantenerse actualizada mediante procesos periódicos de sincronización.</w:t>
            </w:r>
          </w:p>
        </w:tc>
      </w:tr>
      <w:tr w:rsidR="002442CE" w:rsidRPr="002442CE" w14:paraId="4F7B6267" w14:textId="77777777" w:rsidTr="00524C78">
        <w:trPr>
          <w:jc w:val="center"/>
        </w:trPr>
        <w:tc>
          <w:tcPr>
            <w:tcW w:w="113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13428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RNF07</w:t>
            </w:r>
          </w:p>
        </w:tc>
        <w:tc>
          <w:tcPr>
            <w:tcW w:w="827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5AA512" w14:textId="1B1556A0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2442CE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permitir incorporar nuevas estaciones, zonas turísticas y fuentes de información sin requerir modificaciones importantes en su estructura.</w:t>
            </w:r>
          </w:p>
        </w:tc>
      </w:tr>
      <w:tr w:rsidR="002442CE" w:rsidRPr="002442CE" w14:paraId="1D2CAD80" w14:textId="77777777" w:rsidTr="00524C78">
        <w:trPr>
          <w:jc w:val="center"/>
        </w:trPr>
        <w:tc>
          <w:tcPr>
            <w:tcW w:w="113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7AF278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RNF08</w:t>
            </w:r>
          </w:p>
        </w:tc>
        <w:tc>
          <w:tcPr>
            <w:tcW w:w="827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4B265" w14:textId="5DE132DD" w:rsidR="002442CE" w:rsidRPr="002442CE" w:rsidRDefault="00335C9B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software debe contar con una estructura modular que facilite el mantenimiento, actualización y corrección de sus componentes.</w:t>
            </w:r>
          </w:p>
        </w:tc>
      </w:tr>
      <w:tr w:rsidR="002442CE" w:rsidRPr="002442CE" w14:paraId="1EF7DF1E" w14:textId="77777777" w:rsidTr="00524C78">
        <w:trPr>
          <w:jc w:val="center"/>
        </w:trPr>
        <w:tc>
          <w:tcPr>
            <w:tcW w:w="113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08D50D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lastRenderedPageBreak/>
              <w:t>RNF09</w:t>
            </w:r>
          </w:p>
        </w:tc>
        <w:tc>
          <w:tcPr>
            <w:tcW w:w="827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E22D7D" w14:textId="7B096355" w:rsidR="002442CE" w:rsidRPr="002442CE" w:rsidRDefault="00335C9B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procesar correctamente la información turística, ferroviaria y climatológica, evitando inconsistencias en los resultados mostrados al usuario.</w:t>
            </w:r>
          </w:p>
        </w:tc>
      </w:tr>
      <w:tr w:rsidR="002442CE" w:rsidRPr="002442CE" w14:paraId="67AF99E4" w14:textId="77777777" w:rsidTr="00524C78">
        <w:trPr>
          <w:jc w:val="center"/>
        </w:trPr>
        <w:tc>
          <w:tcPr>
            <w:tcW w:w="113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7390C" w14:textId="77777777" w:rsidR="002442CE" w:rsidRPr="002442CE" w:rsidRDefault="002442CE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2442CE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RNF10</w:t>
            </w:r>
          </w:p>
        </w:tc>
        <w:tc>
          <w:tcPr>
            <w:tcW w:w="827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944F36" w14:textId="75421FFF" w:rsidR="002442CE" w:rsidRPr="002442CE" w:rsidRDefault="00335C9B" w:rsidP="002442CE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El sistema debe permitir realizar copias de seguridad periódicas de la información almacenada para prevenir la pérdida de datos.</w:t>
            </w:r>
          </w:p>
        </w:tc>
      </w:tr>
    </w:tbl>
    <w:p w14:paraId="076AB2BB" w14:textId="77777777" w:rsidR="002442CE" w:rsidRDefault="002442CE" w:rsidP="006628EE"/>
    <w:p w14:paraId="28FD9FE4" w14:textId="2F642406" w:rsidR="00335C9B" w:rsidRPr="00335C9B" w:rsidRDefault="00335C9B" w:rsidP="00335C9B">
      <w:pPr>
        <w:keepNext/>
        <w:keepLines/>
        <w:spacing w:before="160" w:after="120" w:line="283" w:lineRule="auto"/>
        <w:outlineLvl w:val="2"/>
        <w:rPr>
          <w:rFonts w:ascii="Calibri" w:eastAsia="MS Gothic" w:hAnsi="Calibri" w:cs="Times New Roman"/>
          <w:b/>
          <w:bCs/>
          <w:color w:val="D08858"/>
          <w:kern w:val="0"/>
          <w:szCs w:val="22"/>
          <w14:ligatures w14:val="none"/>
        </w:rPr>
      </w:pPr>
      <w:proofErr w:type="spellStart"/>
      <w:r>
        <w:rPr>
          <w:rFonts w:ascii="Calibri" w:eastAsia="MS Gothic" w:hAnsi="Calibri" w:cs="Times New Roman"/>
          <w:b/>
          <w:bCs/>
          <w:color w:val="D08858"/>
          <w:kern w:val="0"/>
          <w:szCs w:val="22"/>
          <w14:ligatures w14:val="none"/>
        </w:rPr>
        <w:t>Product</w:t>
      </w:r>
      <w:proofErr w:type="spellEnd"/>
      <w:r>
        <w:rPr>
          <w:rFonts w:ascii="Calibri" w:eastAsia="MS Gothic" w:hAnsi="Calibri" w:cs="Times New Roman"/>
          <w:b/>
          <w:bCs/>
          <w:color w:val="D08858"/>
          <w:kern w:val="0"/>
          <w:szCs w:val="22"/>
          <w14:ligatures w14:val="none"/>
        </w:rPr>
        <w:t xml:space="preserve"> </w:t>
      </w:r>
      <w:proofErr w:type="spellStart"/>
      <w:r>
        <w:rPr>
          <w:rFonts w:ascii="Calibri" w:eastAsia="MS Gothic" w:hAnsi="Calibri" w:cs="Times New Roman"/>
          <w:b/>
          <w:bCs/>
          <w:color w:val="D08858"/>
          <w:kern w:val="0"/>
          <w:szCs w:val="22"/>
          <w14:ligatures w14:val="none"/>
        </w:rPr>
        <w:t>BackLog</w:t>
      </w:r>
      <w:proofErr w:type="spellEnd"/>
      <w:r>
        <w:rPr>
          <w:rFonts w:ascii="Calibri" w:eastAsia="MS Gothic" w:hAnsi="Calibri" w:cs="Times New Roman"/>
          <w:b/>
          <w:bCs/>
          <w:color w:val="D08858"/>
          <w:kern w:val="0"/>
          <w:szCs w:val="22"/>
          <w14:ligatures w14:val="none"/>
        </w:rPr>
        <w:t xml:space="preserve"> Inicial</w:t>
      </w:r>
    </w:p>
    <w:p w14:paraId="226E0516" w14:textId="01FAFA48" w:rsidR="00335C9B" w:rsidRPr="00335C9B" w:rsidRDefault="00335C9B" w:rsidP="00335C9B">
      <w:pPr>
        <w:spacing w:after="120" w:line="283" w:lineRule="auto"/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</w:pPr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 xml:space="preserve">El </w:t>
      </w:r>
      <w:proofErr w:type="spellStart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>Product</w:t>
      </w:r>
      <w:proofErr w:type="spellEnd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 xml:space="preserve"> Owner definió 1</w:t>
      </w:r>
      <w:r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>5</w:t>
      </w:r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 xml:space="preserve"> historias de usuario priorizadas según el valor de negocio. Cada historia se asocia a un requerimiento funcional y se distribuye entre los dos </w:t>
      </w:r>
      <w:proofErr w:type="spellStart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>sprints</w:t>
      </w:r>
      <w:proofErr w:type="spellEnd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14:ligatures w14:val="none"/>
        </w:rPr>
        <w:t xml:space="preserve"> planificados. </w:t>
      </w:r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  <w:t xml:space="preserve">La </w:t>
      </w:r>
      <w:proofErr w:type="spellStart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  <w:t>prioridad</w:t>
      </w:r>
      <w:proofErr w:type="spellEnd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  <w:t xml:space="preserve"> se </w:t>
      </w:r>
      <w:proofErr w:type="spellStart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  <w:t>clasifica</w:t>
      </w:r>
      <w:proofErr w:type="spellEnd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  <w:t xml:space="preserve"> </w:t>
      </w:r>
      <w:proofErr w:type="spellStart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  <w:t>como</w:t>
      </w:r>
      <w:proofErr w:type="spellEnd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  <w:t xml:space="preserve"> </w:t>
      </w:r>
      <w:proofErr w:type="spellStart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  <w:t>Crítica</w:t>
      </w:r>
      <w:proofErr w:type="spellEnd"/>
      <w:r w:rsidRPr="00335C9B"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  <w:t>, Alta o Media.</w:t>
      </w:r>
    </w:p>
    <w:tbl>
      <w:tblPr>
        <w:tblW w:w="9412" w:type="dxa"/>
        <w:jc w:val="center"/>
        <w:tblBorders>
          <w:top w:val="single" w:sz="4" w:space="0" w:color="ECDCCD"/>
          <w:bottom w:val="single" w:sz="4" w:space="0" w:color="ECDCCD"/>
          <w:insideH w:val="single" w:sz="4" w:space="0" w:color="ECDCCD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5444"/>
        <w:gridCol w:w="1587"/>
        <w:gridCol w:w="1361"/>
      </w:tblGrid>
      <w:tr w:rsidR="00335C9B" w:rsidRPr="00335C9B" w14:paraId="0E1C88CC" w14:textId="77777777" w:rsidTr="00335C9B">
        <w:trPr>
          <w:jc w:val="center"/>
        </w:trPr>
        <w:tc>
          <w:tcPr>
            <w:tcW w:w="1020" w:type="dxa"/>
            <w:shd w:val="clear" w:color="auto" w:fill="C57B4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C5E1C6" w14:textId="77777777" w:rsidR="00335C9B" w:rsidRPr="00335C9B" w:rsidRDefault="00335C9B" w:rsidP="00335C9B">
            <w:pPr>
              <w:spacing w:after="0" w:line="283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ID</w:t>
            </w:r>
          </w:p>
        </w:tc>
        <w:tc>
          <w:tcPr>
            <w:tcW w:w="5444" w:type="dxa"/>
            <w:shd w:val="clear" w:color="auto" w:fill="C57B4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35F64" w14:textId="77777777" w:rsidR="00335C9B" w:rsidRPr="00335C9B" w:rsidRDefault="00335C9B" w:rsidP="00335C9B">
            <w:pPr>
              <w:spacing w:after="0" w:line="283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 xml:space="preserve">Historia de </w:t>
            </w:r>
            <w:proofErr w:type="spellStart"/>
            <w:r w:rsidRPr="00335C9B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Usuario</w:t>
            </w:r>
            <w:proofErr w:type="spellEnd"/>
          </w:p>
        </w:tc>
        <w:tc>
          <w:tcPr>
            <w:tcW w:w="1587" w:type="dxa"/>
            <w:shd w:val="clear" w:color="auto" w:fill="C57B4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F5FEA" w14:textId="77777777" w:rsidR="00335C9B" w:rsidRPr="00335C9B" w:rsidRDefault="00335C9B" w:rsidP="00335C9B">
            <w:pPr>
              <w:spacing w:after="0" w:line="283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335C9B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Prioridad</w:t>
            </w:r>
            <w:proofErr w:type="spellEnd"/>
          </w:p>
        </w:tc>
        <w:tc>
          <w:tcPr>
            <w:tcW w:w="1361" w:type="dxa"/>
            <w:shd w:val="clear" w:color="auto" w:fill="C57B4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F4CA8" w14:textId="77777777" w:rsidR="00335C9B" w:rsidRPr="00335C9B" w:rsidRDefault="00335C9B" w:rsidP="00335C9B">
            <w:pPr>
              <w:spacing w:after="0" w:line="283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b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Sprint</w:t>
            </w:r>
          </w:p>
        </w:tc>
      </w:tr>
      <w:tr w:rsidR="00335C9B" w:rsidRPr="00335C9B" w14:paraId="4B4FF7E7" w14:textId="77777777" w:rsidTr="00335C9B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8C3B0" w14:textId="77777777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HU01</w:t>
            </w:r>
          </w:p>
        </w:tc>
        <w:tc>
          <w:tcPr>
            <w:tcW w:w="544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81F04" w14:textId="601D42E2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registrar mis preferencias turísticas para recibir opciones acordes a mis intereses.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0A9B78" w14:textId="77777777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Crítica</w:t>
            </w:r>
            <w:proofErr w:type="spellEnd"/>
          </w:p>
        </w:tc>
        <w:tc>
          <w:tcPr>
            <w:tcW w:w="136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FB1B37" w14:textId="251A30FF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73A67416" w14:textId="77777777" w:rsidTr="00335C9B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E63A79" w14:textId="7145F6A5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HU0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44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E20D3" w14:textId="207B6577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seleccionar una estación ferroviaria para consultar las zonas turísticas disponibles desde ella.</w:t>
            </w:r>
          </w:p>
        </w:tc>
        <w:tc>
          <w:tcPr>
            <w:tcW w:w="158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E3BEF" w14:textId="77777777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Crítica</w:t>
            </w:r>
            <w:proofErr w:type="spellEnd"/>
          </w:p>
        </w:tc>
        <w:tc>
          <w:tcPr>
            <w:tcW w:w="1361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E0E47" w14:textId="3AF35BEC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3039E293" w14:textId="77777777" w:rsidTr="00335C9B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055F8" w14:textId="318D5996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HU0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544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EED2E" w14:textId="6F4D636C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consultar las estaciones ferroviarias disponibles para elegir mi punto de partida.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DA846" w14:textId="58F70273" w:rsidR="00335C9B" w:rsidRPr="00335C9B" w:rsidRDefault="00BA7DD1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Alta</w:t>
            </w:r>
          </w:p>
        </w:tc>
        <w:tc>
          <w:tcPr>
            <w:tcW w:w="136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BD3F81" w14:textId="13082801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01342480" w14:textId="77777777" w:rsidTr="00335C9B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5E969" w14:textId="5E115F51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HU0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544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C829F9" w14:textId="0B268FC4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consultar los horarios de los trenes para planificar mi viaje.</w:t>
            </w:r>
          </w:p>
        </w:tc>
        <w:tc>
          <w:tcPr>
            <w:tcW w:w="158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FF2494" w14:textId="77777777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Alta</w:t>
            </w:r>
          </w:p>
        </w:tc>
        <w:tc>
          <w:tcPr>
            <w:tcW w:w="1361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B038F" w14:textId="61EE6E3E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0910E1F3" w14:textId="77777777" w:rsidTr="00335C9B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8E1AC" w14:textId="3CE36FCF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05</w:t>
            </w:r>
          </w:p>
        </w:tc>
        <w:tc>
          <w:tcPr>
            <w:tcW w:w="544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64C8A" w14:textId="4C732280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consultar las tarifas de los billetes para conocer el costo de mi viaje.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33342" w14:textId="77777777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Alta</w:t>
            </w:r>
          </w:p>
        </w:tc>
        <w:tc>
          <w:tcPr>
            <w:tcW w:w="136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623ED2" w14:textId="5F33D139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746E844C" w14:textId="77777777" w:rsidTr="00335C9B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B8CAB7" w14:textId="05895C37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HU0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544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45CB76" w14:textId="62ACEA4E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conocer los tiempos de tránsito ferroviario para organizar adecuadamente mi recorrido.</w:t>
            </w:r>
          </w:p>
        </w:tc>
        <w:tc>
          <w:tcPr>
            <w:tcW w:w="158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B46D0" w14:textId="432244B7" w:rsidR="00335C9B" w:rsidRPr="00335C9B" w:rsidRDefault="00BA7DD1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Media</w:t>
            </w:r>
          </w:p>
        </w:tc>
        <w:tc>
          <w:tcPr>
            <w:tcW w:w="1361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83DFA" w14:textId="24976614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0B91CF41" w14:textId="77777777" w:rsidTr="00335C9B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D647B4" w14:textId="71C9B43E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HU0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7</w:t>
            </w:r>
          </w:p>
        </w:tc>
        <w:tc>
          <w:tcPr>
            <w:tcW w:w="544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5C9B" w:rsidRPr="00335C9B" w14:paraId="3A2616D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FBC0F4" w14:textId="77777777" w:rsidR="00335C9B" w:rsidRPr="00335C9B" w:rsidRDefault="00335C9B" w:rsidP="00335C9B">
                  <w:pPr>
                    <w:spacing w:after="0" w:line="259" w:lineRule="auto"/>
                    <w:rPr>
                      <w:rFonts w:ascii="Calibri" w:eastAsia="MS Mincho" w:hAnsi="Calibri" w:cs="Times New Roman"/>
                      <w:color w:val="4A3A30"/>
                      <w:kern w:val="0"/>
                      <w:sz w:val="18"/>
                      <w:szCs w:val="22"/>
                      <w14:ligatures w14:val="none"/>
                    </w:rPr>
                  </w:pPr>
                </w:p>
              </w:tc>
            </w:tr>
          </w:tbl>
          <w:p w14:paraId="6247643D" w14:textId="77777777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vanish/>
                <w:color w:val="4A3A30"/>
                <w:kern w:val="0"/>
                <w:sz w:val="18"/>
                <w:szCs w:val="22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335C9B" w:rsidRPr="00335C9B" w14:paraId="316312E1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67DD5718" w14:textId="77777777" w:rsidR="00335C9B" w:rsidRPr="00335C9B" w:rsidRDefault="00335C9B" w:rsidP="00335C9B">
                  <w:pPr>
                    <w:spacing w:after="0" w:line="259" w:lineRule="auto"/>
                    <w:rPr>
                      <w:rFonts w:ascii="Calibri" w:eastAsia="MS Mincho" w:hAnsi="Calibri" w:cs="Times New Roman"/>
                      <w:color w:val="4A3A30"/>
                      <w:kern w:val="0"/>
                      <w:sz w:val="18"/>
                      <w:szCs w:val="22"/>
                      <w14:ligatures w14:val="none"/>
                    </w:rPr>
                  </w:pPr>
                  <w:r w:rsidRPr="00335C9B">
                    <w:rPr>
                      <w:rFonts w:ascii="Calibri" w:eastAsia="MS Mincho" w:hAnsi="Calibri" w:cs="Times New Roman"/>
                      <w:color w:val="4A3A30"/>
                      <w:kern w:val="0"/>
                      <w:sz w:val="18"/>
                      <w:szCs w:val="22"/>
                      <w14:ligatures w14:val="none"/>
                    </w:rPr>
                    <w:t>Como administrador, quiero registrar y actualizar las zonas turísticas para mantener la información disponible en la plataforma.</w:t>
                  </w:r>
                </w:p>
              </w:tc>
            </w:tr>
          </w:tbl>
          <w:p w14:paraId="0D89940B" w14:textId="0B9338EE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  <w:tc>
          <w:tcPr>
            <w:tcW w:w="158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120B1" w14:textId="02213A9A" w:rsidR="00335C9B" w:rsidRPr="00335C9B" w:rsidRDefault="00BA7DD1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Crítica</w:t>
            </w:r>
            <w:proofErr w:type="spellEnd"/>
          </w:p>
        </w:tc>
        <w:tc>
          <w:tcPr>
            <w:tcW w:w="136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01712" w14:textId="224AA48C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7BF187B1" w14:textId="77777777" w:rsidTr="00335C9B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C8AF8D" w14:textId="4F7727BC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HU0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8</w:t>
            </w:r>
          </w:p>
        </w:tc>
        <w:tc>
          <w:tcPr>
            <w:tcW w:w="544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3A43D" w14:textId="55DF64F7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administrador, quiero asociar las zonas turísticas con las estaciones ferroviarias correspondientes para facilitar su consulta.</w:t>
            </w:r>
          </w:p>
        </w:tc>
        <w:tc>
          <w:tcPr>
            <w:tcW w:w="158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0A748" w14:textId="77777777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Alta</w:t>
            </w:r>
          </w:p>
        </w:tc>
        <w:tc>
          <w:tcPr>
            <w:tcW w:w="1361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DE3705" w14:textId="4855E54D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3BD577D1" w14:textId="77777777" w:rsidTr="00335C9B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F7913" w14:textId="04A903BA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HU0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9</w:t>
            </w:r>
          </w:p>
        </w:tc>
        <w:tc>
          <w:tcPr>
            <w:tcW w:w="544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04BDC6" w14:textId="2D6B6730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consultar la información de las zonas turísticas relacionadas con la estación seleccionada.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10FC0" w14:textId="3EC7F260" w:rsidR="00335C9B" w:rsidRPr="00335C9B" w:rsidRDefault="00BA7DD1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Crítica</w:t>
            </w:r>
            <w:proofErr w:type="spellEnd"/>
          </w:p>
        </w:tc>
        <w:tc>
          <w:tcPr>
            <w:tcW w:w="136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602C8" w14:textId="0BC60FB9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444E2867" w14:textId="77777777" w:rsidTr="00335C9B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25982" w14:textId="2B6257FE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10</w:t>
            </w:r>
          </w:p>
        </w:tc>
        <w:tc>
          <w:tcPr>
            <w:tcW w:w="544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075C4" w14:textId="05020B90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consultar las condiciones climatológicas para determinar si es conveniente realizar el recorrido.</w:t>
            </w:r>
          </w:p>
        </w:tc>
        <w:tc>
          <w:tcPr>
            <w:tcW w:w="158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82BA1F" w14:textId="3A9155D3" w:rsidR="00335C9B" w:rsidRPr="00335C9B" w:rsidRDefault="00BA7DD1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Alta</w:t>
            </w:r>
          </w:p>
        </w:tc>
        <w:tc>
          <w:tcPr>
            <w:tcW w:w="1361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AE989" w14:textId="58A9F919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19E430F9" w14:textId="77777777" w:rsidTr="00335C9B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0C62C" w14:textId="1D89E90C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HU1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544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6F35CA" w14:textId="37E42833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obtener una ruta turística peatonal de ida y vuelta desde la estación seleccionada.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F5BE1" w14:textId="7530185D" w:rsidR="00335C9B" w:rsidRPr="00335C9B" w:rsidRDefault="00BA7DD1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Crítica</w:t>
            </w:r>
            <w:proofErr w:type="spellEnd"/>
          </w:p>
        </w:tc>
        <w:tc>
          <w:tcPr>
            <w:tcW w:w="136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2483E1" w14:textId="78D32E73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38B77B8B" w14:textId="77777777" w:rsidTr="00335C9B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3778F4" w14:textId="7260D757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HU1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44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800D6" w14:textId="724B34DB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filtrar las opciones turísticas según mis preferencias para encontrar alternativas adecuadas.</w:t>
            </w:r>
          </w:p>
        </w:tc>
        <w:tc>
          <w:tcPr>
            <w:tcW w:w="158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4BD33" w14:textId="081955EA" w:rsidR="00335C9B" w:rsidRPr="00335C9B" w:rsidRDefault="00BA7DD1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Alta</w:t>
            </w:r>
          </w:p>
        </w:tc>
        <w:tc>
          <w:tcPr>
            <w:tcW w:w="1361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CB34DB" w14:textId="404381B1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18135C3B" w14:textId="77777777" w:rsidTr="00335C9B">
        <w:trPr>
          <w:jc w:val="center"/>
        </w:trPr>
        <w:tc>
          <w:tcPr>
            <w:tcW w:w="10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B4FFF" w14:textId="02FAD625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HU1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544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8D4EF" w14:textId="07C78380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 xml:space="preserve">Como administrador, quiero actualizar periódicamente la información proveniente del SENAMHI, </w:t>
            </w:r>
            <w:proofErr w:type="spellStart"/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PeruRail</w:t>
            </w:r>
            <w:proofErr w:type="spellEnd"/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 xml:space="preserve"> y Travel Group Perú para mantener los datos vigentes.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DB2DB" w14:textId="3460D783" w:rsidR="00335C9B" w:rsidRPr="00335C9B" w:rsidRDefault="00BA7DD1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Alta</w:t>
            </w:r>
          </w:p>
        </w:tc>
        <w:tc>
          <w:tcPr>
            <w:tcW w:w="136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237A31" w14:textId="0D8EF46C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57798ADC" w14:textId="77777777" w:rsidTr="00335C9B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60047" w14:textId="573C71D0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r w:rsidRPr="00335C9B"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HU1</w:t>
            </w: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544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056A26" w14:textId="48ED1E38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generar un informe consolidado de mi alternativa turística para disponer de toda la información necesaria para mi viaje.</w:t>
            </w:r>
          </w:p>
        </w:tc>
        <w:tc>
          <w:tcPr>
            <w:tcW w:w="158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62325" w14:textId="19EC3A3F" w:rsidR="00335C9B" w:rsidRPr="00335C9B" w:rsidRDefault="00BA7DD1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Crítica</w:t>
            </w:r>
            <w:proofErr w:type="spellEnd"/>
          </w:p>
        </w:tc>
        <w:tc>
          <w:tcPr>
            <w:tcW w:w="1361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3F3FA6" w14:textId="046ABADA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21"/>
                <w:szCs w:val="22"/>
                <w:lang w:val="en-US"/>
                <w14:ligatures w14:val="none"/>
              </w:rPr>
            </w:pPr>
          </w:p>
        </w:tc>
      </w:tr>
      <w:tr w:rsidR="00335C9B" w:rsidRPr="00335C9B" w14:paraId="5913397F" w14:textId="77777777" w:rsidTr="00335C9B">
        <w:trPr>
          <w:jc w:val="center"/>
        </w:trPr>
        <w:tc>
          <w:tcPr>
            <w:tcW w:w="1020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02252" w14:textId="515F1DB0" w:rsidR="00335C9B" w:rsidRPr="00335C9B" w:rsidRDefault="00335C9B" w:rsidP="00335C9B">
            <w:pPr>
              <w:spacing w:after="0" w:line="259" w:lineRule="auto"/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</w:pPr>
            <w:r>
              <w:rPr>
                <w:rFonts w:ascii="Consolas" w:eastAsia="MS Mincho" w:hAnsi="Consolas" w:cs="Times New Roman"/>
                <w:b/>
                <w:color w:val="C57B4E"/>
                <w:kern w:val="0"/>
                <w:sz w:val="17"/>
                <w:szCs w:val="22"/>
                <w:lang w:val="en-US"/>
                <w14:ligatures w14:val="none"/>
              </w:rPr>
              <w:t>HU15</w:t>
            </w:r>
          </w:p>
        </w:tc>
        <w:tc>
          <w:tcPr>
            <w:tcW w:w="5444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1784F" w14:textId="3F2F323B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</w:pPr>
            <w:r w:rsidRPr="00335C9B"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14:ligatures w14:val="none"/>
              </w:rPr>
              <w:t>Como usuario, quiero visualizar el informe turístico generado para planificar mi visita de manera organizada.</w:t>
            </w:r>
          </w:p>
        </w:tc>
        <w:tc>
          <w:tcPr>
            <w:tcW w:w="1587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214457" w14:textId="0A30F7F0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  <w:t>Alta</w:t>
            </w:r>
          </w:p>
        </w:tc>
        <w:tc>
          <w:tcPr>
            <w:tcW w:w="1361" w:type="dxa"/>
            <w:shd w:val="clear" w:color="auto" w:fill="FBF1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47AF0D" w14:textId="7EBBC468" w:rsidR="00335C9B" w:rsidRPr="00335C9B" w:rsidRDefault="00335C9B" w:rsidP="00335C9B">
            <w:pPr>
              <w:spacing w:after="0" w:line="259" w:lineRule="auto"/>
              <w:rPr>
                <w:rFonts w:ascii="Calibri" w:eastAsia="MS Mincho" w:hAnsi="Calibri" w:cs="Times New Roman"/>
                <w:color w:val="4A3A30"/>
                <w:kern w:val="0"/>
                <w:sz w:val="18"/>
                <w:szCs w:val="22"/>
                <w:lang w:val="en-US"/>
                <w14:ligatures w14:val="none"/>
              </w:rPr>
            </w:pPr>
          </w:p>
        </w:tc>
      </w:tr>
    </w:tbl>
    <w:p w14:paraId="6CD105AB" w14:textId="77777777" w:rsidR="00335C9B" w:rsidRPr="00335C9B" w:rsidRDefault="00335C9B" w:rsidP="00335C9B">
      <w:pPr>
        <w:spacing w:after="40" w:line="283" w:lineRule="auto"/>
        <w:rPr>
          <w:rFonts w:ascii="Calibri" w:eastAsia="MS Mincho" w:hAnsi="Calibri" w:cs="Times New Roman"/>
          <w:color w:val="4A3A30"/>
          <w:kern w:val="0"/>
          <w:sz w:val="21"/>
          <w:szCs w:val="22"/>
          <w:lang w:val="en-US"/>
          <w14:ligatures w14:val="none"/>
        </w:rPr>
      </w:pPr>
    </w:p>
    <w:p w14:paraId="55AA0EA6" w14:textId="77777777" w:rsidR="006628EE" w:rsidRDefault="006628EE" w:rsidP="006628EE"/>
    <w:sectPr w:rsidR="006628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726A"/>
    <w:multiLevelType w:val="hybridMultilevel"/>
    <w:tmpl w:val="4FEA5A6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E6AFC"/>
    <w:multiLevelType w:val="hybridMultilevel"/>
    <w:tmpl w:val="063CA6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298698">
    <w:abstractNumId w:val="1"/>
  </w:num>
  <w:num w:numId="2" w16cid:durableId="165925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8B"/>
    <w:rsid w:val="001B2E98"/>
    <w:rsid w:val="002442CE"/>
    <w:rsid w:val="00335C9B"/>
    <w:rsid w:val="003B7D18"/>
    <w:rsid w:val="003D6CB4"/>
    <w:rsid w:val="004447D1"/>
    <w:rsid w:val="005751B8"/>
    <w:rsid w:val="005B7E42"/>
    <w:rsid w:val="006628EE"/>
    <w:rsid w:val="00A442CA"/>
    <w:rsid w:val="00BA7DD1"/>
    <w:rsid w:val="00C31D8B"/>
    <w:rsid w:val="00C54118"/>
    <w:rsid w:val="00CB358F"/>
    <w:rsid w:val="00F46BC6"/>
    <w:rsid w:val="00F5278B"/>
    <w:rsid w:val="00FB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5A469B"/>
  <w15:chartTrackingRefBased/>
  <w15:docId w15:val="{D69CEFFB-4023-4DCE-B6A1-FEB51F6F8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1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1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31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D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D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D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D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D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D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D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D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D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D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1374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Tapia Tang</dc:creator>
  <cp:keywords/>
  <dc:description/>
  <cp:lastModifiedBy>Ricardo Yanapa Huayta</cp:lastModifiedBy>
  <cp:revision>5</cp:revision>
  <dcterms:created xsi:type="dcterms:W3CDTF">2026-08-18T20:05:00Z</dcterms:created>
  <dcterms:modified xsi:type="dcterms:W3CDTF">2026-08-26T04:21:00Z</dcterms:modified>
</cp:coreProperties>
</file>