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39B" w:rsidRDefault="0042439B" w:rsidP="0042439B">
      <w:pPr>
        <w:rPr>
          <w:lang w:val="es-MX"/>
        </w:rPr>
      </w:pPr>
      <w:r>
        <w:rPr>
          <w:lang w:val="es-MX"/>
        </w:rPr>
        <w:t>REVISIÓN DE TESIS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Software para la construcción de sistemas hidráulicos en un entorno virtual</w:t>
      </w:r>
    </w:p>
    <w:p w:rsidR="0042439B" w:rsidRDefault="0042439B" w:rsidP="0042439B">
      <w:pPr>
        <w:rPr>
          <w:lang w:val="es-MX"/>
        </w:rPr>
      </w:pPr>
      <w:r>
        <w:rPr>
          <w:lang w:val="es-MX"/>
        </w:rPr>
        <w:t>Estructura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figuras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tablas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Desarrollo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Apéndices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va en llaves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Diseño y desarrollo de un dispositivo de adquisición de señales EEG mediante electrodos superficiales.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Estado del arte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Experimentación y resultados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lastRenderedPageBreak/>
        <w:t xml:space="preserve">2019. Sistema de </w:t>
      </w:r>
      <w:proofErr w:type="spellStart"/>
      <w:r>
        <w:rPr>
          <w:lang w:val="es-MX"/>
        </w:rPr>
        <w:t>IoT</w:t>
      </w:r>
      <w:proofErr w:type="spellEnd"/>
      <w:r>
        <w:rPr>
          <w:lang w:val="es-MX"/>
        </w:rPr>
        <w:t xml:space="preserve"> para control de luminarias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Índice 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Alcance y objetivos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Metodología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Análisis final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figuras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 xml:space="preserve">2019. Desarrollo de un dispositivo tipo </w:t>
      </w:r>
      <w:proofErr w:type="gramStart"/>
      <w:r>
        <w:rPr>
          <w:lang w:val="es-MX"/>
        </w:rPr>
        <w:t>wearable</w:t>
      </w:r>
      <w:proofErr w:type="gramEnd"/>
      <w:r>
        <w:rPr>
          <w:lang w:val="es-MX"/>
        </w:rPr>
        <w:t xml:space="preserve"> orientado al entrenamiento HIIT utilizando aprendizaje supervisado.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Imágenes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Gráficas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 general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Conclusión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Sistema de entrenamiento para el lanzamiento de un FRISBEE en realidad virtual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de configuración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Trabajos futuros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ilustraciones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gráficas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Apéndices</w:t>
      </w:r>
    </w:p>
    <w:p w:rsidR="0042439B" w:rsidRDefault="0042439B" w:rsidP="0042439B">
      <w:pPr>
        <w:rPr>
          <w:lang w:val="es-MX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se ve bien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Diseño de un dispositivo interactivo para la supervisión de mascotas domésticas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Pruebas de funcionamiento y resultados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ind w:left="360"/>
        <w:rPr>
          <w:lang w:val="es-MX"/>
        </w:rPr>
      </w:pPr>
    </w:p>
    <w:p w:rsidR="00E36F99" w:rsidRDefault="00E36F99">
      <w:bookmarkStart w:id="0" w:name="_GoBack"/>
      <w:bookmarkEnd w:id="0"/>
    </w:p>
    <w:sectPr w:rsidR="00E3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B0A"/>
    <w:multiLevelType w:val="hybridMultilevel"/>
    <w:tmpl w:val="4AEE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E6"/>
    <w:multiLevelType w:val="hybridMultilevel"/>
    <w:tmpl w:val="393E6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35E85"/>
    <w:multiLevelType w:val="hybridMultilevel"/>
    <w:tmpl w:val="A72E3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9B"/>
    <w:rsid w:val="0042439B"/>
    <w:rsid w:val="00E3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C46C9-E52E-4EBF-BD45-58F88254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3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4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1</cp:revision>
  <dcterms:created xsi:type="dcterms:W3CDTF">2020-10-19T04:48:00Z</dcterms:created>
  <dcterms:modified xsi:type="dcterms:W3CDTF">2020-10-19T04:51:00Z</dcterms:modified>
</cp:coreProperties>
</file>