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4F1E" w:rsidRPr="00363F45" w:rsidRDefault="006B4F1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6B4F1E" w:rsidRPr="00363F45" w:rsidRDefault="006B4F1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4F1E" w:rsidRPr="00363F45" w:rsidRDefault="006B4F1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6B4F1E" w:rsidRPr="00363F45" w:rsidRDefault="006B4F1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CC3366" w:rsidRDefault="006B4F1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6B4F1E" w:rsidRPr="00CC3366" w:rsidRDefault="006B4F1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D952F7" w:rsidRDefault="006B4F1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6B4F1E" w:rsidRPr="00D952F7" w:rsidRDefault="006B4F1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8A5C44" w:rsidRDefault="006B4F1E" w:rsidP="000F4397">
                            <w:pPr>
                              <w:jc w:val="center"/>
                              <w:rPr>
                                <w:rFonts w:ascii="Verdana" w:hAnsi="Verdana" w:cs="Arial"/>
                                <w:color w:val="C00000"/>
                                <w:lang w:val="es-ES"/>
                              </w:rPr>
                            </w:pPr>
                            <w:r w:rsidRPr="008A5C44">
                              <w:rPr>
                                <w:rFonts w:ascii="Verdana" w:hAnsi="Verdana" w:cs="Arial"/>
                                <w:lang w:val="es-ES"/>
                              </w:rPr>
                              <w:t>Que para obtener el título de</w:t>
                            </w:r>
                          </w:p>
                          <w:p w:rsidR="006B4F1E" w:rsidRPr="00363F45" w:rsidRDefault="006B4F1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6B4F1E" w:rsidRPr="008A5C44" w:rsidRDefault="006B4F1E" w:rsidP="000F4397">
                      <w:pPr>
                        <w:jc w:val="center"/>
                        <w:rPr>
                          <w:rFonts w:ascii="Verdana" w:hAnsi="Verdana" w:cs="Arial"/>
                          <w:color w:val="C00000"/>
                          <w:lang w:val="es-ES"/>
                        </w:rPr>
                      </w:pPr>
                      <w:r w:rsidRPr="008A5C44">
                        <w:rPr>
                          <w:rFonts w:ascii="Verdana" w:hAnsi="Verdana" w:cs="Arial"/>
                          <w:lang w:val="es-ES"/>
                        </w:rPr>
                        <w:t>Que para obtener el título de</w:t>
                      </w:r>
                    </w:p>
                    <w:p w:rsidR="006B4F1E" w:rsidRPr="00363F45" w:rsidRDefault="006B4F1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8704E5" w:rsidRDefault="006B4F1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6B4F1E" w:rsidRPr="00363F45" w:rsidRDefault="006B4F1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6B4F1E" w:rsidRPr="008704E5" w:rsidRDefault="006B4F1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6B4F1E" w:rsidRPr="00363F45" w:rsidRDefault="006B4F1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D952F7" w:rsidRDefault="006B4F1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6B4F1E" w:rsidRPr="00D952F7" w:rsidRDefault="006B4F1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F8353D" w:rsidRDefault="006B4F1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6B4F1E" w:rsidRPr="00F8353D" w:rsidRDefault="006B4F1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4F1E" w:rsidRPr="0089755A" w:rsidRDefault="006B4F1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6B4F1E" w:rsidRPr="0009341E" w:rsidRDefault="006B4F1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6B4F1E" w:rsidRPr="0089755A" w:rsidRDefault="006B4F1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6B4F1E" w:rsidRPr="0009341E" w:rsidRDefault="006B4F1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6B4F1E" w:rsidRPr="00F8353D" w:rsidRDefault="006B4F1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6B4F1E" w:rsidRPr="00F8353D" w:rsidRDefault="006B4F1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6B4F1E" w:rsidRDefault="006B4F1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6B4F1E" w:rsidRDefault="006B4F1E" w:rsidP="00A8559C">
                            <w:pPr>
                              <w:jc w:val="right"/>
                              <w:rPr>
                                <w:rFonts w:ascii="Verdana" w:hAnsi="Verdana" w:cs="Times New Roman"/>
                                <w:b/>
                                <w:color w:val="548DD4" w:themeColor="text2" w:themeTint="99"/>
                                <w:sz w:val="20"/>
                                <w:szCs w:val="20"/>
                              </w:rPr>
                            </w:pPr>
                          </w:p>
                          <w:p w:rsidR="006B4F1E" w:rsidRPr="00653285" w:rsidRDefault="006B4F1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6B4F1E" w:rsidRDefault="006B4F1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6B4F1E" w:rsidRDefault="006B4F1E" w:rsidP="00A8559C">
                      <w:pPr>
                        <w:jc w:val="right"/>
                        <w:rPr>
                          <w:rFonts w:ascii="Verdana" w:hAnsi="Verdana" w:cs="Times New Roman"/>
                          <w:b/>
                          <w:color w:val="548DD4" w:themeColor="text2" w:themeTint="99"/>
                          <w:sz w:val="20"/>
                          <w:szCs w:val="20"/>
                        </w:rPr>
                      </w:pPr>
                    </w:p>
                    <w:p w:rsidR="006B4F1E" w:rsidRPr="00653285" w:rsidRDefault="006B4F1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6B4F1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6B4F1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6B4F1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6B4F1E" w:rsidRPr="0046005D" w:rsidRDefault="006B4F1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6B4F1E" w:rsidRPr="0046005D" w:rsidRDefault="006B4F1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6B4F1E" w:rsidRPr="0046005D" w:rsidRDefault="006B4F1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6B4F1E" w:rsidRPr="0046005D" w:rsidRDefault="006B4F1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6B4F1E" w:rsidRPr="0046005D" w:rsidRDefault="006B4F1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6B4F1E" w:rsidRPr="0046005D" w:rsidRDefault="006B4F1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6B4F1E" w:rsidRPr="0046005D" w:rsidRDefault="006B4F1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6B4F1E" w:rsidRPr="0046005D" w:rsidRDefault="006B4F1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6B4F1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6B4F1E" w:rsidRPr="0046005D" w:rsidRDefault="006B4F1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6B4F1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6B4F1E" w:rsidRPr="0046005D" w:rsidRDefault="006B4F1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6B4F1E" w:rsidRPr="0046005D" w:rsidRDefault="006B4F1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6B4F1E" w:rsidRPr="0046005D" w:rsidRDefault="006B4F1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6B4F1E" w:rsidRPr="0046005D" w:rsidRDefault="006B4F1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6B4F1E" w:rsidRPr="0046005D" w:rsidRDefault="006B4F1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6B4F1E" w:rsidRPr="0046005D" w:rsidRDefault="006B4F1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proofErr w:type="spellStart"/>
      <w:r w:rsidR="00966B70">
        <w:rPr>
          <w:sz w:val="24"/>
          <w:szCs w:val="24"/>
        </w:rPr>
        <w:t>capitulo</w:t>
      </w:r>
      <w:proofErr w:type="spellEnd"/>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r w:rsidRPr="000248E8">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CA5B01"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2002790</wp:posOffset>
                </wp:positionH>
                <wp:positionV relativeFrom="paragraph">
                  <wp:posOffset>8255</wp:posOffset>
                </wp:positionV>
                <wp:extent cx="3048000" cy="228600"/>
                <wp:effectExtent l="0" t="0" r="19050" b="1905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7.7pt;margin-top:.65pt;width:240pt;height:1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" o:allowincell="f" strokecolor="white [3212]" strokeweight=".25pt">
                <v:textbox>
                  <w:txbxContent>
                    <w:p w:rsidR="006B4F1E" w:rsidRPr="0046005D" w:rsidRDefault="006B4F1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E92E84" w:rsidRDefault="00E92E84" w:rsidP="002424B8"/>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F668B8">
        <w:rPr>
          <w:sz w:val="24"/>
          <w:szCs w:val="24"/>
        </w:rPr>
        <w:t xml:space="preserve"> [14]</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F668B8">
        <w:rPr>
          <w:sz w:val="24"/>
          <w:szCs w:val="24"/>
        </w:rPr>
        <w:t xml:space="preserve"> [14]</w:t>
      </w:r>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4954CF"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left</wp:align>
            </wp:positionH>
            <wp:positionV relativeFrom="paragraph">
              <wp:posOffset>1003300</wp:posOffset>
            </wp:positionV>
            <wp:extent cx="5915025" cy="310007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15025" cy="310007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4954C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18656" behindDoc="0" locked="0" layoutInCell="0" allowOverlap="1" wp14:anchorId="55C3C749" wp14:editId="52C12E16">
                <wp:simplePos x="0" y="0"/>
                <wp:positionH relativeFrom="margin">
                  <wp:posOffset>1621790</wp:posOffset>
                </wp:positionH>
                <wp:positionV relativeFrom="paragraph">
                  <wp:posOffset>3164840</wp:posOffset>
                </wp:positionV>
                <wp:extent cx="3048000" cy="228600"/>
                <wp:effectExtent l="0" t="0" r="19050" b="190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5" type="#_x0000_t202" style="position:absolute;left:0;text-align:left;margin-left:127.7pt;margin-top:249.2pt;width:240pt;height:1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" o:allowincell="f" strokecolor="white [3212]" strokeweight=".25pt">
                <v:textbox>
                  <w:txbxContent>
                    <w:p w:rsidR="006B4F1E" w:rsidRPr="0046005D" w:rsidRDefault="006B4F1E" w:rsidP="004954CF">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p>
    <w:p w:rsidR="00A9651B" w:rsidRDefault="00123102" w:rsidP="00123102">
      <w:pPr>
        <w:spacing w:line="360" w:lineRule="auto"/>
        <w:jc w:val="both"/>
        <w:rPr>
          <w:sz w:val="24"/>
          <w:szCs w:val="24"/>
        </w:rPr>
      </w:pPr>
      <w:r>
        <w:rPr>
          <w:sz w:val="24"/>
          <w:szCs w:val="24"/>
        </w:rPr>
        <w:lastRenderedPageBreak/>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proporcionada 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left</wp:align>
            </wp:positionH>
            <wp:positionV relativeFrom="paragraph">
              <wp:posOffset>572135</wp:posOffset>
            </wp:positionV>
            <wp:extent cx="5953125" cy="30861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125" cy="30861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FB07AC" w:rsidP="008B7100">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posOffset>1793240</wp:posOffset>
                </wp:positionH>
                <wp:positionV relativeFrom="paragraph">
                  <wp:posOffset>3144520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141.2pt;margin-top:247.6pt;width:240pt;height:22.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" o:allowincell="f" strokecolor="white [3212]" strokeweight=".25pt">
                <v:textbox>
                  <w:txbxContent>
                    <w:p w:rsidR="006B4F1E" w:rsidRPr="0046005D" w:rsidRDefault="006B4F1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F34DC2" w:rsidRDefault="00033116" w:rsidP="00812F61">
      <w:pPr>
        <w:spacing w:line="360" w:lineRule="auto"/>
        <w:jc w:val="both"/>
        <w:rPr>
          <w:sz w:val="24"/>
          <w:szCs w:val="24"/>
        </w:rPr>
      </w:pPr>
      <w:r>
        <w:rPr>
          <w:sz w:val="24"/>
          <w:szCs w:val="24"/>
        </w:rPr>
        <w:lastRenderedPageBreak/>
        <w:t>La figura 9 muestra los sistemas que conforman al subsistema de interfaz, se identificaron 5 sistemas, el sistema de energía y ensamble tendrá como entradas la energía de alimentación, el 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847090</wp:posOffset>
            </wp:positionV>
            <wp:extent cx="6562725" cy="343789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2725" cy="343789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Bombas y Energía, presentados por medio de un diagrama de caja negra, se muestra en la figura 9.</w:t>
      </w:r>
    </w:p>
    <w:p w:rsidR="00812F61" w:rsidRDefault="00802E3D"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posOffset>1533525</wp:posOffset>
                </wp:positionH>
                <wp:positionV relativeFrom="paragraph">
                  <wp:posOffset>3756025</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120.75pt;margin-top:295.75pt;width:240pt;height:22.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" o:allowincell="f" strokecolor="white [3212]" strokeweight=".25pt">
                <v:textbox>
                  <w:txbxContent>
                    <w:p w:rsidR="006B4F1E" w:rsidRPr="0046005D" w:rsidRDefault="006B4F1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E3793F" w:rsidRDefault="00E3793F" w:rsidP="008B7100">
      <w:pPr>
        <w:spacing w:line="360" w:lineRule="auto"/>
        <w:jc w:val="both"/>
        <w:rPr>
          <w:sz w:val="24"/>
          <w:szCs w:val="24"/>
        </w:rPr>
      </w:pPr>
    </w:p>
    <w:p w:rsidR="00CF0553" w:rsidRDefault="00CF0553" w:rsidP="00E3793F">
      <w:pPr>
        <w:spacing w:line="360" w:lineRule="auto"/>
        <w:jc w:val="both"/>
        <w:rPr>
          <w:sz w:val="24"/>
          <w:szCs w:val="24"/>
        </w:rPr>
      </w:pP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 xml:space="preserve">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w:t>
      </w:r>
      <w:proofErr w:type="spellStart"/>
      <w:r w:rsidR="006E0771">
        <w:rPr>
          <w:sz w:val="24"/>
          <w:szCs w:val="24"/>
        </w:rPr>
        <w:t>si</w:t>
      </w:r>
      <w:proofErr w:type="spellEnd"/>
      <w:r w:rsidR="006E0771">
        <w:rPr>
          <w:sz w:val="24"/>
          <w:szCs w:val="24"/>
        </w:rPr>
        <w:t xml:space="preserve"> y cuya salida será proporcionada al subsistema de Ensamble para garantizar los espacios necesarios.</w:t>
      </w:r>
    </w:p>
    <w:p w:rsidR="00E3793F" w:rsidRDefault="00E3793F" w:rsidP="00E3793F">
      <w:pPr>
        <w:spacing w:line="360" w:lineRule="auto"/>
        <w:jc w:val="both"/>
        <w:rPr>
          <w:sz w:val="24"/>
          <w:szCs w:val="24"/>
        </w:rPr>
      </w:pPr>
      <w:r>
        <w:rPr>
          <w:sz w:val="24"/>
          <w:szCs w:val="24"/>
        </w:rPr>
        <w:t>Los subsistemas del sistema Ensamble, presentados por medio de un diagrama de caja negra, se muestra en la figura 9.</w:t>
      </w:r>
    </w:p>
    <w:p w:rsidR="00124469" w:rsidRDefault="00802E3D"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4800" behindDoc="0" locked="0" layoutInCell="0" allowOverlap="1" wp14:anchorId="349C3A91" wp14:editId="687F9AF9">
                <wp:simplePos x="0" y="0"/>
                <wp:positionH relativeFrom="margin">
                  <wp:posOffset>1857375</wp:posOffset>
                </wp:positionH>
                <wp:positionV relativeFrom="paragraph">
                  <wp:posOffset>3446780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146.25pt;margin-top:271.4pt;width:240pt;height:22.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" o:allowincell="f" strokecolor="white [3212]" strokeweight=".25pt">
                <v:textbox>
                  <w:txbxContent>
                    <w:p w:rsidR="006B4F1E" w:rsidRPr="0046005D" w:rsidRDefault="006B4F1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r w:rsidR="00124469">
        <w:rPr>
          <w:noProof/>
        </w:rPr>
        <w:drawing>
          <wp:anchor distT="0" distB="0" distL="114300" distR="114300" simplePos="0" relativeHeight="251696128" behindDoc="0" locked="0" layoutInCell="1" allowOverlap="1" wp14:anchorId="6A711E08">
            <wp:simplePos x="0" y="0"/>
            <wp:positionH relativeFrom="margin">
              <wp:posOffset>-216535</wp:posOffset>
            </wp:positionH>
            <wp:positionV relativeFrom="paragraph">
              <wp:posOffset>2540</wp:posOffset>
            </wp:positionV>
            <wp:extent cx="6372225" cy="339217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225" cy="3392170"/>
                    </a:xfrm>
                    <a:prstGeom prst="rect">
                      <a:avLst/>
                    </a:prstGeom>
                  </pic:spPr>
                </pic:pic>
              </a:graphicData>
            </a:graphic>
            <wp14:sizeRelH relativeFrom="page">
              <wp14:pctWidth>0</wp14:pctWidth>
            </wp14:sizeRelH>
            <wp14:sizeRelV relativeFrom="page">
              <wp14:pctHeight>0</wp14:pctHeight>
            </wp14:sizeRelV>
          </wp:anchor>
        </w:drawing>
      </w:r>
    </w:p>
    <w:p w:rsidR="006E0771" w:rsidRDefault="00AD7665" w:rsidP="00124469">
      <w:pPr>
        <w:spacing w:line="360" w:lineRule="auto"/>
        <w:jc w:val="both"/>
        <w:rPr>
          <w:sz w:val="24"/>
          <w:szCs w:val="24"/>
        </w:rPr>
      </w:pPr>
      <w:r>
        <w:rPr>
          <w:sz w:val="24"/>
          <w:szCs w:val="24"/>
        </w:rPr>
        <w:lastRenderedPageBreak/>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w:t>
      </w:r>
      <w:r w:rsidR="00F668B8">
        <w:rPr>
          <w:sz w:val="24"/>
          <w:szCs w:val="24"/>
        </w:rPr>
        <w:t>15]</w:t>
      </w:r>
      <w:r w:rsidRPr="000248E8">
        <w:rPr>
          <w:sz w:val="24"/>
          <w:szCs w:val="24"/>
        </w:rPr>
        <w:t>.</w:t>
      </w:r>
    </w:p>
    <w:p w:rsidR="00A578AF" w:rsidRDefault="00A578AF" w:rsidP="0029433F">
      <w:pPr>
        <w:spacing w:line="360" w:lineRule="auto"/>
        <w:jc w:val="both"/>
        <w:rPr>
          <w:sz w:val="24"/>
          <w:szCs w:val="24"/>
        </w:rPr>
      </w:pPr>
      <w:r>
        <w:rPr>
          <w:sz w:val="24"/>
          <w:szCs w:val="24"/>
        </w:rPr>
        <w:t xml:space="preserve">La generación de un concepto es de un costo relativamente bajo y se puede hacer con rapidez </w:t>
      </w:r>
      <w:r w:rsidR="0085390B">
        <w:rPr>
          <w:sz w:val="24"/>
          <w:szCs w:val="24"/>
        </w:rPr>
        <w:t xml:space="preserve">en comparación con el resto del proceso de desarrollo. </w:t>
      </w:r>
      <w:r w:rsidR="00842764">
        <w:rPr>
          <w:sz w:val="24"/>
          <w:szCs w:val="24"/>
        </w:rPr>
        <w:t>El proceso de generación de conceptos empieza con un conjunto de necesidades del cliente</w:t>
      </w:r>
      <w:r w:rsidR="00BD61A7">
        <w:rPr>
          <w:sz w:val="24"/>
          <w:szCs w:val="24"/>
        </w:rPr>
        <w:t xml:space="preserve"> </w:t>
      </w:r>
      <w:r w:rsidR="00842764">
        <w:rPr>
          <w:sz w:val="24"/>
          <w:szCs w:val="24"/>
        </w:rPr>
        <w:t>y especificaciones objetivo, lo cual da como resultado un conjunto de conceptos del producto de los que el equipo hará una selección final.</w:t>
      </w:r>
    </w:p>
    <w:p w:rsidR="003D2E50" w:rsidRDefault="002662D4" w:rsidP="00842764">
      <w:pPr>
        <w:spacing w:line="360" w:lineRule="auto"/>
        <w:jc w:val="both"/>
        <w:rPr>
          <w:sz w:val="24"/>
          <w:szCs w:val="24"/>
        </w:rPr>
      </w:pPr>
      <w:r>
        <w:rPr>
          <w:sz w:val="24"/>
          <w:szCs w:val="24"/>
        </w:rPr>
        <w:t>A continuación, se presentan los conceptos generados de cada uno de los subsistemas, así como de su respectiva interpretación</w:t>
      </w: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text" w:horzAnchor="page" w:tblpX="745" w:tblpY="-1054"/>
        <w:tblW w:w="0" w:type="auto"/>
        <w:tblLook w:val="04A0" w:firstRow="1" w:lastRow="0" w:firstColumn="1" w:lastColumn="0" w:noHBand="0" w:noVBand="1"/>
      </w:tblPr>
      <w:tblGrid>
        <w:gridCol w:w="1271"/>
        <w:gridCol w:w="3686"/>
      </w:tblGrid>
      <w:tr w:rsidR="00F845A8" w:rsidTr="00734AEE">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C93A1E" w:rsidRDefault="00C93A1E" w:rsidP="00C93A1E">
            <w:pPr>
              <w:jc w:val="center"/>
              <w:rPr>
                <w:sz w:val="20"/>
                <w:szCs w:val="20"/>
              </w:rPr>
            </w:pPr>
            <w:r>
              <w:rPr>
                <w:sz w:val="20"/>
                <w:szCs w:val="20"/>
              </w:rPr>
              <w:lastRenderedPageBreak/>
              <w:t>C1. Sub</w:t>
            </w:r>
          </w:p>
          <w:p w:rsidR="00C93A1E" w:rsidRDefault="00C93A1E" w:rsidP="00C93A1E">
            <w:pPr>
              <w:jc w:val="center"/>
              <w:rPr>
                <w:sz w:val="24"/>
                <w:szCs w:val="24"/>
              </w:rPr>
            </w:pPr>
            <w:proofErr w:type="spellStart"/>
            <w:r>
              <w:rPr>
                <w:sz w:val="20"/>
                <w:szCs w:val="20"/>
              </w:rPr>
              <w:t>Instru</w:t>
            </w:r>
            <w:proofErr w:type="spellEnd"/>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Default="00EB5DC2" w:rsidP="00EB5DC2">
            <w:pPr>
              <w:jc w:val="both"/>
              <w:rPr>
                <w:sz w:val="20"/>
                <w:szCs w:val="20"/>
              </w:rPr>
            </w:pPr>
            <w:r>
              <w:rPr>
                <w:sz w:val="20"/>
                <w:szCs w:val="20"/>
              </w:rPr>
              <w:t xml:space="preserve">Se tiene una vista frontal del sistema tubular, en cuyas entradas y salidas están ubicados los sensores de las variables de estudio. Estas señales se conectan a la instrumentación. Se envían estos datos al subsistema de interfaz. La parte remota es </w:t>
            </w:r>
            <w:r w:rsidR="00CD6C44">
              <w:rPr>
                <w:sz w:val="20"/>
                <w:szCs w:val="20"/>
              </w:rPr>
              <w:t xml:space="preserve">la comunicación entre Instrumentación e interfaz. Para alimentar al subsistema, se toma energía de </w:t>
            </w:r>
            <w:proofErr w:type="spellStart"/>
            <w:r w:rsidR="00CD6C44">
              <w:rPr>
                <w:sz w:val="20"/>
                <w:szCs w:val="20"/>
              </w:rPr>
              <w:t>ByE</w:t>
            </w:r>
            <w:proofErr w:type="spellEnd"/>
            <w:r w:rsidR="00CD6C44">
              <w:rPr>
                <w:sz w:val="20"/>
                <w:szCs w:val="20"/>
              </w:rPr>
              <w:t>.</w:t>
            </w:r>
          </w:p>
          <w:p w:rsidR="00EB5DC2" w:rsidRDefault="00EB5DC2" w:rsidP="00C93A1E">
            <w:pPr>
              <w:rPr>
                <w:sz w:val="24"/>
                <w:szCs w:val="24"/>
              </w:rPr>
            </w:pPr>
          </w:p>
        </w:tc>
      </w:tr>
      <w:tr w:rsidR="00F64EE2" w:rsidTr="00734AEE">
        <w:trPr>
          <w:trHeight w:val="3512"/>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64EE2" w:rsidRDefault="00F64EE2" w:rsidP="00F64EE2">
            <w:pPr>
              <w:spacing w:line="360" w:lineRule="auto"/>
              <w:rPr>
                <w:sz w:val="24"/>
                <w:szCs w:val="24"/>
              </w:rPr>
            </w:pPr>
            <w:r>
              <w:rPr>
                <w:noProof/>
                <w:sz w:val="24"/>
                <w:szCs w:val="24"/>
              </w:rPr>
              <w:drawing>
                <wp:anchor distT="0" distB="0" distL="114300" distR="114300" simplePos="0" relativeHeight="251704320" behindDoc="0" locked="0" layoutInCell="1" allowOverlap="1" wp14:anchorId="5B5B8270" wp14:editId="60A7DC26">
                  <wp:simplePos x="0" y="0"/>
                  <wp:positionH relativeFrom="column">
                    <wp:posOffset>394970</wp:posOffset>
                  </wp:positionH>
                  <wp:positionV relativeFrom="paragraph">
                    <wp:posOffset>-228600</wp:posOffset>
                  </wp:positionV>
                  <wp:extent cx="1993265" cy="2791460"/>
                  <wp:effectExtent l="953" t="0" r="7937" b="793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993265" cy="2791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tbl>
      <w:tblPr>
        <w:tblStyle w:val="Tablaconcuadrcula"/>
        <w:tblpPr w:leftFromText="141" w:rightFromText="141" w:vertAnchor="page" w:horzAnchor="page" w:tblpX="6697" w:tblpY="793"/>
        <w:tblW w:w="0" w:type="auto"/>
        <w:tblLook w:val="04A0" w:firstRow="1" w:lastRow="0" w:firstColumn="1" w:lastColumn="0" w:noHBand="0" w:noVBand="1"/>
      </w:tblPr>
      <w:tblGrid>
        <w:gridCol w:w="1129"/>
        <w:gridCol w:w="3828"/>
      </w:tblGrid>
      <w:tr w:rsidR="00F64EE2" w:rsidTr="00C93A1E">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64EE2" w:rsidRPr="00C93A1E" w:rsidRDefault="00C93A1E" w:rsidP="00C93A1E">
            <w:pPr>
              <w:spacing w:line="360" w:lineRule="auto"/>
              <w:jc w:val="center"/>
              <w:rPr>
                <w:sz w:val="20"/>
                <w:szCs w:val="20"/>
              </w:rPr>
            </w:pPr>
            <w:r w:rsidRPr="00C93A1E">
              <w:rPr>
                <w:sz w:val="20"/>
                <w:szCs w:val="20"/>
              </w:rPr>
              <w:t>C2. Sub</w:t>
            </w:r>
          </w:p>
          <w:p w:rsidR="00C93A1E" w:rsidRDefault="00C93A1E" w:rsidP="00C93A1E">
            <w:pPr>
              <w:spacing w:line="360" w:lineRule="auto"/>
              <w:jc w:val="center"/>
              <w:rPr>
                <w:sz w:val="24"/>
                <w:szCs w:val="24"/>
              </w:rPr>
            </w:pPr>
            <w:proofErr w:type="spellStart"/>
            <w:r w:rsidRPr="00C93A1E">
              <w:rPr>
                <w:sz w:val="20"/>
                <w:szCs w:val="20"/>
              </w:rPr>
              <w:t>Instru</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64EE2" w:rsidRPr="00C93A1E" w:rsidRDefault="00CD6C44" w:rsidP="00CD6C44">
            <w:pPr>
              <w:jc w:val="both"/>
              <w:rPr>
                <w:sz w:val="20"/>
                <w:szCs w:val="20"/>
              </w:rPr>
            </w:pPr>
            <w:r>
              <w:rPr>
                <w:sz w:val="20"/>
                <w:szCs w:val="20"/>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F64EE2" w:rsidTr="00F55C1C">
        <w:trPr>
          <w:trHeight w:val="3972"/>
        </w:trPr>
        <w:tc>
          <w:tcPr>
            <w:tcW w:w="4957" w:type="dxa"/>
            <w:gridSpan w:val="2"/>
            <w:tcBorders>
              <w:left w:val="single" w:sz="8" w:space="0" w:color="9BBB59" w:themeColor="accent3"/>
              <w:bottom w:val="single" w:sz="8" w:space="0" w:color="9BBB59" w:themeColor="accent3"/>
              <w:right w:val="single" w:sz="8" w:space="0" w:color="9BBB59" w:themeColor="accent3"/>
            </w:tcBorders>
            <w:vAlign w:val="center"/>
          </w:tcPr>
          <w:p w:rsidR="00F64EE2" w:rsidRDefault="00F55C1C" w:rsidP="00F55C1C">
            <w:pPr>
              <w:spacing w:line="360" w:lineRule="auto"/>
              <w:jc w:val="center"/>
              <w:rPr>
                <w:sz w:val="24"/>
                <w:szCs w:val="24"/>
              </w:rPr>
            </w:pPr>
            <w:r>
              <w:rPr>
                <w:noProof/>
                <w:sz w:val="24"/>
                <w:szCs w:val="24"/>
              </w:rPr>
              <w:drawing>
                <wp:inline distT="0" distB="0" distL="0" distR="0" wp14:anchorId="6DBDFA6C" wp14:editId="2C3CF766">
                  <wp:extent cx="1982949" cy="2729164"/>
                  <wp:effectExtent l="7937" t="0" r="6668" b="6667"/>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987440" cy="2735345"/>
                          </a:xfrm>
                          <a:prstGeom prst="rect">
                            <a:avLst/>
                          </a:prstGeom>
                          <a:noFill/>
                          <a:ln>
                            <a:noFill/>
                          </a:ln>
                        </pic:spPr>
                      </pic:pic>
                    </a:graphicData>
                  </a:graphic>
                </wp:inline>
              </w:drawing>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pgSz w:w="12240" w:h="15840"/>
          <w:pgMar w:top="1871" w:right="1361" w:bottom="1418" w:left="1361" w:header="709" w:footer="709" w:gutter="0"/>
          <w:cols w:space="708"/>
          <w:docGrid w:linePitch="360"/>
        </w:sectPr>
      </w:pPr>
    </w:p>
    <w:p w:rsidR="00EE549D" w:rsidRDefault="00EE549D" w:rsidP="000248E8">
      <w:pPr>
        <w:spacing w:line="360" w:lineRule="auto"/>
        <w:rPr>
          <w:sz w:val="24"/>
          <w:szCs w:val="24"/>
        </w:r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925ADD" w:rsidRDefault="00925ADD" w:rsidP="00925ADD">
      <w:pPr>
        <w:spacing w:line="360" w:lineRule="auto"/>
        <w:rPr>
          <w:sz w:val="24"/>
          <w:szCs w:val="24"/>
        </w:rPr>
      </w:pPr>
    </w:p>
    <w:p w:rsidR="00F64EE2" w:rsidRDefault="00F64EE2" w:rsidP="00925ADD">
      <w:pPr>
        <w:spacing w:line="360" w:lineRule="auto"/>
        <w:rPr>
          <w:sz w:val="24"/>
          <w:szCs w:val="24"/>
        </w:rPr>
      </w:pPr>
    </w:p>
    <w:p w:rsidR="00F64EE2" w:rsidRDefault="00F64EE2" w:rsidP="00925ADD">
      <w:pPr>
        <w:spacing w:line="360" w:lineRule="auto"/>
        <w:rPr>
          <w:sz w:val="24"/>
          <w:szCs w:val="24"/>
        </w:rPr>
      </w:pPr>
    </w:p>
    <w:p w:rsidR="00925ADD" w:rsidRPr="00925ADD" w:rsidRDefault="00925ADD" w:rsidP="00925ADD">
      <w:pPr>
        <w:spacing w:line="360" w:lineRule="auto"/>
        <w:rPr>
          <w:sz w:val="24"/>
          <w:szCs w:val="24"/>
        </w:rPr>
      </w:pPr>
    </w:p>
    <w:p w:rsidR="005002B1" w:rsidRDefault="005002B1" w:rsidP="000248E8">
      <w:pPr>
        <w:spacing w:line="360" w:lineRule="auto"/>
        <w:rPr>
          <w:noProof/>
        </w:rPr>
      </w:pPr>
    </w:p>
    <w:p w:rsidR="00CA2F2E" w:rsidRDefault="00CA2F2E" w:rsidP="000248E8">
      <w:pPr>
        <w:spacing w:line="360" w:lineRule="auto"/>
        <w:rPr>
          <w:sz w:val="24"/>
          <w:szCs w:val="24"/>
        </w:rPr>
      </w:pPr>
    </w:p>
    <w:tbl>
      <w:tblPr>
        <w:tblStyle w:val="Tablaconcuadrcula"/>
        <w:tblpPr w:leftFromText="141" w:rightFromText="141" w:vertAnchor="text" w:horzAnchor="page" w:tblpX="6601" w:tblpY="592"/>
        <w:tblW w:w="0" w:type="auto"/>
        <w:tblLook w:val="04A0" w:firstRow="1" w:lastRow="0" w:firstColumn="1" w:lastColumn="0" w:noHBand="0" w:noVBand="1"/>
      </w:tblPr>
      <w:tblGrid>
        <w:gridCol w:w="1129"/>
        <w:gridCol w:w="3828"/>
      </w:tblGrid>
      <w:tr w:rsidR="00F845A8" w:rsidTr="00C93A1E">
        <w:trPr>
          <w:trHeight w:val="2224"/>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C4. Sub</w:t>
            </w:r>
          </w:p>
          <w:p w:rsidR="00C93A1E" w:rsidRDefault="00C93A1E" w:rsidP="00C93A1E">
            <w:pPr>
              <w:spacing w:line="360" w:lineRule="auto"/>
              <w:jc w:val="center"/>
              <w:rPr>
                <w:sz w:val="24"/>
                <w:szCs w:val="24"/>
              </w:rPr>
            </w:pPr>
            <w:r w:rsidRPr="00C93A1E">
              <w:rPr>
                <w:sz w:val="20"/>
                <w:szCs w:val="20"/>
              </w:rPr>
              <w:t>Inter</w:t>
            </w:r>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95A4F">
            <w:pPr>
              <w:jc w:val="both"/>
              <w:rPr>
                <w:sz w:val="20"/>
                <w:szCs w:val="20"/>
              </w:rPr>
            </w:pPr>
            <w:r w:rsidRPr="00544EC8">
              <w:rPr>
                <w:sz w:val="20"/>
                <w:szCs w:val="20"/>
              </w:rPr>
              <w:t>Se muestra la ubicación</w:t>
            </w:r>
            <w:r>
              <w:rPr>
                <w:sz w:val="20"/>
                <w:szCs w:val="20"/>
              </w:rPr>
              <w:t xml:space="preserve"> de cada componente en la interfaz remota. La variable de estudio en la pa</w:t>
            </w:r>
            <w:r w:rsidR="00595A4F">
              <w:rPr>
                <w:sz w:val="20"/>
                <w:szCs w:val="20"/>
              </w:rPr>
              <w:t>r</w:t>
            </w:r>
            <w:r>
              <w:rPr>
                <w:sz w:val="20"/>
                <w:szCs w:val="20"/>
              </w:rPr>
              <w:t xml:space="preserve">te central para una mejor visualización. Las opciones de ON/OFF, el paro de emergencia, una interacción numérica con los procesos y selección de la variable a estudiar. Se </w:t>
            </w:r>
            <w:r w:rsidR="00595A4F">
              <w:rPr>
                <w:sz w:val="20"/>
                <w:szCs w:val="20"/>
              </w:rPr>
              <w:t>agrega</w:t>
            </w:r>
            <w:r>
              <w:rPr>
                <w:sz w:val="20"/>
                <w:szCs w:val="20"/>
              </w:rPr>
              <w:t xml:space="preserve"> un modo </w:t>
            </w:r>
            <w:r w:rsidR="005F0DB5">
              <w:rPr>
                <w:sz w:val="20"/>
                <w:szCs w:val="20"/>
              </w:rPr>
              <w:t>“</w:t>
            </w:r>
            <w:proofErr w:type="spellStart"/>
            <w:r>
              <w:rPr>
                <w:sz w:val="20"/>
                <w:szCs w:val="20"/>
              </w:rPr>
              <w:t>Sync</w:t>
            </w:r>
            <w:proofErr w:type="spellEnd"/>
            <w:r w:rsidR="005F0DB5">
              <w:rPr>
                <w:sz w:val="20"/>
                <w:szCs w:val="20"/>
              </w:rPr>
              <w:t>”</w:t>
            </w:r>
            <w:r>
              <w:rPr>
                <w:sz w:val="20"/>
                <w:szCs w:val="20"/>
              </w:rPr>
              <w:t xml:space="preserve"> para la tran</w:t>
            </w:r>
            <w:r w:rsidR="00595A4F">
              <w:rPr>
                <w:sz w:val="20"/>
                <w:szCs w:val="20"/>
              </w:rPr>
              <w:t>smisión de datos.</w:t>
            </w:r>
          </w:p>
        </w:tc>
      </w:tr>
      <w:tr w:rsidR="00F845A8" w:rsidTr="00BB262A">
        <w:trPr>
          <w:trHeight w:val="3688"/>
        </w:trPr>
        <w:tc>
          <w:tcPr>
            <w:tcW w:w="4957" w:type="dxa"/>
            <w:gridSpan w:val="2"/>
            <w:tcBorders>
              <w:left w:val="single" w:sz="8" w:space="0" w:color="9BBB59" w:themeColor="accent3"/>
              <w:bottom w:val="single" w:sz="8" w:space="0" w:color="9BBB59" w:themeColor="accent3"/>
              <w:right w:val="single" w:sz="8" w:space="0" w:color="9BBB59" w:themeColor="accent3"/>
            </w:tcBorders>
          </w:tcPr>
          <w:p w:rsidR="00F845A8" w:rsidRDefault="00F55C1C" w:rsidP="00F845A8">
            <w:pPr>
              <w:spacing w:line="360" w:lineRule="auto"/>
              <w:rPr>
                <w:sz w:val="24"/>
                <w:szCs w:val="24"/>
              </w:rPr>
            </w:pPr>
            <w:r>
              <w:rPr>
                <w:noProof/>
                <w:sz w:val="24"/>
                <w:szCs w:val="24"/>
              </w:rPr>
              <w:drawing>
                <wp:inline distT="0" distB="0" distL="0" distR="0" wp14:anchorId="4033D3A4" wp14:editId="1F4B202F">
                  <wp:extent cx="2203369" cy="2718057"/>
                  <wp:effectExtent l="9208"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09" t="8490" b="11403"/>
                          <a:stretch/>
                        </pic:blipFill>
                        <pic:spPr bwMode="auto">
                          <a:xfrm rot="16200000">
                            <a:off x="0" y="0"/>
                            <a:ext cx="2207612" cy="2723291"/>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761" w:tblpY="652"/>
        <w:tblOverlap w:val="never"/>
        <w:tblW w:w="0" w:type="auto"/>
        <w:tblLook w:val="04A0" w:firstRow="1" w:lastRow="0" w:firstColumn="1" w:lastColumn="0" w:noHBand="0" w:noVBand="1"/>
      </w:tblPr>
      <w:tblGrid>
        <w:gridCol w:w="1276"/>
        <w:gridCol w:w="3686"/>
      </w:tblGrid>
      <w:tr w:rsidR="00F845A8" w:rsidTr="00C93A1E">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845A8" w:rsidRPr="00C93A1E" w:rsidRDefault="00C93A1E" w:rsidP="00C93A1E">
            <w:pPr>
              <w:spacing w:line="360" w:lineRule="auto"/>
              <w:jc w:val="center"/>
              <w:rPr>
                <w:sz w:val="20"/>
                <w:szCs w:val="20"/>
              </w:rPr>
            </w:pPr>
            <w:r w:rsidRPr="00C93A1E">
              <w:rPr>
                <w:sz w:val="20"/>
                <w:szCs w:val="20"/>
              </w:rPr>
              <w:t>C3. Sub</w:t>
            </w:r>
          </w:p>
          <w:p w:rsidR="00C93A1E" w:rsidRDefault="00C93A1E" w:rsidP="00C93A1E">
            <w:pPr>
              <w:spacing w:line="360" w:lineRule="auto"/>
              <w:jc w:val="center"/>
              <w:rPr>
                <w:sz w:val="24"/>
                <w:szCs w:val="24"/>
              </w:rPr>
            </w:pPr>
            <w:r w:rsidRPr="00C93A1E">
              <w:rPr>
                <w:sz w:val="20"/>
                <w:szCs w:val="20"/>
              </w:rPr>
              <w:t>Inter</w:t>
            </w:r>
          </w:p>
        </w:tc>
        <w:tc>
          <w:tcPr>
            <w:tcW w:w="368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845A8" w:rsidRPr="00544EC8" w:rsidRDefault="00544EC8" w:rsidP="00544EC8">
            <w:pPr>
              <w:jc w:val="both"/>
              <w:rPr>
                <w:sz w:val="20"/>
                <w:szCs w:val="20"/>
              </w:rPr>
            </w:pPr>
            <w:r w:rsidRPr="00544EC8">
              <w:rPr>
                <w:sz w:val="20"/>
                <w:szCs w:val="20"/>
              </w:rPr>
              <w:t xml:space="preserve">Se tiene una </w:t>
            </w:r>
            <w:r>
              <w:rPr>
                <w:sz w:val="20"/>
                <w:szCs w:val="20"/>
              </w:rPr>
              <w:t>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F845A8" w:rsidTr="00BB262A">
        <w:trPr>
          <w:trHeight w:val="3401"/>
        </w:trPr>
        <w:tc>
          <w:tcPr>
            <w:tcW w:w="4962" w:type="dxa"/>
            <w:gridSpan w:val="2"/>
            <w:tcBorders>
              <w:left w:val="single" w:sz="8" w:space="0" w:color="9BBB59" w:themeColor="accent3"/>
              <w:bottom w:val="single" w:sz="8" w:space="0" w:color="9BBB59" w:themeColor="accent3"/>
              <w:right w:val="single" w:sz="8" w:space="0" w:color="9BBB59" w:themeColor="accent3"/>
            </w:tcBorders>
          </w:tcPr>
          <w:p w:rsidR="00F845A8" w:rsidRDefault="00F845A8" w:rsidP="00F845A8">
            <w:pPr>
              <w:spacing w:line="360" w:lineRule="auto"/>
              <w:rPr>
                <w:sz w:val="24"/>
                <w:szCs w:val="24"/>
              </w:rPr>
            </w:pPr>
            <w:r>
              <w:rPr>
                <w:noProof/>
              </w:rPr>
              <w:drawing>
                <wp:anchor distT="0" distB="0" distL="114300" distR="114300" simplePos="0" relativeHeight="251708416" behindDoc="0" locked="0" layoutInCell="1" allowOverlap="1" wp14:anchorId="0B71C60C" wp14:editId="26C767D8">
                  <wp:simplePos x="0" y="0"/>
                  <wp:positionH relativeFrom="column">
                    <wp:posOffset>530225</wp:posOffset>
                  </wp:positionH>
                  <wp:positionV relativeFrom="paragraph">
                    <wp:posOffset>-297815</wp:posOffset>
                  </wp:positionV>
                  <wp:extent cx="1910080" cy="2799715"/>
                  <wp:effectExtent l="0" t="6668" r="7303" b="7302"/>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1910080" cy="279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F64EE2" w:rsidRDefault="00F64EE2" w:rsidP="000248E8">
      <w:pPr>
        <w:spacing w:line="360" w:lineRule="auto"/>
        <w:rPr>
          <w:sz w:val="24"/>
          <w:szCs w:val="24"/>
        </w:rPr>
      </w:pPr>
    </w:p>
    <w:tbl>
      <w:tblPr>
        <w:tblStyle w:val="Tablaconcuadrcula"/>
        <w:tblpPr w:leftFromText="141" w:rightFromText="141" w:vertAnchor="page" w:horzAnchor="page" w:tblpX="841" w:tblpY="901"/>
        <w:tblW w:w="0" w:type="auto"/>
        <w:tblLook w:val="04A0" w:firstRow="1" w:lastRow="0" w:firstColumn="1" w:lastColumn="0" w:noHBand="0" w:noVBand="1"/>
      </w:tblPr>
      <w:tblGrid>
        <w:gridCol w:w="1155"/>
        <w:gridCol w:w="4062"/>
      </w:tblGrid>
      <w:tr w:rsidR="005F3C18" w:rsidTr="00F216BD">
        <w:trPr>
          <w:trHeight w:val="2117"/>
        </w:trPr>
        <w:tc>
          <w:tcPr>
            <w:tcW w:w="115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lastRenderedPageBreak/>
              <w:t>C5.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406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4F2C33" w:rsidRDefault="004F2C33" w:rsidP="00005235">
            <w:pPr>
              <w:jc w:val="both"/>
              <w:rPr>
                <w:sz w:val="20"/>
                <w:szCs w:val="20"/>
              </w:rPr>
            </w:pPr>
            <w:r w:rsidRPr="004F2C33">
              <w:rPr>
                <w:sz w:val="20"/>
                <w:szCs w:val="20"/>
              </w:rPr>
              <w:t>Se propone</w:t>
            </w:r>
            <w:r w:rsidR="00005235">
              <w:rPr>
                <w:sz w:val="20"/>
                <w:szCs w:val="20"/>
              </w:rPr>
              <w:t xml:space="preserv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5F3C18" w:rsidTr="0029433F">
        <w:trPr>
          <w:trHeight w:val="3828"/>
        </w:trPr>
        <w:tc>
          <w:tcPr>
            <w:tcW w:w="5217" w:type="dxa"/>
            <w:gridSpan w:val="2"/>
            <w:tcBorders>
              <w:left w:val="single" w:sz="12" w:space="0" w:color="9BBB59" w:themeColor="accent3"/>
              <w:bottom w:val="single" w:sz="12" w:space="0" w:color="9BBB59" w:themeColor="accent3"/>
              <w:right w:val="single" w:sz="12" w:space="0" w:color="9BBB59" w:themeColor="accent3"/>
            </w:tcBorders>
          </w:tcPr>
          <w:p w:rsidR="005F3C18" w:rsidRDefault="00F058CA" w:rsidP="005F3C18">
            <w:pPr>
              <w:spacing w:line="360" w:lineRule="auto"/>
              <w:rPr>
                <w:sz w:val="24"/>
                <w:szCs w:val="24"/>
              </w:rPr>
            </w:pPr>
            <w:r>
              <w:rPr>
                <w:noProof/>
              </w:rPr>
              <w:drawing>
                <wp:anchor distT="0" distB="0" distL="114300" distR="114300" simplePos="0" relativeHeight="251699200" behindDoc="0" locked="0" layoutInCell="1" allowOverlap="1">
                  <wp:simplePos x="0" y="0"/>
                  <wp:positionH relativeFrom="margin">
                    <wp:posOffset>664210</wp:posOffset>
                  </wp:positionH>
                  <wp:positionV relativeFrom="paragraph">
                    <wp:posOffset>-91440</wp:posOffset>
                  </wp:positionV>
                  <wp:extent cx="1757045" cy="2559050"/>
                  <wp:effectExtent l="0" t="952"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1757045" cy="255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p w:rsidR="005F3C18" w:rsidRDefault="005F3C18" w:rsidP="005F3C18">
            <w:pPr>
              <w:spacing w:line="360" w:lineRule="auto"/>
              <w:rPr>
                <w:sz w:val="24"/>
                <w:szCs w:val="24"/>
              </w:rPr>
            </w:pPr>
          </w:p>
        </w:tc>
      </w:tr>
    </w:tbl>
    <w:tbl>
      <w:tblPr>
        <w:tblStyle w:val="Tablaconcuadrcula"/>
        <w:tblpPr w:leftFromText="141" w:rightFromText="141" w:horzAnchor="page" w:tblpX="6968" w:tblpY="-960"/>
        <w:tblW w:w="0" w:type="auto"/>
        <w:tblLook w:val="04A0" w:firstRow="1" w:lastRow="0" w:firstColumn="1" w:lastColumn="0" w:noHBand="0" w:noVBand="1"/>
      </w:tblPr>
      <w:tblGrid>
        <w:gridCol w:w="988"/>
        <w:gridCol w:w="3690"/>
      </w:tblGrid>
      <w:tr w:rsidR="005F3C18" w:rsidTr="00F216BD">
        <w:trPr>
          <w:trHeight w:val="2117"/>
        </w:trPr>
        <w:tc>
          <w:tcPr>
            <w:tcW w:w="98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5F3C18" w:rsidRPr="00F216BD" w:rsidRDefault="00F216BD" w:rsidP="00F216BD">
            <w:pPr>
              <w:spacing w:line="360" w:lineRule="auto"/>
              <w:jc w:val="center"/>
              <w:rPr>
                <w:sz w:val="20"/>
                <w:szCs w:val="20"/>
              </w:rPr>
            </w:pPr>
            <w:r w:rsidRPr="00F216BD">
              <w:rPr>
                <w:sz w:val="20"/>
                <w:szCs w:val="20"/>
              </w:rPr>
              <w:t>C</w:t>
            </w:r>
            <w:r w:rsidR="000443D0">
              <w:rPr>
                <w:sz w:val="20"/>
                <w:szCs w:val="20"/>
              </w:rPr>
              <w:t>6</w:t>
            </w:r>
            <w:r w:rsidRPr="00F216BD">
              <w:rPr>
                <w:sz w:val="20"/>
                <w:szCs w:val="20"/>
              </w:rPr>
              <w:t>. Sub</w:t>
            </w:r>
          </w:p>
          <w:p w:rsidR="00F216BD" w:rsidRDefault="00F216BD" w:rsidP="00F216BD">
            <w:pPr>
              <w:spacing w:line="360" w:lineRule="auto"/>
              <w:jc w:val="center"/>
              <w:rPr>
                <w:sz w:val="24"/>
                <w:szCs w:val="24"/>
              </w:rPr>
            </w:pPr>
            <w:proofErr w:type="spellStart"/>
            <w:r w:rsidRPr="00F216BD">
              <w:rPr>
                <w:sz w:val="20"/>
                <w:szCs w:val="20"/>
              </w:rPr>
              <w:t>ByE</w:t>
            </w:r>
            <w:proofErr w:type="spellEnd"/>
          </w:p>
        </w:tc>
        <w:tc>
          <w:tcPr>
            <w:tcW w:w="369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5F3C18" w:rsidRPr="00ED6D52" w:rsidRDefault="00ED6D52" w:rsidP="00DB5AB1">
            <w:pPr>
              <w:jc w:val="both"/>
              <w:rPr>
                <w:sz w:val="20"/>
                <w:szCs w:val="20"/>
              </w:rPr>
            </w:pPr>
            <w:r w:rsidRPr="00ED6D52">
              <w:rPr>
                <w:sz w:val="20"/>
                <w:szCs w:val="20"/>
              </w:rPr>
              <w:t>Se observa</w:t>
            </w:r>
            <w:r>
              <w:rPr>
                <w:sz w:val="20"/>
                <w:szCs w:val="20"/>
              </w:rPr>
              <w:t xml:space="preserve"> la conexión de la bomba y soplador más de cerca, así como la distribución del agua recirculada y de la tratada. La regulación de la energía conectada </w:t>
            </w:r>
            <w:r w:rsidR="00BC3ABA">
              <w:rPr>
                <w:sz w:val="20"/>
                <w:szCs w:val="20"/>
              </w:rPr>
              <w:t>a los subsistemas</w:t>
            </w:r>
            <w:r>
              <w:rPr>
                <w:sz w:val="20"/>
                <w:szCs w:val="20"/>
              </w:rPr>
              <w:t xml:space="preserve"> </w:t>
            </w:r>
            <w:r w:rsidR="00DB5AB1">
              <w:rPr>
                <w:sz w:val="20"/>
                <w:szCs w:val="20"/>
              </w:rPr>
              <w:t>y un panel con botones ON/OFF, purga, recirculación manual y regulación de flujo en el RBT.</w:t>
            </w:r>
          </w:p>
        </w:tc>
      </w:tr>
      <w:tr w:rsidR="005F3C18" w:rsidTr="00F55C1C">
        <w:trPr>
          <w:trHeight w:val="3822"/>
        </w:trPr>
        <w:tc>
          <w:tcPr>
            <w:tcW w:w="4678" w:type="dxa"/>
            <w:gridSpan w:val="2"/>
            <w:tcBorders>
              <w:left w:val="single" w:sz="12" w:space="0" w:color="9BBB59" w:themeColor="accent3"/>
              <w:bottom w:val="single" w:sz="12" w:space="0" w:color="9BBB59" w:themeColor="accent3"/>
              <w:right w:val="single" w:sz="12" w:space="0" w:color="9BBB59" w:themeColor="accent3"/>
            </w:tcBorders>
            <w:vAlign w:val="center"/>
          </w:tcPr>
          <w:p w:rsidR="005F3C18" w:rsidRDefault="00F55C1C" w:rsidP="00F55C1C">
            <w:pPr>
              <w:spacing w:line="360" w:lineRule="auto"/>
              <w:jc w:val="center"/>
              <w:rPr>
                <w:sz w:val="24"/>
                <w:szCs w:val="24"/>
              </w:rPr>
            </w:pPr>
            <w:r>
              <w:rPr>
                <w:noProof/>
                <w:sz w:val="24"/>
                <w:szCs w:val="24"/>
              </w:rPr>
              <w:drawing>
                <wp:inline distT="0" distB="0" distL="0" distR="0" wp14:anchorId="173BD25F" wp14:editId="6D023796">
                  <wp:extent cx="1664701" cy="2590797"/>
                  <wp:effectExtent l="0" t="5715" r="635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1959"/>
                          <a:stretch/>
                        </pic:blipFill>
                        <pic:spPr bwMode="auto">
                          <a:xfrm rot="16200000">
                            <a:off x="0" y="0"/>
                            <a:ext cx="1674092" cy="2605412"/>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aconcuadrcula"/>
        <w:tblpPr w:leftFromText="141" w:rightFromText="141" w:vertAnchor="text" w:horzAnchor="page" w:tblpX="6931" w:tblpY="5735"/>
        <w:tblW w:w="0" w:type="auto"/>
        <w:tblLayout w:type="fixed"/>
        <w:tblLook w:val="04A0" w:firstRow="1" w:lastRow="0" w:firstColumn="1" w:lastColumn="0" w:noHBand="0" w:noVBand="1"/>
      </w:tblPr>
      <w:tblGrid>
        <w:gridCol w:w="1182"/>
        <w:gridCol w:w="3473"/>
      </w:tblGrid>
      <w:tr w:rsidR="00FA7E13" w:rsidTr="000443D0">
        <w:trPr>
          <w:trHeight w:val="2260"/>
        </w:trPr>
        <w:tc>
          <w:tcPr>
            <w:tcW w:w="1182"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FA7E13" w:rsidRPr="000443D0" w:rsidRDefault="000443D0" w:rsidP="000443D0">
            <w:pPr>
              <w:spacing w:line="360" w:lineRule="auto"/>
              <w:jc w:val="center"/>
              <w:rPr>
                <w:sz w:val="20"/>
                <w:szCs w:val="20"/>
              </w:rPr>
            </w:pPr>
            <w:r w:rsidRPr="000443D0">
              <w:rPr>
                <w:sz w:val="20"/>
                <w:szCs w:val="20"/>
              </w:rPr>
              <w:t>C8.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473"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FA7E13" w:rsidRPr="00BF0F52" w:rsidRDefault="00BF0F52" w:rsidP="00BF0F52">
            <w:pPr>
              <w:jc w:val="both"/>
              <w:rPr>
                <w:sz w:val="20"/>
                <w:szCs w:val="20"/>
              </w:rPr>
            </w:pPr>
            <w:r w:rsidRPr="00BF0F52">
              <w:rPr>
                <w:sz w:val="20"/>
                <w:szCs w:val="20"/>
              </w:rPr>
              <w:t>Se propone</w:t>
            </w:r>
            <w:r>
              <w:rPr>
                <w:sz w:val="20"/>
                <w:szCs w:val="20"/>
              </w:rPr>
              <w:t xml:space="preserve"> una estructura anclada a una base donde se almacenaría el agua tratada. El panel</w:t>
            </w:r>
            <w:r w:rsidR="000C1C18">
              <w:rPr>
                <w:sz w:val="20"/>
                <w:szCs w:val="20"/>
              </w:rPr>
              <w:t xml:space="preserve"> e interfaz</w:t>
            </w:r>
            <w:r>
              <w:rPr>
                <w:sz w:val="20"/>
                <w:szCs w:val="20"/>
              </w:rPr>
              <w:t xml:space="preserve"> físic</w:t>
            </w:r>
            <w:r w:rsidR="000C1C18">
              <w:rPr>
                <w:sz w:val="20"/>
                <w:szCs w:val="20"/>
              </w:rPr>
              <w:t>a</w:t>
            </w:r>
            <w:r>
              <w:rPr>
                <w:sz w:val="20"/>
                <w:szCs w:val="20"/>
              </w:rPr>
              <w:t xml:space="preserve"> para el operario</w:t>
            </w:r>
            <w:r w:rsidR="000C1C18">
              <w:rPr>
                <w:sz w:val="20"/>
                <w:szCs w:val="20"/>
              </w:rPr>
              <w:t xml:space="preserve">. La protección de los sensores por medio de carcasas de mayor diámetro al tubo y el sistema de </w:t>
            </w:r>
            <w:proofErr w:type="spellStart"/>
            <w:r w:rsidR="000C1C18">
              <w:rPr>
                <w:sz w:val="20"/>
                <w:szCs w:val="20"/>
              </w:rPr>
              <w:t>ByE</w:t>
            </w:r>
            <w:proofErr w:type="spellEnd"/>
            <w:r w:rsidR="000C1C18">
              <w:rPr>
                <w:sz w:val="20"/>
                <w:szCs w:val="20"/>
              </w:rPr>
              <w:t xml:space="preserve"> que alimenta al RBT.</w:t>
            </w:r>
          </w:p>
        </w:tc>
      </w:tr>
      <w:tr w:rsidR="00FA7E13" w:rsidTr="001E69AC">
        <w:trPr>
          <w:trHeight w:val="3598"/>
        </w:trPr>
        <w:tc>
          <w:tcPr>
            <w:tcW w:w="4655" w:type="dxa"/>
            <w:gridSpan w:val="2"/>
            <w:tcBorders>
              <w:left w:val="single" w:sz="12" w:space="0" w:color="9BBB59" w:themeColor="accent3"/>
              <w:bottom w:val="single" w:sz="12" w:space="0" w:color="9BBB59" w:themeColor="accent3"/>
              <w:right w:val="single" w:sz="12" w:space="0" w:color="9BBB59" w:themeColor="accent3"/>
            </w:tcBorders>
            <w:vAlign w:val="center"/>
          </w:tcPr>
          <w:p w:rsidR="00FA7E13" w:rsidRDefault="001E69AC" w:rsidP="001E69AC">
            <w:pPr>
              <w:spacing w:line="360" w:lineRule="auto"/>
              <w:jc w:val="center"/>
              <w:rPr>
                <w:sz w:val="24"/>
                <w:szCs w:val="24"/>
              </w:rPr>
            </w:pPr>
            <w:r>
              <w:rPr>
                <w:noProof/>
              </w:rPr>
              <w:drawing>
                <wp:inline distT="0" distB="0" distL="0" distR="0" wp14:anchorId="10DC9844" wp14:editId="79CA2CBC">
                  <wp:extent cx="2032233" cy="2793402"/>
                  <wp:effectExtent l="317" t="0" r="6668" b="6667"/>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2038515" cy="2802037"/>
                          </a:xfrm>
                          <a:prstGeom prst="rect">
                            <a:avLst/>
                          </a:prstGeom>
                          <a:noFill/>
                          <a:ln>
                            <a:noFill/>
                          </a:ln>
                        </pic:spPr>
                      </pic:pic>
                    </a:graphicData>
                  </a:graphic>
                </wp:inline>
              </w:drawing>
            </w:r>
          </w:p>
        </w:tc>
      </w:tr>
    </w:tbl>
    <w:p w:rsidR="00F64EE2" w:rsidRDefault="00F845A8" w:rsidP="000248E8">
      <w:pPr>
        <w:spacing w:line="360" w:lineRule="auto"/>
        <w:rPr>
          <w:sz w:val="24"/>
          <w:szCs w:val="24"/>
        </w:rPr>
      </w:pPr>
      <w:r>
        <w:rPr>
          <w:sz w:val="24"/>
          <w:szCs w:val="24"/>
        </w:rPr>
        <w:br w:type="textWrapping" w:clear="all"/>
      </w:r>
    </w:p>
    <w:tbl>
      <w:tblPr>
        <w:tblStyle w:val="Tablaconcuadrcula"/>
        <w:tblpPr w:leftFromText="141" w:rightFromText="141" w:vertAnchor="text" w:tblpX="-431" w:tblpY="1"/>
        <w:tblOverlap w:val="never"/>
        <w:tblW w:w="0" w:type="auto"/>
        <w:tblLook w:val="04A0" w:firstRow="1" w:lastRow="0" w:firstColumn="1" w:lastColumn="0" w:noHBand="0" w:noVBand="1"/>
      </w:tblPr>
      <w:tblGrid>
        <w:gridCol w:w="1250"/>
        <w:gridCol w:w="3828"/>
      </w:tblGrid>
      <w:tr w:rsidR="007B5942" w:rsidTr="000443D0">
        <w:trPr>
          <w:trHeight w:val="2214"/>
        </w:trPr>
        <w:tc>
          <w:tcPr>
            <w:tcW w:w="125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7B5942" w:rsidRPr="000443D0" w:rsidRDefault="000443D0" w:rsidP="000443D0">
            <w:pPr>
              <w:spacing w:line="360" w:lineRule="auto"/>
              <w:jc w:val="center"/>
              <w:rPr>
                <w:sz w:val="20"/>
                <w:szCs w:val="20"/>
              </w:rPr>
            </w:pPr>
            <w:r w:rsidRPr="000443D0">
              <w:rPr>
                <w:sz w:val="20"/>
                <w:szCs w:val="20"/>
              </w:rPr>
              <w:t>C7. Sub</w:t>
            </w:r>
          </w:p>
          <w:p w:rsidR="000443D0" w:rsidRDefault="000443D0" w:rsidP="000443D0">
            <w:pPr>
              <w:spacing w:line="360" w:lineRule="auto"/>
              <w:jc w:val="center"/>
              <w:rPr>
                <w:sz w:val="24"/>
                <w:szCs w:val="24"/>
              </w:rPr>
            </w:pPr>
            <w:proofErr w:type="spellStart"/>
            <w:r w:rsidRPr="000443D0">
              <w:rPr>
                <w:sz w:val="20"/>
                <w:szCs w:val="20"/>
              </w:rPr>
              <w:t>Ensam</w:t>
            </w:r>
            <w:proofErr w:type="spellEnd"/>
          </w:p>
        </w:tc>
        <w:tc>
          <w:tcPr>
            <w:tcW w:w="3828"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7B5942" w:rsidRPr="00BF0F52" w:rsidRDefault="00BF0F52" w:rsidP="00BF0F52">
            <w:pPr>
              <w:jc w:val="both"/>
              <w:rPr>
                <w:sz w:val="20"/>
                <w:szCs w:val="20"/>
              </w:rPr>
            </w:pPr>
            <w:r w:rsidRPr="00BF0F52">
              <w:rPr>
                <w:sz w:val="20"/>
                <w:szCs w:val="20"/>
              </w:rPr>
              <w:t>Se muestra una vista frontal del sistema tubular</w:t>
            </w:r>
            <w:r>
              <w:rPr>
                <w:sz w:val="20"/>
                <w:szCs w:val="20"/>
              </w:rPr>
              <w:t xml:space="preserve">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7B5942" w:rsidTr="0029433F">
        <w:trPr>
          <w:trHeight w:val="3582"/>
        </w:trPr>
        <w:tc>
          <w:tcPr>
            <w:tcW w:w="5078" w:type="dxa"/>
            <w:gridSpan w:val="2"/>
            <w:tcBorders>
              <w:left w:val="single" w:sz="12" w:space="0" w:color="9BBB59" w:themeColor="accent3"/>
              <w:bottom w:val="single" w:sz="12" w:space="0" w:color="9BBB59" w:themeColor="accent3"/>
              <w:right w:val="single" w:sz="12" w:space="0" w:color="9BBB59" w:themeColor="accent3"/>
            </w:tcBorders>
          </w:tcPr>
          <w:p w:rsidR="007B5942" w:rsidRDefault="00FA7E13" w:rsidP="00FA7E13">
            <w:pPr>
              <w:spacing w:line="360" w:lineRule="auto"/>
              <w:rPr>
                <w:sz w:val="24"/>
                <w:szCs w:val="24"/>
              </w:rPr>
            </w:pPr>
            <w:r>
              <w:rPr>
                <w:noProof/>
              </w:rPr>
              <w:drawing>
                <wp:anchor distT="0" distB="0" distL="114300" distR="114300" simplePos="0" relativeHeight="251700224" behindDoc="0" locked="0" layoutInCell="1" allowOverlap="1">
                  <wp:simplePos x="0" y="0"/>
                  <wp:positionH relativeFrom="margin">
                    <wp:posOffset>441325</wp:posOffset>
                  </wp:positionH>
                  <wp:positionV relativeFrom="paragraph">
                    <wp:posOffset>-410210</wp:posOffset>
                  </wp:positionV>
                  <wp:extent cx="2105660" cy="3034665"/>
                  <wp:effectExtent l="0" t="7303" r="1588" b="1587"/>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77"/>
                          <a:stretch/>
                        </pic:blipFill>
                        <pic:spPr bwMode="auto">
                          <a:xfrm rot="16200000">
                            <a:off x="0" y="0"/>
                            <a:ext cx="2105660" cy="3034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002B1" w:rsidRPr="00FA7E13" w:rsidRDefault="00DD2BED" w:rsidP="00FA7E13">
      <w:pPr>
        <w:spacing w:line="360" w:lineRule="auto"/>
        <w:rPr>
          <w:sz w:val="24"/>
          <w:szCs w:val="24"/>
        </w:rPr>
      </w:pPr>
      <w:r>
        <w:rPr>
          <w:sz w:val="24"/>
          <w:szCs w:val="24"/>
        </w:rPr>
        <w:br w:type="textWrapping" w:clear="all"/>
      </w:r>
      <w:bookmarkStart w:id="18" w:name="_Toc55298750"/>
    </w:p>
    <w:p w:rsidR="00BB262A" w:rsidRDefault="009B0062" w:rsidP="00C904CF">
      <w:pPr>
        <w:spacing w:line="360" w:lineRule="auto"/>
        <w:jc w:val="both"/>
        <w:rPr>
          <w:noProof/>
          <w:sz w:val="24"/>
          <w:szCs w:val="24"/>
        </w:rPr>
      </w:pPr>
      <w:r w:rsidRPr="00C904CF">
        <w:rPr>
          <w:sz w:val="24"/>
          <w:szCs w:val="24"/>
        </w:rPr>
        <w:lastRenderedPageBreak/>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6B4F1E" w:rsidRPr="0046005D" w:rsidRDefault="006B4F1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46"/>
        <w:gridCol w:w="2361"/>
        <w:gridCol w:w="2481"/>
        <w:gridCol w:w="2320"/>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B85385"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307340</wp:posOffset>
                  </wp:positionH>
                  <wp:positionV relativeFrom="paragraph">
                    <wp:posOffset>217805</wp:posOffset>
                  </wp:positionV>
                  <wp:extent cx="723900" cy="4762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F45F6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188595</wp:posOffset>
                  </wp:positionH>
                  <wp:positionV relativeFrom="paragraph">
                    <wp:posOffset>198120</wp:posOffset>
                  </wp:positionV>
                  <wp:extent cx="971550" cy="49593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71550" cy="495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269240</wp:posOffset>
                  </wp:positionH>
                  <wp:positionV relativeFrom="paragraph">
                    <wp:posOffset>106680</wp:posOffset>
                  </wp:positionV>
                  <wp:extent cx="742950" cy="678815"/>
                  <wp:effectExtent l="0" t="0" r="0" b="698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29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340995</wp:posOffset>
                  </wp:positionH>
                  <wp:positionV relativeFrom="paragraph">
                    <wp:posOffset>116205</wp:posOffset>
                  </wp:positionV>
                  <wp:extent cx="662940" cy="657225"/>
                  <wp:effectExtent l="0" t="0" r="381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94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250190</wp:posOffset>
                  </wp:positionH>
                  <wp:positionV relativeFrom="paragraph">
                    <wp:posOffset>3175</wp:posOffset>
                  </wp:positionV>
                  <wp:extent cx="704850" cy="678815"/>
                  <wp:effectExtent l="0" t="0" r="0" b="698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4850" cy="6788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188595</wp:posOffset>
                  </wp:positionH>
                  <wp:positionV relativeFrom="paragraph">
                    <wp:posOffset>3175</wp:posOffset>
                  </wp:positionV>
                  <wp:extent cx="838200" cy="679450"/>
                  <wp:effectExtent l="0" t="0" r="0" b="635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38200" cy="6794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183515</wp:posOffset>
                  </wp:positionH>
                  <wp:positionV relativeFrom="paragraph">
                    <wp:posOffset>146050</wp:posOffset>
                  </wp:positionV>
                  <wp:extent cx="952500" cy="771525"/>
                  <wp:effectExtent l="0" t="0" r="0" b="952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8BC4F36" wp14:editId="5B3795C5">
                  <wp:extent cx="1143000" cy="817651"/>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143000" cy="817651"/>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56213" cy="827103"/>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438275" cy="605956"/>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8897" cy="610431"/>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B85385"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57250" cy="75119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66874" cy="759631"/>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66775" cy="97338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73244" cy="980649"/>
                          </a:xfrm>
                          <a:prstGeom prst="rect">
                            <a:avLst/>
                          </a:prstGeom>
                          <a:noFill/>
                          <a:ln>
                            <a:noFill/>
                          </a:ln>
                        </pic:spPr>
                      </pic:pic>
                    </a:graphicData>
                  </a:graphic>
                </wp:inline>
              </w:drawing>
            </w:r>
          </w:p>
        </w:tc>
        <w:tc>
          <w:tcPr>
            <w:tcW w:w="2377" w:type="dxa"/>
          </w:tcPr>
          <w:p w:rsidR="00C566D3" w:rsidRDefault="00C566D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235480" w:rsidRDefault="00235480" w:rsidP="00C904CF">
      <w:pPr>
        <w:spacing w:line="360" w:lineRule="auto"/>
        <w:jc w:val="both"/>
        <w:rPr>
          <w:sz w:val="24"/>
          <w:szCs w:val="24"/>
        </w:rPr>
      </w:pPr>
    </w:p>
    <w:p w:rsidR="0019790F" w:rsidRDefault="008624DB" w:rsidP="00C904CF">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314450" cy="55813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021081" cy="63817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 xml:space="preserve">Desplegar la información de </w:t>
            </w:r>
            <w:r w:rsidR="009053D1" w:rsidRPr="009F155F">
              <w:rPr>
                <w:b w:val="0"/>
                <w:bCs w:val="0"/>
                <w:sz w:val="20"/>
                <w:szCs w:val="20"/>
              </w:rPr>
              <w:t>las variables</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5040" behindDoc="0" locked="0" layoutInCell="1" allowOverlap="1" wp14:anchorId="1C3326ED" wp14:editId="71690160">
                  <wp:simplePos x="0" y="0"/>
                  <wp:positionH relativeFrom="column">
                    <wp:posOffset>201930</wp:posOffset>
                  </wp:positionH>
                  <wp:positionV relativeFrom="paragraph">
                    <wp:posOffset>-99060</wp:posOffset>
                  </wp:positionV>
                  <wp:extent cx="572135" cy="1027430"/>
                  <wp:effectExtent l="953" t="0" r="317" b="318"/>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8431" t="58812"/>
                          <a:stretch/>
                        </pic:blipFill>
                        <pic:spPr bwMode="auto">
                          <a:xfrm rot="16200000">
                            <a:off x="0" y="0"/>
                            <a:ext cx="572135" cy="1027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F1738B"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9DE0C25" wp14:editId="3684D523">
                  <wp:extent cx="983271" cy="1212954"/>
                  <wp:effectExtent l="0" t="635" r="6985"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52500" cy="76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56744" cy="765395"/>
                          </a:xfrm>
                          <a:prstGeom prst="rect">
                            <a:avLst/>
                          </a:prstGeom>
                          <a:noFill/>
                          <a:ln>
                            <a:noFill/>
                          </a:ln>
                        </pic:spPr>
                      </pic:pic>
                    </a:graphicData>
                  </a:graphic>
                </wp:inline>
              </w:drawing>
            </w:r>
          </w:p>
        </w:tc>
        <w:tc>
          <w:tcPr>
            <w:tcW w:w="2377" w:type="dxa"/>
          </w:tcPr>
          <w:p w:rsidR="0019790F" w:rsidRDefault="002C0220"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713CC2E3" wp14:editId="430D615F">
                  <wp:extent cx="1123950" cy="622187"/>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33133" cy="62727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lastRenderedPageBreak/>
              <w:t>Mostrar los estados de energía, circulación y recirculación del agua</w:t>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885825" cy="69338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5330" cy="700827"/>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762000" cy="76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2C0220"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C0220"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278765</wp:posOffset>
                  </wp:positionH>
                  <wp:positionV relativeFrom="paragraph">
                    <wp:posOffset>-76835</wp:posOffset>
                  </wp:positionV>
                  <wp:extent cx="667385" cy="1198245"/>
                  <wp:effectExtent l="1270" t="0" r="635" b="635"/>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667385" cy="1198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B54B17"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207B52AB" wp14:editId="361F355A">
                  <wp:extent cx="983271" cy="1212954"/>
                  <wp:effectExtent l="0" t="635" r="698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709" t="8490" b="11403"/>
                          <a:stretch/>
                        </pic:blipFill>
                        <pic:spPr bwMode="auto">
                          <a:xfrm rot="16200000">
                            <a:off x="0" y="0"/>
                            <a:ext cx="991906" cy="1223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19790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BB262A" w:rsidRDefault="00BB262A" w:rsidP="005002B1"/>
    <w:p w:rsidR="009053D1" w:rsidRDefault="008624DB" w:rsidP="005002B1">
      <w:r>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6B4F1E" w:rsidRPr="0046005D" w:rsidRDefault="006B4F1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256"/>
        <w:gridCol w:w="2363"/>
        <w:gridCol w:w="2711"/>
        <w:gridCol w:w="2178"/>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9053D1"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866775" cy="653883"/>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3887" cy="659248"/>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488950</wp:posOffset>
                  </wp:positionH>
                  <wp:positionV relativeFrom="paragraph">
                    <wp:posOffset>3175</wp:posOffset>
                  </wp:positionV>
                  <wp:extent cx="838200" cy="80772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38200" cy="8077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314450" cy="558136"/>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0001" cy="56473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021081" cy="63817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6065" cy="653790"/>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E80D28" w:rsidP="005002B1">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39136" behindDoc="0" locked="0" layoutInCell="1" allowOverlap="1" wp14:anchorId="21A8EFE0" wp14:editId="69072F3A">
                  <wp:simplePos x="0" y="0"/>
                  <wp:positionH relativeFrom="margin">
                    <wp:posOffset>168275</wp:posOffset>
                  </wp:positionH>
                  <wp:positionV relativeFrom="paragraph">
                    <wp:posOffset>100330</wp:posOffset>
                  </wp:positionV>
                  <wp:extent cx="818515" cy="618490"/>
                  <wp:effectExtent l="4763" t="0" r="5397" b="5398"/>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0068" t="8129" r="5922" b="67680"/>
                          <a:stretch/>
                        </pic:blipFill>
                        <pic:spPr bwMode="auto">
                          <a:xfrm rot="16200000">
                            <a:off x="0" y="0"/>
                            <a:ext cx="818515" cy="61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9053D1" w:rsidRDefault="00B54B17" w:rsidP="00B54B17">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05F1E27F" wp14:editId="2B8AE786">
                  <wp:extent cx="520147" cy="1581956"/>
                  <wp:effectExtent l="254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6" r="76014" b="46346"/>
                          <a:stretch/>
                        </pic:blipFill>
                        <pic:spPr bwMode="auto">
                          <a:xfrm rot="16200000">
                            <a:off x="0" y="0"/>
                            <a:ext cx="524576" cy="1595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r w:rsidR="009053D1"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63563" cy="933114"/>
                  <wp:effectExtent l="0" t="0" r="825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0264" cy="944209"/>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04825" cy="1025676"/>
                  <wp:effectExtent l="0" t="0" r="0" b="31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228" cy="1030558"/>
                          </a:xfrm>
                          <a:prstGeom prst="rect">
                            <a:avLst/>
                          </a:prstGeom>
                          <a:noFill/>
                          <a:ln>
                            <a:noFill/>
                          </a:ln>
                        </pic:spPr>
                      </pic:pic>
                    </a:graphicData>
                  </a:graphic>
                </wp:inline>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tc>
      </w:tr>
    </w:tbl>
    <w:p w:rsidR="009053D1" w:rsidRDefault="009053D1" w:rsidP="005002B1"/>
    <w:p w:rsidR="00CA7F3C" w:rsidRDefault="00CA7F3C" w:rsidP="005002B1"/>
    <w:p w:rsidR="00B54B17" w:rsidRDefault="00B54B17" w:rsidP="005002B1"/>
    <w:p w:rsidR="008624DB" w:rsidRDefault="008624DB" w:rsidP="005002B1"/>
    <w:p w:rsidR="008624DB" w:rsidRDefault="008624DB" w:rsidP="005002B1">
      <w:r>
        <w:rPr>
          <w:noProof/>
          <w:sz w:val="24"/>
          <w:szCs w:val="24"/>
        </w:rPr>
        <w:lastRenderedPageBreak/>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6B4F1E" w:rsidRPr="0046005D" w:rsidRDefault="006B4F1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2377"/>
        <w:gridCol w:w="2377"/>
        <w:gridCol w:w="2377"/>
        <w:gridCol w:w="2377"/>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33450" cy="818641"/>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42920" cy="82694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28675" cy="818569"/>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836514" cy="826313"/>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71550" cy="9909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7438" cy="996986"/>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43000" cy="619272"/>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2829" cy="624597"/>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52500" cy="918009"/>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59375" cy="924635"/>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r w:rsidR="00033F6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847725" cy="939647"/>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53046" cy="945545"/>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14350" cy="1045029"/>
                  <wp:effectExtent l="0" t="0" r="0" b="317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496" cy="1053452"/>
                          </a:xfrm>
                          <a:prstGeom prst="rect">
                            <a:avLst/>
                          </a:prstGeom>
                          <a:noFill/>
                          <a:ln>
                            <a:noFill/>
                          </a:ln>
                        </pic:spPr>
                      </pic:pic>
                    </a:graphicData>
                  </a:graphic>
                </wp:inline>
              </w:drawing>
            </w:r>
          </w:p>
        </w:tc>
        <w:tc>
          <w:tcPr>
            <w:tcW w:w="2377" w:type="dxa"/>
          </w:tcPr>
          <w:p w:rsidR="00CA7F3C" w:rsidRDefault="00CA7F3C" w:rsidP="005002B1">
            <w:pPr>
              <w:cnfStyle w:val="000000000000" w:firstRow="0" w:lastRow="0" w:firstColumn="0" w:lastColumn="0" w:oddVBand="0" w:evenVBand="0" w:oddHBand="0" w:evenHBand="0" w:firstRowFirstColumn="0" w:firstRowLastColumn="0" w:lastRowFirstColumn="0" w:lastRowLastColumn="0"/>
            </w:pP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8"/>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w:t>
      </w:r>
      <w:r w:rsidR="00F776D7">
        <w:rPr>
          <w:sz w:val="24"/>
          <w:szCs w:val="24"/>
        </w:rPr>
        <w:lastRenderedPageBreak/>
        <w:t xml:space="preserve">y la toma de decisiones es que debemos elegir qué conceptos dedicar tiempo a desarrollar cuando todavía tenemos conocimientos y datos muy limitados en los que basar esta </w:t>
      </w:r>
      <w:r w:rsidR="0019790F">
        <w:rPr>
          <w:sz w:val="24"/>
          <w:szCs w:val="24"/>
        </w:rPr>
        <w:t>selección</w:t>
      </w:r>
      <w:r w:rsidR="00B72EA3">
        <w:rPr>
          <w:sz w:val="24"/>
          <w:szCs w:val="24"/>
        </w:rPr>
        <w:t xml:space="preserve"> [14].</w:t>
      </w:r>
    </w:p>
    <w:p w:rsidR="00F64856" w:rsidRDefault="00F64856" w:rsidP="0019790F">
      <w:pPr>
        <w:spacing w:line="360" w:lineRule="auto"/>
        <w:jc w:val="both"/>
        <w:rPr>
          <w:sz w:val="24"/>
          <w:szCs w:val="24"/>
        </w:rPr>
      </w:pPr>
      <w:r>
        <w:rPr>
          <w:sz w:val="24"/>
          <w:szCs w:val="24"/>
        </w:rPr>
        <w:t>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propósito de escoger el concepto individual que tanga más probabilidad de llevar el producto al éxito</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6B4F1E" w:rsidRPr="0046005D" w:rsidRDefault="006B4F1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lastRenderedPageBreak/>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6B4F1E" w:rsidRPr="0046005D" w:rsidRDefault="006B4F1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6B4F1E" w:rsidRPr="0046005D" w:rsidRDefault="006B4F1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lastRenderedPageBreak/>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r>
        <w:rPr>
          <w:noProof/>
          <w:sz w:val="24"/>
          <w:szCs w:val="24"/>
        </w:rPr>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6B4F1E" w:rsidRPr="0046005D" w:rsidRDefault="006B4F1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6B4F1E" w:rsidRPr="0046005D" w:rsidRDefault="006B4F1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19" w:name="_Toc55298751"/>
      <w:r>
        <w:t>Diseño de configuración</w:t>
      </w:r>
      <w:bookmarkEnd w:id="19"/>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lastRenderedPageBreak/>
        <w:t xml:space="preserve">El diseño de realización se divide en tres </w:t>
      </w:r>
      <w:proofErr w:type="spellStart"/>
      <w:r>
        <w:rPr>
          <w:sz w:val="24"/>
          <w:szCs w:val="24"/>
        </w:rPr>
        <w:t>subfases</w:t>
      </w:r>
      <w:proofErr w:type="spellEnd"/>
      <w:r>
        <w:rPr>
          <w:sz w:val="24"/>
          <w:szCs w:val="24"/>
        </w:rPr>
        <w:t>:</w:t>
      </w:r>
    </w:p>
    <w:p w:rsidR="006B4F1E" w:rsidRDefault="006B4F1E" w:rsidP="006B4F1E">
      <w:pPr>
        <w:pStyle w:val="Prrafodelista"/>
        <w:numPr>
          <w:ilvl w:val="0"/>
          <w:numId w:val="21"/>
        </w:numPr>
        <w:spacing w:line="360" w:lineRule="auto"/>
        <w:jc w:val="both"/>
        <w:rPr>
          <w:sz w:val="24"/>
          <w:szCs w:val="24"/>
        </w:rPr>
      </w:pPr>
      <w:r>
        <w:rPr>
          <w:sz w:val="24"/>
          <w:szCs w:val="24"/>
        </w:rPr>
        <w:t>Arquitectura del producto: Se selecciona el mejor sistema general para el éxito funcional una vez que se ha elegido un concepto de diseño. El sistema general se organiza en bloques de construcción llamados módulos (presentados en el subcapítulo 3.1). Cada módulo está 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Default="006B4F1E" w:rsidP="006B4F1E">
      <w:pPr>
        <w:pStyle w:val="Prrafodelista"/>
        <w:numPr>
          <w:ilvl w:val="0"/>
          <w:numId w:val="21"/>
        </w:numPr>
        <w:spacing w:line="360" w:lineRule="auto"/>
        <w:jc w:val="both"/>
        <w:rPr>
          <w:sz w:val="24"/>
          <w:szCs w:val="24"/>
        </w:rPr>
      </w:pPr>
      <w:r>
        <w:rPr>
          <w:sz w:val="24"/>
          <w:szCs w:val="24"/>
        </w:rPr>
        <w:t xml:space="preserve">Diseño de configuración: </w:t>
      </w:r>
      <w:bookmarkStart w:id="20" w:name="_GoBack"/>
      <w:bookmarkEnd w:id="20"/>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p>
    <w:p w:rsidR="006B4F1E" w:rsidRPr="006B4F1E" w:rsidRDefault="006B4F1E" w:rsidP="006B4F1E">
      <w:pPr>
        <w:spacing w:line="360" w:lineRule="auto"/>
        <w:jc w:val="both"/>
        <w:rPr>
          <w:sz w:val="24"/>
          <w:szCs w:val="24"/>
        </w:rPr>
      </w:pPr>
    </w:p>
    <w:p w:rsidR="00AC2C2C" w:rsidRPr="00AC2C2C" w:rsidRDefault="00CB39A9" w:rsidP="00AC2C2C">
      <w:pPr>
        <w:spacing w:line="360" w:lineRule="auto"/>
        <w:jc w:val="both"/>
        <w:rPr>
          <w:sz w:val="24"/>
          <w:szCs w:val="24"/>
        </w:rPr>
      </w:pPr>
      <w:r>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lastRenderedPageBreak/>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[13]]K. Ulrich and S. </w:t>
      </w:r>
      <w:proofErr w:type="spellStart"/>
      <w:r>
        <w:rPr>
          <w:rFonts w:ascii="Arial" w:hAnsi="Arial" w:cs="Arial"/>
          <w:color w:val="000000"/>
          <w:sz w:val="20"/>
          <w:szCs w:val="20"/>
          <w:shd w:val="clear" w:color="auto" w:fill="FFFFFF"/>
        </w:rPr>
        <w:t>Eppinger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proofErr w:type="spellStart"/>
      <w:r>
        <w:rPr>
          <w:rFonts w:ascii="Arial" w:hAnsi="Arial" w:cs="Arial"/>
          <w:i/>
          <w:iCs/>
          <w:color w:val="000000"/>
          <w:sz w:val="20"/>
          <w:szCs w:val="20"/>
          <w:shd w:val="clear" w:color="auto" w:fill="FFFFFF"/>
        </w:rPr>
        <w:t>The</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mechanical</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design</w:t>
      </w:r>
      <w:proofErr w:type="spellEnd"/>
      <w:r>
        <w:rPr>
          <w:rFonts w:ascii="Arial" w:hAnsi="Arial" w:cs="Arial"/>
          <w:i/>
          <w:iCs/>
          <w:color w:val="000000"/>
          <w:sz w:val="20"/>
          <w:szCs w:val="20"/>
          <w:shd w:val="clear" w:color="auto" w:fill="FFFFFF"/>
        </w:rPr>
        <w:t xml:space="preserve"> </w:t>
      </w:r>
      <w:proofErr w:type="spellStart"/>
      <w:r>
        <w:rPr>
          <w:rFonts w:ascii="Arial" w:hAnsi="Arial" w:cs="Arial"/>
          <w:i/>
          <w:iCs/>
          <w:color w:val="000000"/>
          <w:sz w:val="20"/>
          <w:szCs w:val="20"/>
          <w:shd w:val="clear" w:color="auto" w:fill="FFFFFF"/>
        </w:rPr>
        <w:t>process</w:t>
      </w:r>
      <w:proofErr w:type="spellEnd"/>
      <w:r>
        <w:rPr>
          <w:rFonts w:ascii="Arial" w:hAnsi="Arial" w:cs="Arial"/>
          <w:color w:val="000000"/>
          <w:sz w:val="20"/>
          <w:szCs w:val="20"/>
          <w:shd w:val="clear" w:color="auto" w:fill="FFFFFF"/>
        </w:rPr>
        <w:t xml:space="preserve">, 4th ed. </w:t>
      </w:r>
      <w:proofErr w:type="spellStart"/>
      <w:r>
        <w:rPr>
          <w:rFonts w:ascii="Arial" w:hAnsi="Arial" w:cs="Arial"/>
          <w:color w:val="000000"/>
          <w:sz w:val="20"/>
          <w:szCs w:val="20"/>
          <w:shd w:val="clear" w:color="auto" w:fill="FFFFFF"/>
        </w:rPr>
        <w:t>United</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States</w:t>
      </w:r>
      <w:proofErr w:type="spellEnd"/>
      <w:r>
        <w:rPr>
          <w:rFonts w:ascii="Arial" w:hAnsi="Arial" w:cs="Arial"/>
          <w:color w:val="000000"/>
          <w:sz w:val="20"/>
          <w:szCs w:val="20"/>
          <w:shd w:val="clear" w:color="auto" w:fill="FFFFFF"/>
        </w:rPr>
        <w:t>: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239" w:rsidRDefault="00531239" w:rsidP="009A2DE8">
      <w:pPr>
        <w:spacing w:after="0" w:line="240" w:lineRule="auto"/>
      </w:pPr>
      <w:r>
        <w:separator/>
      </w:r>
    </w:p>
  </w:endnote>
  <w:endnote w:type="continuationSeparator" w:id="0">
    <w:p w:rsidR="00531239" w:rsidRDefault="00531239"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239" w:rsidRDefault="00531239" w:rsidP="009A2DE8">
      <w:pPr>
        <w:spacing w:after="0" w:line="240" w:lineRule="auto"/>
      </w:pPr>
      <w:r>
        <w:separator/>
      </w:r>
    </w:p>
  </w:footnote>
  <w:footnote w:type="continuationSeparator" w:id="0">
    <w:p w:rsidR="00531239" w:rsidRDefault="00531239"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20"/>
  </w:num>
  <w:num w:numId="10">
    <w:abstractNumId w:val="7"/>
  </w:num>
  <w:num w:numId="11">
    <w:abstractNumId w:val="0"/>
  </w:num>
  <w:num w:numId="12">
    <w:abstractNumId w:val="1"/>
  </w:num>
  <w:num w:numId="13">
    <w:abstractNumId w:val="16"/>
  </w:num>
  <w:num w:numId="14">
    <w:abstractNumId w:val="8"/>
  </w:num>
  <w:num w:numId="15">
    <w:abstractNumId w:val="19"/>
  </w:num>
  <w:num w:numId="16">
    <w:abstractNumId w:val="4"/>
  </w:num>
  <w:num w:numId="17">
    <w:abstractNumId w:val="10"/>
  </w:num>
  <w:num w:numId="18">
    <w:abstractNumId w:val="9"/>
  </w:num>
  <w:num w:numId="19">
    <w:abstractNumId w:val="5"/>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4A48"/>
    <w:rsid w:val="000D482F"/>
    <w:rsid w:val="000F2D3D"/>
    <w:rsid w:val="000F31B8"/>
    <w:rsid w:val="000F4397"/>
    <w:rsid w:val="00101BFC"/>
    <w:rsid w:val="00106D79"/>
    <w:rsid w:val="001109FD"/>
    <w:rsid w:val="0011174F"/>
    <w:rsid w:val="00122577"/>
    <w:rsid w:val="00123102"/>
    <w:rsid w:val="00124469"/>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7D8D"/>
    <w:rsid w:val="003A6BD7"/>
    <w:rsid w:val="003B085E"/>
    <w:rsid w:val="003B2A23"/>
    <w:rsid w:val="003B353B"/>
    <w:rsid w:val="003B671D"/>
    <w:rsid w:val="003B6A03"/>
    <w:rsid w:val="003B7392"/>
    <w:rsid w:val="003C002F"/>
    <w:rsid w:val="003C46A1"/>
    <w:rsid w:val="003C5D91"/>
    <w:rsid w:val="003D2E50"/>
    <w:rsid w:val="003E5427"/>
    <w:rsid w:val="003E5857"/>
    <w:rsid w:val="003F1405"/>
    <w:rsid w:val="003F39FB"/>
    <w:rsid w:val="003F52D8"/>
    <w:rsid w:val="003F5768"/>
    <w:rsid w:val="004015CF"/>
    <w:rsid w:val="00401E41"/>
    <w:rsid w:val="00403AA1"/>
    <w:rsid w:val="00412863"/>
    <w:rsid w:val="00413D9C"/>
    <w:rsid w:val="004163F5"/>
    <w:rsid w:val="004237D1"/>
    <w:rsid w:val="004271AE"/>
    <w:rsid w:val="0043538F"/>
    <w:rsid w:val="00442F00"/>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5EA"/>
    <w:rsid w:val="005002B1"/>
    <w:rsid w:val="005155E1"/>
    <w:rsid w:val="005219E0"/>
    <w:rsid w:val="00531239"/>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52BB"/>
    <w:rsid w:val="00680755"/>
    <w:rsid w:val="00683C30"/>
    <w:rsid w:val="0069033E"/>
    <w:rsid w:val="006910D9"/>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F389D"/>
    <w:rsid w:val="006F68A2"/>
    <w:rsid w:val="00702E3E"/>
    <w:rsid w:val="00704975"/>
    <w:rsid w:val="00704CBC"/>
    <w:rsid w:val="00711773"/>
    <w:rsid w:val="0072114F"/>
    <w:rsid w:val="00732684"/>
    <w:rsid w:val="00733CA0"/>
    <w:rsid w:val="00734AEE"/>
    <w:rsid w:val="0073529F"/>
    <w:rsid w:val="00746091"/>
    <w:rsid w:val="007534C7"/>
    <w:rsid w:val="00765898"/>
    <w:rsid w:val="00780B6F"/>
    <w:rsid w:val="00784235"/>
    <w:rsid w:val="007953F2"/>
    <w:rsid w:val="007A0068"/>
    <w:rsid w:val="007A66C7"/>
    <w:rsid w:val="007A7DA1"/>
    <w:rsid w:val="007A7F1B"/>
    <w:rsid w:val="007B5942"/>
    <w:rsid w:val="007C42E5"/>
    <w:rsid w:val="007D6FC6"/>
    <w:rsid w:val="007E0F6E"/>
    <w:rsid w:val="007E3527"/>
    <w:rsid w:val="007F0F44"/>
    <w:rsid w:val="007F7E24"/>
    <w:rsid w:val="00802E3D"/>
    <w:rsid w:val="00803D91"/>
    <w:rsid w:val="008042AE"/>
    <w:rsid w:val="00812F61"/>
    <w:rsid w:val="008239CC"/>
    <w:rsid w:val="008347A2"/>
    <w:rsid w:val="008417A3"/>
    <w:rsid w:val="00842764"/>
    <w:rsid w:val="0084636B"/>
    <w:rsid w:val="00850E01"/>
    <w:rsid w:val="00851168"/>
    <w:rsid w:val="0085231C"/>
    <w:rsid w:val="0085390B"/>
    <w:rsid w:val="008604F4"/>
    <w:rsid w:val="00861E64"/>
    <w:rsid w:val="008624DB"/>
    <w:rsid w:val="00865BF5"/>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722E7"/>
    <w:rsid w:val="00A757DF"/>
    <w:rsid w:val="00A816A2"/>
    <w:rsid w:val="00A82A02"/>
    <w:rsid w:val="00A82A91"/>
    <w:rsid w:val="00A8559C"/>
    <w:rsid w:val="00A94C4B"/>
    <w:rsid w:val="00A95397"/>
    <w:rsid w:val="00A9651B"/>
    <w:rsid w:val="00AA1AF3"/>
    <w:rsid w:val="00AA433A"/>
    <w:rsid w:val="00AA4AC7"/>
    <w:rsid w:val="00AA7B72"/>
    <w:rsid w:val="00AC1178"/>
    <w:rsid w:val="00AC1C09"/>
    <w:rsid w:val="00AC2C2C"/>
    <w:rsid w:val="00AC3777"/>
    <w:rsid w:val="00AD3935"/>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54B17"/>
    <w:rsid w:val="00B55FB2"/>
    <w:rsid w:val="00B602B1"/>
    <w:rsid w:val="00B61497"/>
    <w:rsid w:val="00B65841"/>
    <w:rsid w:val="00B66BD5"/>
    <w:rsid w:val="00B72EA3"/>
    <w:rsid w:val="00B77071"/>
    <w:rsid w:val="00B81432"/>
    <w:rsid w:val="00B8181C"/>
    <w:rsid w:val="00B82533"/>
    <w:rsid w:val="00B85385"/>
    <w:rsid w:val="00B9624D"/>
    <w:rsid w:val="00B967C8"/>
    <w:rsid w:val="00BA122A"/>
    <w:rsid w:val="00BA258C"/>
    <w:rsid w:val="00BA2BC4"/>
    <w:rsid w:val="00BA3E68"/>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F3C"/>
    <w:rsid w:val="00CB1A9C"/>
    <w:rsid w:val="00CB39A9"/>
    <w:rsid w:val="00CB459D"/>
    <w:rsid w:val="00CC3366"/>
    <w:rsid w:val="00CC56C0"/>
    <w:rsid w:val="00CC696E"/>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82686"/>
    <w:rsid w:val="00D84361"/>
    <w:rsid w:val="00D84CF2"/>
    <w:rsid w:val="00D9258B"/>
    <w:rsid w:val="00D959BF"/>
    <w:rsid w:val="00DA225E"/>
    <w:rsid w:val="00DA4A5B"/>
    <w:rsid w:val="00DA62F4"/>
    <w:rsid w:val="00DB3004"/>
    <w:rsid w:val="00DB3CED"/>
    <w:rsid w:val="00DB5AB1"/>
    <w:rsid w:val="00DC450E"/>
    <w:rsid w:val="00DD01FD"/>
    <w:rsid w:val="00DD0CA9"/>
    <w:rsid w:val="00DD1C08"/>
    <w:rsid w:val="00DD2BED"/>
    <w:rsid w:val="00DD4380"/>
    <w:rsid w:val="00DF6A87"/>
    <w:rsid w:val="00E0001C"/>
    <w:rsid w:val="00E031DF"/>
    <w:rsid w:val="00E043F9"/>
    <w:rsid w:val="00E05420"/>
    <w:rsid w:val="00E06AE7"/>
    <w:rsid w:val="00E121A1"/>
    <w:rsid w:val="00E14868"/>
    <w:rsid w:val="00E14FE0"/>
    <w:rsid w:val="00E15C2A"/>
    <w:rsid w:val="00E176F4"/>
    <w:rsid w:val="00E313C4"/>
    <w:rsid w:val="00E33D17"/>
    <w:rsid w:val="00E3716F"/>
    <w:rsid w:val="00E3793F"/>
    <w:rsid w:val="00E45FB5"/>
    <w:rsid w:val="00E5047B"/>
    <w:rsid w:val="00E56483"/>
    <w:rsid w:val="00E60376"/>
    <w:rsid w:val="00E60393"/>
    <w:rsid w:val="00E64FAE"/>
    <w:rsid w:val="00E651F7"/>
    <w:rsid w:val="00E6527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953"/>
    <w:rsid w:val="00FB6A75"/>
    <w:rsid w:val="00FD1411"/>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4C115"/>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58524-0D5E-4FF9-8C6B-40914B4D7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4119</TotalTime>
  <Pages>40</Pages>
  <Words>7278</Words>
  <Characters>40030</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199</cp:revision>
  <cp:lastPrinted>2016-02-25T18:51:00Z</cp:lastPrinted>
  <dcterms:created xsi:type="dcterms:W3CDTF">2020-11-25T14:47:00Z</dcterms:created>
  <dcterms:modified xsi:type="dcterms:W3CDTF">2021-01-07T19:22:00Z</dcterms:modified>
</cp:coreProperties>
</file>