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2F89" w:rsidRPr="00363F45" w:rsidRDefault="00F22F89"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F22F89" w:rsidRPr="00363F45" w:rsidRDefault="00F22F89"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2F89" w:rsidRPr="00363F45" w:rsidRDefault="00F22F89"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F22F89" w:rsidRPr="00363F45" w:rsidRDefault="00F22F89"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F89" w:rsidRPr="00CC3366" w:rsidRDefault="00F22F89"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F22F89" w:rsidRPr="00CC3366" w:rsidRDefault="00F22F89"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F89" w:rsidRPr="00D952F7" w:rsidRDefault="00F22F89"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F22F89" w:rsidRPr="00D952F7" w:rsidRDefault="00F22F89"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F89" w:rsidRPr="008A5C44" w:rsidRDefault="00F22F89" w:rsidP="000F4397">
                            <w:pPr>
                              <w:jc w:val="center"/>
                              <w:rPr>
                                <w:rFonts w:ascii="Verdana" w:hAnsi="Verdana" w:cs="Arial"/>
                                <w:color w:val="C00000"/>
                                <w:lang w:val="es-ES"/>
                              </w:rPr>
                            </w:pPr>
                            <w:r w:rsidRPr="008A5C44">
                              <w:rPr>
                                <w:rFonts w:ascii="Verdana" w:hAnsi="Verdana" w:cs="Arial"/>
                                <w:lang w:val="es-ES"/>
                              </w:rPr>
                              <w:t>Que para obtener el título de</w:t>
                            </w:r>
                          </w:p>
                          <w:p w:rsidR="00F22F89" w:rsidRPr="00363F45" w:rsidRDefault="00F22F89"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F22F89" w:rsidRPr="008A5C44" w:rsidRDefault="00F22F89" w:rsidP="000F4397">
                      <w:pPr>
                        <w:jc w:val="center"/>
                        <w:rPr>
                          <w:rFonts w:ascii="Verdana" w:hAnsi="Verdana" w:cs="Arial"/>
                          <w:color w:val="C00000"/>
                          <w:lang w:val="es-ES"/>
                        </w:rPr>
                      </w:pPr>
                      <w:r w:rsidRPr="008A5C44">
                        <w:rPr>
                          <w:rFonts w:ascii="Verdana" w:hAnsi="Verdana" w:cs="Arial"/>
                          <w:lang w:val="es-ES"/>
                        </w:rPr>
                        <w:t>Que para obtener el título de</w:t>
                      </w:r>
                    </w:p>
                    <w:p w:rsidR="00F22F89" w:rsidRPr="00363F45" w:rsidRDefault="00F22F89"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F89" w:rsidRPr="008704E5" w:rsidRDefault="00F22F89"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F22F89" w:rsidRPr="00363F45" w:rsidRDefault="00F22F89"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F22F89" w:rsidRPr="008704E5" w:rsidRDefault="00F22F89"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F22F89" w:rsidRPr="00363F45" w:rsidRDefault="00F22F89"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F89" w:rsidRPr="00D952F7" w:rsidRDefault="00F22F89"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F22F89" w:rsidRPr="00D952F7" w:rsidRDefault="00F22F89"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F89" w:rsidRPr="00F8353D" w:rsidRDefault="00F22F89"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F22F89" w:rsidRPr="00F8353D" w:rsidRDefault="00F22F89"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F89" w:rsidRPr="0089755A" w:rsidRDefault="00F22F89"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F22F89" w:rsidRPr="0009341E" w:rsidRDefault="00F22F89"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F22F89" w:rsidRPr="0089755A" w:rsidRDefault="00F22F89"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F22F89" w:rsidRPr="0009341E" w:rsidRDefault="00F22F89"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F22F89" w:rsidRPr="00F8353D" w:rsidRDefault="00F22F89"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F22F89" w:rsidRPr="00F8353D" w:rsidRDefault="00F22F89"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F22F89" w:rsidRDefault="00F22F89"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F22F89" w:rsidRDefault="00F22F89" w:rsidP="00A8559C">
                            <w:pPr>
                              <w:jc w:val="right"/>
                              <w:rPr>
                                <w:rFonts w:ascii="Verdana" w:hAnsi="Verdana" w:cs="Times New Roman"/>
                                <w:b/>
                                <w:color w:val="548DD4" w:themeColor="text2" w:themeTint="99"/>
                                <w:sz w:val="20"/>
                                <w:szCs w:val="20"/>
                              </w:rPr>
                            </w:pPr>
                          </w:p>
                          <w:p w:rsidR="00F22F89" w:rsidRPr="00653285" w:rsidRDefault="00F22F89"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F22F89" w:rsidRDefault="00F22F89"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F22F89" w:rsidRDefault="00F22F89" w:rsidP="00A8559C">
                      <w:pPr>
                        <w:jc w:val="right"/>
                        <w:rPr>
                          <w:rFonts w:ascii="Verdana" w:hAnsi="Verdana" w:cs="Times New Roman"/>
                          <w:b/>
                          <w:color w:val="548DD4" w:themeColor="text2" w:themeTint="99"/>
                          <w:sz w:val="20"/>
                          <w:szCs w:val="20"/>
                        </w:rPr>
                      </w:pPr>
                    </w:p>
                    <w:p w:rsidR="00F22F89" w:rsidRPr="00653285" w:rsidRDefault="00F22F89"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F22F89"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F22F89"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F22F89"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F22F89" w:rsidRPr="0046005D" w:rsidRDefault="00F22F89"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xml:space="preserve">, cuya superficie es de 12,517 hectáreas que representan el 8.40% del área total de la Ciudad de México [1].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F22F89" w:rsidRPr="0046005D" w:rsidRDefault="00F22F89"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F22F89" w:rsidRPr="0046005D" w:rsidRDefault="00F22F89"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 [5]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F22F89" w:rsidRPr="0046005D" w:rsidRDefault="00F22F89"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F22F89" w:rsidRPr="0046005D" w:rsidRDefault="00F22F89"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F22F89" w:rsidRPr="0046005D" w:rsidRDefault="00F22F89"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F22F89" w:rsidRPr="0046005D" w:rsidRDefault="00F22F89"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r w:rsidR="003C002F">
              <w:rPr>
                <w:sz w:val="24"/>
                <w:szCs w:val="24"/>
              </w:rPr>
              <w:t xml:space="preserve"> de manera manual</w:t>
            </w:r>
            <w:r w:rsidR="009A44F4">
              <w:rPr>
                <w:sz w:val="24"/>
                <w:szCs w:val="24"/>
              </w:rPr>
              <w:t>.</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057297" w:rsidRDefault="00CA50B7" w:rsidP="00CA50B7">
      <w:pPr>
        <w:jc w:val="center"/>
      </w:pPr>
      <w:r>
        <w:rPr>
          <w:noProof/>
        </w:rPr>
        <mc:AlternateContent>
          <mc:Choice Requires="wps">
            <w:drawing>
              <wp:anchor distT="45720" distB="45720" distL="114300" distR="114300" simplePos="0" relativeHeight="251673600" behindDoc="0" locked="0" layoutInCell="0" allowOverlap="1">
                <wp:simplePos x="0" y="0"/>
                <wp:positionH relativeFrom="margin">
                  <wp:align>left</wp:align>
                </wp:positionH>
                <wp:positionV relativeFrom="paragraph">
                  <wp:posOffset>-2056765</wp:posOffset>
                </wp:positionV>
                <wp:extent cx="3926205" cy="200025"/>
                <wp:effectExtent l="0" t="0" r="17145" b="2857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6205" cy="20002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0;margin-top:-161.95pt;width:309.15pt;height:15.7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" o:allowincell="f" strokecolor="white [3212]" strokeweight=".25pt">
                <v:textbox>
                  <w:txbxContent>
                    <w:p w:rsidR="00F22F89" w:rsidRPr="0046005D" w:rsidRDefault="00F22F89"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anchorx="margin"/>
              </v:shape>
            </w:pict>
          </mc:Fallback>
        </mc:AlternateContent>
      </w:r>
    </w:p>
    <w:p w:rsidR="00CA50B7"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p w:rsidR="00CA50B7" w:rsidRDefault="00CA50B7" w:rsidP="0043538F">
      <w:pPr>
        <w:spacing w:line="360" w:lineRule="auto"/>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margin">
                  <wp:align>left</wp:align>
                </wp:positionH>
                <wp:positionV relativeFrom="paragraph">
                  <wp:posOffset>325755</wp:posOffset>
                </wp:positionV>
                <wp:extent cx="2577465" cy="196215"/>
                <wp:effectExtent l="0" t="0" r="13335" b="13335"/>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19621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margin-left:0;margin-top:25.65pt;width:202.95pt;height:15.4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" o:allowincell="f" strokecolor="white [3212]" strokeweight=".25pt">
                <v:textbox>
                  <w:txbxContent>
                    <w:p w:rsidR="00F22F89" w:rsidRPr="0046005D" w:rsidRDefault="00F22F89"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RBT mostrará la información de las variables </w:t>
            </w:r>
            <w:proofErr w:type="spellStart"/>
            <w:r>
              <w:rPr>
                <w:sz w:val="24"/>
                <w:szCs w:val="24"/>
              </w:rPr>
              <w:t>sensadas</w:t>
            </w:r>
            <w:proofErr w:type="spellEnd"/>
            <w:r>
              <w:rPr>
                <w:sz w:val="24"/>
                <w:szCs w:val="24"/>
              </w:rPr>
              <w:t xml:space="preserve">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803D91" w:rsidP="00A46BD5">
      <w:pPr>
        <w:spacing w:line="360" w:lineRule="auto"/>
        <w:jc w:val="center"/>
        <w:rPr>
          <w:sz w:val="24"/>
          <w:szCs w:val="24"/>
        </w:rPr>
      </w:pP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732684">
      <w:pPr>
        <w:pStyle w:val="Prrafodelista"/>
        <w:numPr>
          <w:ilvl w:val="0"/>
          <w:numId w:val="17"/>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732684">
      <w:pPr>
        <w:pStyle w:val="Prrafodelista"/>
        <w:numPr>
          <w:ilvl w:val="0"/>
          <w:numId w:val="17"/>
        </w:numPr>
        <w:spacing w:line="360" w:lineRule="auto"/>
        <w:jc w:val="both"/>
        <w:rPr>
          <w:sz w:val="24"/>
          <w:szCs w:val="24"/>
        </w:rPr>
      </w:pPr>
      <w:r>
        <w:rPr>
          <w:sz w:val="24"/>
          <w:szCs w:val="24"/>
        </w:rPr>
        <w:t>Cuantificar los valores de pH, oxígeno disuelto, turbulencia y turbidez del agua en el RBT.</w:t>
      </w:r>
    </w:p>
    <w:p w:rsidR="00CC696E" w:rsidRDefault="00CC696E" w:rsidP="00732684">
      <w:pPr>
        <w:pStyle w:val="Prrafodelista"/>
        <w:numPr>
          <w:ilvl w:val="0"/>
          <w:numId w:val="17"/>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732684">
      <w:pPr>
        <w:pStyle w:val="Prrafodelista"/>
        <w:numPr>
          <w:ilvl w:val="0"/>
          <w:numId w:val="17"/>
        </w:numPr>
        <w:spacing w:line="360" w:lineRule="auto"/>
        <w:jc w:val="both"/>
        <w:rPr>
          <w:sz w:val="24"/>
          <w:szCs w:val="24"/>
        </w:rPr>
      </w:pPr>
      <w:r>
        <w:rPr>
          <w:sz w:val="24"/>
          <w:szCs w:val="24"/>
        </w:rPr>
        <w:t>Permitir un control local y remoto de la circulación y retroalimentación del agua.</w:t>
      </w:r>
    </w:p>
    <w:p w:rsidR="00CC696E" w:rsidRDefault="00CC696E" w:rsidP="00732684">
      <w:pPr>
        <w:pStyle w:val="Prrafodelista"/>
        <w:numPr>
          <w:ilvl w:val="0"/>
          <w:numId w:val="17"/>
        </w:numPr>
        <w:spacing w:line="360" w:lineRule="auto"/>
        <w:jc w:val="both"/>
        <w:rPr>
          <w:sz w:val="24"/>
          <w:szCs w:val="24"/>
        </w:rPr>
      </w:pPr>
      <w:r>
        <w:rPr>
          <w:sz w:val="24"/>
          <w:szCs w:val="24"/>
        </w:rPr>
        <w:t>Monitorear local y remoto las variables de estudio</w:t>
      </w:r>
    </w:p>
    <w:p w:rsidR="00BA122A" w:rsidRPr="00BA122A" w:rsidRDefault="00CC696E" w:rsidP="00732684">
      <w:pPr>
        <w:pStyle w:val="Prrafodelista"/>
        <w:numPr>
          <w:ilvl w:val="0"/>
          <w:numId w:val="17"/>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732684">
      <w:pPr>
        <w:pStyle w:val="Prrafodelista"/>
        <w:numPr>
          <w:ilvl w:val="0"/>
          <w:numId w:val="18"/>
        </w:numPr>
        <w:spacing w:line="360" w:lineRule="auto"/>
        <w:jc w:val="both"/>
        <w:rPr>
          <w:sz w:val="24"/>
          <w:szCs w:val="24"/>
        </w:rPr>
      </w:pPr>
      <w:r>
        <w:rPr>
          <w:sz w:val="24"/>
          <w:szCs w:val="24"/>
        </w:rPr>
        <w:t>Transmitir la información proveniente de los sensores de manera óptima.</w:t>
      </w:r>
    </w:p>
    <w:p w:rsidR="001E67B9" w:rsidRDefault="001E67B9" w:rsidP="00732684">
      <w:pPr>
        <w:pStyle w:val="Prrafodelista"/>
        <w:numPr>
          <w:ilvl w:val="0"/>
          <w:numId w:val="18"/>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732684">
      <w:pPr>
        <w:pStyle w:val="Prrafodelista"/>
        <w:numPr>
          <w:ilvl w:val="0"/>
          <w:numId w:val="18"/>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732684">
      <w:pPr>
        <w:pStyle w:val="Prrafodelista"/>
        <w:numPr>
          <w:ilvl w:val="0"/>
          <w:numId w:val="18"/>
        </w:numPr>
        <w:spacing w:line="360" w:lineRule="auto"/>
        <w:jc w:val="both"/>
        <w:rPr>
          <w:sz w:val="24"/>
          <w:szCs w:val="24"/>
        </w:rPr>
      </w:pPr>
      <w:r>
        <w:rPr>
          <w:sz w:val="24"/>
          <w:szCs w:val="24"/>
        </w:rPr>
        <w:lastRenderedPageBreak/>
        <w:t>Mostrar los estados de energía, circulación y retroalimentación del agua y purga del RBT de forma clara y sencilla para el operario.</w:t>
      </w:r>
    </w:p>
    <w:p w:rsidR="005D69A5" w:rsidRDefault="005D69A5" w:rsidP="00732684">
      <w:pPr>
        <w:pStyle w:val="Prrafodelista"/>
        <w:numPr>
          <w:ilvl w:val="0"/>
          <w:numId w:val="18"/>
        </w:numPr>
        <w:spacing w:line="360" w:lineRule="auto"/>
        <w:jc w:val="both"/>
        <w:rPr>
          <w:sz w:val="24"/>
          <w:szCs w:val="24"/>
        </w:rPr>
      </w:pPr>
      <w:r>
        <w:rPr>
          <w:sz w:val="24"/>
          <w:szCs w:val="24"/>
        </w:rPr>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732684">
      <w:pPr>
        <w:pStyle w:val="Prrafodelista"/>
        <w:numPr>
          <w:ilvl w:val="0"/>
          <w:numId w:val="18"/>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732684">
      <w:pPr>
        <w:pStyle w:val="Prrafodelista"/>
        <w:numPr>
          <w:ilvl w:val="0"/>
          <w:numId w:val="19"/>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732684">
      <w:pPr>
        <w:pStyle w:val="Prrafodelista"/>
        <w:numPr>
          <w:ilvl w:val="0"/>
          <w:numId w:val="19"/>
        </w:numPr>
        <w:spacing w:line="360" w:lineRule="auto"/>
        <w:jc w:val="both"/>
        <w:rPr>
          <w:sz w:val="24"/>
          <w:szCs w:val="24"/>
        </w:rPr>
      </w:pPr>
      <w:r>
        <w:rPr>
          <w:sz w:val="24"/>
          <w:szCs w:val="24"/>
        </w:rPr>
        <w:t>Distribuir la energía eléctrica regulada a cada subsistema.</w:t>
      </w:r>
    </w:p>
    <w:p w:rsidR="00BC2410" w:rsidRDefault="00BC2410" w:rsidP="00732684">
      <w:pPr>
        <w:pStyle w:val="Prrafodelista"/>
        <w:numPr>
          <w:ilvl w:val="0"/>
          <w:numId w:val="19"/>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732684">
      <w:pPr>
        <w:pStyle w:val="Prrafodelista"/>
        <w:numPr>
          <w:ilvl w:val="0"/>
          <w:numId w:val="19"/>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732684">
      <w:pPr>
        <w:pStyle w:val="Prrafodelista"/>
        <w:numPr>
          <w:ilvl w:val="0"/>
          <w:numId w:val="20"/>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732684">
      <w:pPr>
        <w:pStyle w:val="Prrafodelista"/>
        <w:numPr>
          <w:ilvl w:val="0"/>
          <w:numId w:val="20"/>
        </w:numPr>
        <w:spacing w:line="360" w:lineRule="auto"/>
        <w:jc w:val="both"/>
        <w:rPr>
          <w:sz w:val="24"/>
          <w:szCs w:val="24"/>
        </w:rPr>
      </w:pPr>
      <w:r>
        <w:rPr>
          <w:sz w:val="24"/>
          <w:szCs w:val="24"/>
        </w:rPr>
        <w:t>Diseñar una estructura cuyo ensamble y desensamble sea óptimo.</w:t>
      </w:r>
    </w:p>
    <w:p w:rsidR="004A5890" w:rsidRDefault="004A5890" w:rsidP="00732684">
      <w:pPr>
        <w:pStyle w:val="Prrafodelista"/>
        <w:numPr>
          <w:ilvl w:val="0"/>
          <w:numId w:val="20"/>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732684">
      <w:pPr>
        <w:pStyle w:val="Prrafodelista"/>
        <w:numPr>
          <w:ilvl w:val="0"/>
          <w:numId w:val="20"/>
        </w:numPr>
        <w:spacing w:line="360" w:lineRule="auto"/>
        <w:jc w:val="both"/>
        <w:rPr>
          <w:sz w:val="24"/>
          <w:szCs w:val="24"/>
        </w:rPr>
      </w:pPr>
      <w:r>
        <w:rPr>
          <w:sz w:val="24"/>
          <w:szCs w:val="24"/>
        </w:rPr>
        <w:t>Proporcionar los espacios suficientes para cada uno de los componentes de los subsistemas.</w:t>
      </w:r>
    </w:p>
    <w:p w:rsidR="004A5890" w:rsidRDefault="004A5890" w:rsidP="00732684">
      <w:pPr>
        <w:pStyle w:val="Prrafodelista"/>
        <w:numPr>
          <w:ilvl w:val="0"/>
          <w:numId w:val="20"/>
        </w:numPr>
        <w:spacing w:line="360" w:lineRule="auto"/>
        <w:jc w:val="both"/>
        <w:rPr>
          <w:sz w:val="24"/>
          <w:szCs w:val="24"/>
        </w:rPr>
      </w:pPr>
      <w:r>
        <w:rPr>
          <w:sz w:val="24"/>
          <w:szCs w:val="24"/>
        </w:rPr>
        <w:lastRenderedPageBreak/>
        <w:t>Proteger a cada uno de los componentes que se encuentren en contacto con factores externos.</w:t>
      </w:r>
    </w:p>
    <w:p w:rsidR="00BA122A" w:rsidRDefault="004A5890" w:rsidP="00732684">
      <w:pPr>
        <w:pStyle w:val="Prrafodelista"/>
        <w:numPr>
          <w:ilvl w:val="0"/>
          <w:numId w:val="20"/>
        </w:numPr>
        <w:spacing w:line="360" w:lineRule="auto"/>
        <w:jc w:val="both"/>
        <w:rPr>
          <w:sz w:val="24"/>
          <w:szCs w:val="24"/>
        </w:rPr>
      </w:pPr>
      <w:r>
        <w:rPr>
          <w:sz w:val="24"/>
          <w:szCs w:val="24"/>
        </w:rPr>
        <w:t>Proteger al usuario de cualquier falla proveniente de los subsistemas o de algún componente de estos.</w:t>
      </w:r>
    </w:p>
    <w:p w:rsidR="00D84361" w:rsidRPr="00D84361" w:rsidRDefault="00D84361" w:rsidP="00D84361">
      <w:pPr>
        <w:pStyle w:val="Prrafodelista"/>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 [10]</w:t>
      </w:r>
      <w:r>
        <w:rPr>
          <w:sz w:val="24"/>
          <w:szCs w:val="24"/>
        </w:rPr>
        <w:t>.</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p w:rsidR="00CA50B7" w:rsidRDefault="00CA50B7" w:rsidP="00482001">
      <w:pPr>
        <w:spacing w:line="360" w:lineRule="auto"/>
        <w:jc w:val="both"/>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left</wp:align>
                </wp:positionH>
                <wp:positionV relativeFrom="paragraph">
                  <wp:posOffset>212725</wp:posOffset>
                </wp:positionV>
                <wp:extent cx="3619500" cy="228600"/>
                <wp:effectExtent l="0" t="0" r="19050" b="19050"/>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22860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16.75pt;width:285pt;height:18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" o:allowincell="f" strokecolor="white [3212]" strokeweight=".25pt">
                <v:textbox>
                  <w:txbxContent>
                    <w:p w:rsidR="00F22F89" w:rsidRPr="0046005D" w:rsidRDefault="00F22F89"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 xml:space="preserve">El rango del pH para agua reutilizable para uso doméstico se encuentra entre los valores </w:t>
            </w:r>
            <w:r w:rsidR="005375CA">
              <w:rPr>
                <w:sz w:val="20"/>
                <w:szCs w:val="20"/>
              </w:rPr>
              <w:t>6.5</w:t>
            </w:r>
            <w:r w:rsidRPr="001C6A4C">
              <w:rPr>
                <w:sz w:val="20"/>
                <w:szCs w:val="20"/>
              </w:rPr>
              <w:t>-</w:t>
            </w:r>
            <w:r w:rsidR="005375CA">
              <w:rPr>
                <w:sz w:val="20"/>
                <w:szCs w:val="20"/>
              </w:rPr>
              <w:t>8.5</w:t>
            </w:r>
            <w:r w:rsidR="008A0042">
              <w:rPr>
                <w:sz w:val="20"/>
                <w:szCs w:val="20"/>
              </w:rPr>
              <w:t>(folleto de pH)</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F22F89"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w:t>
            </w:r>
            <w:r w:rsidR="00CA64AD">
              <w:rPr>
                <w:sz w:val="20"/>
                <w:szCs w:val="20"/>
              </w:rPr>
              <w:t>7.5</w:t>
            </w:r>
            <w:r w:rsidR="001C6A4C" w:rsidRPr="001C6A4C">
              <w:rPr>
                <w:sz w:val="20"/>
                <w:szCs w:val="20"/>
              </w:rPr>
              <w:t xml:space="preserve"> a </w:t>
            </w:r>
            <w:r w:rsidR="00CA64AD">
              <w:rPr>
                <w:sz w:val="20"/>
                <w:szCs w:val="20"/>
              </w:rPr>
              <w:t>9.5</w:t>
            </w:r>
            <w:r w:rsidR="001C6A4C" w:rsidRPr="001C6A4C">
              <w:rPr>
                <w:sz w:val="20"/>
                <w:szCs w:val="20"/>
              </w:rPr>
              <w:t xml:space="preserve">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w:t>
            </w:r>
            <w:r w:rsidR="003B2A23" w:rsidRPr="001C6A4C">
              <w:rPr>
                <w:rFonts w:eastAsiaTheme="minorEastAsia"/>
                <w:sz w:val="20"/>
                <w:szCs w:val="20"/>
              </w:rPr>
              <w:t>acuática.</w:t>
            </w:r>
            <w:r w:rsidR="003B2A23">
              <w:rPr>
                <w:rFonts w:eastAsiaTheme="minorEastAsia"/>
                <w:sz w:val="20"/>
                <w:szCs w:val="20"/>
              </w:rPr>
              <w:t xml:space="preserve"> [</w:t>
            </w:r>
            <w:r w:rsidR="007E0F6E">
              <w:rPr>
                <w:rFonts w:eastAsiaTheme="minorEastAsia"/>
                <w:sz w:val="20"/>
                <w:szCs w:val="20"/>
              </w:rPr>
              <w:t>folleto OD]</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w:t>
            </w:r>
            <w:r w:rsidR="00106D79">
              <w:rPr>
                <w:sz w:val="20"/>
                <w:szCs w:val="20"/>
              </w:rPr>
              <w:t>1</w:t>
            </w:r>
            <w:r>
              <w:rPr>
                <w:sz w:val="20"/>
                <w:szCs w:val="20"/>
              </w:rPr>
              <w:t>-</w:t>
            </w:r>
            <w:r w:rsidR="00106D79">
              <w:rPr>
                <w:sz w:val="20"/>
                <w:szCs w:val="20"/>
              </w:rPr>
              <w:t>5</w:t>
            </w:r>
            <w:r>
              <w:rPr>
                <w:sz w:val="20"/>
                <w:szCs w:val="20"/>
              </w:rPr>
              <w:t xml:space="preserve"> [NTU]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106D79"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704975" w:rsidRDefault="00704975" w:rsidP="00CA50B7">
      <w:pPr>
        <w:spacing w:line="360" w:lineRule="auto"/>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p w:rsidR="00CA50B7" w:rsidRDefault="00CA50B7" w:rsidP="00482001">
      <w:pPr>
        <w:spacing w:line="360" w:lineRule="auto"/>
        <w:jc w:val="both"/>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left</wp:align>
                </wp:positionH>
                <wp:positionV relativeFrom="paragraph">
                  <wp:posOffset>146685</wp:posOffset>
                </wp:positionV>
                <wp:extent cx="2577465" cy="228600"/>
                <wp:effectExtent l="0" t="0" r="13335" b="19050"/>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22860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11.55pt;width:202.95pt;height:18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" o:allowincell="f" strokecolor="white [3212]" strokeweight=".25pt">
                <v:textbox>
                  <w:txbxContent>
                    <w:p w:rsidR="00F22F89" w:rsidRPr="0046005D" w:rsidRDefault="00F22F89"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F22F89"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w:t>
            </w:r>
            <w:r w:rsidR="00C57080">
              <w:rPr>
                <w:sz w:val="20"/>
                <w:szCs w:val="20"/>
              </w:rPr>
              <w:t>10</w:t>
            </w:r>
            <w:r>
              <w:rPr>
                <w:sz w:val="20"/>
                <w:szCs w:val="20"/>
              </w:rPr>
              <w:t xml:space="preserve">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lastRenderedPageBreak/>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AA433A"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6109C"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704975" w:rsidRDefault="00704975" w:rsidP="00E15C2A">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p w:rsidR="00E15C2A" w:rsidRDefault="00E15C2A" w:rsidP="00BA258C">
      <w:pPr>
        <w:spacing w:line="360" w:lineRule="auto"/>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left</wp:align>
                </wp:positionH>
                <wp:positionV relativeFrom="paragraph">
                  <wp:posOffset>154940</wp:posOffset>
                </wp:positionV>
                <wp:extent cx="3324225" cy="266700"/>
                <wp:effectExtent l="0" t="0" r="28575" b="19050"/>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26670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margin-left:0;margin-top:12.2pt;width:261.75pt;height:21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" o:allowincell="f" strokecolor="white [3212]" strokeweight=".25pt">
                <v:textbox>
                  <w:txbxContent>
                    <w:p w:rsidR="00F22F89" w:rsidRPr="0046005D" w:rsidRDefault="00F22F89"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AA433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2E0F2E"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Lumen</w:t>
            </w:r>
          </w:p>
        </w:tc>
        <w:tc>
          <w:tcPr>
            <w:tcW w:w="4126" w:type="dxa"/>
          </w:tcPr>
          <w:p w:rsidR="00E14868" w:rsidRPr="0000225C" w:rsidRDefault="002E0F2E"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una iluminación idónea para que los operarios identifiquen los colores, 90 lm para LEDs de 3 Watts.</w:t>
            </w:r>
          </w:p>
        </w:tc>
      </w:tr>
    </w:tbl>
    <w:p w:rsidR="00704975" w:rsidRDefault="00704975" w:rsidP="00BA258C">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Ensamble se presentan en la tabla 6.</w:t>
      </w:r>
    </w:p>
    <w:p w:rsidR="005A5035" w:rsidRDefault="005A5035" w:rsidP="00BA258C">
      <w:pPr>
        <w:spacing w:line="360" w:lineRule="auto"/>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posOffset>-16510</wp:posOffset>
                </wp:positionH>
                <wp:positionV relativeFrom="paragraph">
                  <wp:posOffset>113030</wp:posOffset>
                </wp:positionV>
                <wp:extent cx="2954655" cy="254000"/>
                <wp:effectExtent l="0" t="0" r="17145" b="12700"/>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25400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margin-left:-1.3pt;margin-top:8.9pt;width:232.65pt;height:20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" o:allowincell="f" strokecolor="white [3212]" strokeweight=".25pt">
                <v:textbox>
                  <w:txbxContent>
                    <w:p w:rsidR="00F22F89" w:rsidRPr="0046005D" w:rsidRDefault="00F22F89"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8A35D4"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8A35D4">
        <w:trPr>
          <w:trHeight w:val="547"/>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8A35D4" w:rsidRDefault="008A35D4" w:rsidP="008A35D4">
      <w:pPr>
        <w:spacing w:line="360" w:lineRule="auto"/>
        <w:jc w:val="center"/>
        <w:rPr>
          <w:sz w:val="24"/>
          <w:szCs w:val="24"/>
        </w:rPr>
      </w:pPr>
    </w:p>
    <w:p w:rsidR="00704975" w:rsidRDefault="00704975" w:rsidP="00704975"/>
    <w:p w:rsidR="00206CCE" w:rsidRDefault="004015CF" w:rsidP="00206CCE">
      <w:pPr>
        <w:spacing w:line="360" w:lineRule="auto"/>
        <w:jc w:val="both"/>
        <w:rPr>
          <w:sz w:val="24"/>
          <w:szCs w:val="24"/>
        </w:rPr>
      </w:pPr>
      <w:r w:rsidRPr="00206CCE">
        <w:rPr>
          <w:sz w:val="24"/>
          <w:szCs w:val="24"/>
        </w:rPr>
        <w:t>Cada una de las especificaciones de los subsistemas permitirán satisfacer las necesidades requeridas en cada uno de estos</w:t>
      </w:r>
      <w:r w:rsidR="0069033E" w:rsidRPr="00206CCE">
        <w:rPr>
          <w:sz w:val="24"/>
          <w:szCs w:val="24"/>
        </w:rPr>
        <w:t xml:space="preserve">. </w:t>
      </w:r>
      <w:r w:rsidR="00206CCE" w:rsidRPr="00206CCE">
        <w:rPr>
          <w:sz w:val="24"/>
          <w:szCs w:val="24"/>
        </w:rPr>
        <w:t>El uso de métricas prácticas dará</w:t>
      </w:r>
      <w:r w:rsidR="0069033E" w:rsidRPr="00206CCE">
        <w:rPr>
          <w:sz w:val="24"/>
          <w:szCs w:val="24"/>
        </w:rPr>
        <w:t xml:space="preserve"> propiedades al RBT de modo que puedan ser evaluadas de una manera sencilla por los integrantes de cada subsistema. Algunas de estas métricas</w:t>
      </w:r>
      <w:r w:rsidR="00206CCE" w:rsidRPr="00206CCE">
        <w:rPr>
          <w:sz w:val="24"/>
          <w:szCs w:val="24"/>
        </w:rPr>
        <w:t xml:space="preserve"> no </w:t>
      </w:r>
      <w:r w:rsidR="00206CCE">
        <w:rPr>
          <w:sz w:val="24"/>
          <w:szCs w:val="24"/>
        </w:rPr>
        <w:t xml:space="preserve">podrán </w:t>
      </w:r>
      <w:r w:rsidR="00206CCE" w:rsidRPr="00206CCE">
        <w:rPr>
          <w:sz w:val="24"/>
          <w:szCs w:val="24"/>
        </w:rPr>
        <w:t>cuantifica</w:t>
      </w:r>
      <w:r w:rsidR="00206CCE">
        <w:rPr>
          <w:sz w:val="24"/>
          <w:szCs w:val="24"/>
        </w:rPr>
        <w:t>rse</w:t>
      </w:r>
      <w:r w:rsidR="00206CCE" w:rsidRPr="00206CCE">
        <w:rPr>
          <w:sz w:val="24"/>
          <w:szCs w:val="24"/>
        </w:rPr>
        <w:t xml:space="preserve"> y dependerán de la subjetividad, tal es el caso de la experiencia del usuario en el subsistema de Interfaz</w:t>
      </w:r>
      <w:r w:rsidR="00206CCE">
        <w:rPr>
          <w:sz w:val="24"/>
          <w:szCs w:val="24"/>
        </w:rPr>
        <w:t xml:space="preserve">. </w:t>
      </w:r>
    </w:p>
    <w:p w:rsidR="00206CCE" w:rsidRDefault="00206CCE" w:rsidP="00206CCE">
      <w:pPr>
        <w:spacing w:line="360" w:lineRule="auto"/>
        <w:jc w:val="both"/>
        <w:rPr>
          <w:sz w:val="24"/>
          <w:szCs w:val="24"/>
        </w:rPr>
      </w:pPr>
    </w:p>
    <w:p w:rsidR="005A5035" w:rsidRPr="00206CCE" w:rsidRDefault="005A5035" w:rsidP="00206CCE">
      <w:pPr>
        <w:spacing w:line="360" w:lineRule="auto"/>
        <w:jc w:val="both"/>
        <w:rPr>
          <w:sz w:val="24"/>
          <w:szCs w:val="24"/>
        </w:rPr>
      </w:pPr>
    </w:p>
    <w:p w:rsidR="002424B8" w:rsidRDefault="00397D8D" w:rsidP="00397D8D">
      <w:pPr>
        <w:pStyle w:val="Ttulo2"/>
        <w:ind w:firstLine="708"/>
      </w:pPr>
      <w:r>
        <w:lastRenderedPageBreak/>
        <w:t xml:space="preserve">2.3 </w:t>
      </w:r>
      <w:r w:rsidR="002424B8">
        <w:t xml:space="preserve">Restricciones por </w:t>
      </w:r>
      <w:r w:rsidR="00D13ACC">
        <w:t>sub</w:t>
      </w:r>
      <w:r w:rsidR="002424B8">
        <w:t>sistema</w:t>
      </w:r>
      <w:bookmarkEnd w:id="14"/>
    </w:p>
    <w:p w:rsidR="002424B8" w:rsidRDefault="002424B8" w:rsidP="002424B8"/>
    <w:p w:rsidR="00D82686" w:rsidRDefault="00D51A7D" w:rsidP="00C459E0">
      <w:pPr>
        <w:spacing w:line="360" w:lineRule="auto"/>
        <w:jc w:val="both"/>
        <w:rPr>
          <w:sz w:val="24"/>
          <w:szCs w:val="24"/>
        </w:rPr>
      </w:pPr>
      <w:r w:rsidRPr="00C459E0">
        <w:rPr>
          <w:sz w:val="24"/>
          <w:szCs w:val="24"/>
        </w:rPr>
        <w:t>Algunas necesidades no pueden ser técnicamente realizables, se</w:t>
      </w:r>
      <w:r w:rsidR="005F57A7" w:rsidRPr="00C459E0">
        <w:rPr>
          <w:sz w:val="24"/>
          <w:szCs w:val="24"/>
        </w:rPr>
        <w:t xml:space="preserve"> necesitan comprobar su factibilidad técnica y económica para incorporarse en el desarrollo del proyecto. Una restricción es una consideración que tiene que ver con las limitaciones impuestas por factores externos de orden físico, económico, social y funcional. </w:t>
      </w:r>
    </w:p>
    <w:p w:rsidR="00C459E0" w:rsidRPr="00C459E0" w:rsidRDefault="00151A56" w:rsidP="00C459E0">
      <w:pPr>
        <w:spacing w:line="360" w:lineRule="auto"/>
        <w:jc w:val="both"/>
        <w:rPr>
          <w:sz w:val="24"/>
          <w:szCs w:val="24"/>
        </w:rPr>
      </w:pPr>
      <w:r>
        <w:rPr>
          <w:sz w:val="24"/>
          <w:szCs w:val="24"/>
        </w:rPr>
        <w:t xml:space="preserve">Con base en estas características, cada subsistema planteó sus restricciones </w:t>
      </w:r>
      <w:r w:rsidR="00A24CDE">
        <w:rPr>
          <w:sz w:val="24"/>
          <w:szCs w:val="24"/>
        </w:rPr>
        <w:t>e identificó la especificación que corresponde a cada una.</w:t>
      </w:r>
    </w:p>
    <w:p w:rsidR="00D2574B" w:rsidRDefault="00D959BF" w:rsidP="002424B8">
      <w:pPr>
        <w:rPr>
          <w:sz w:val="24"/>
          <w:szCs w:val="24"/>
        </w:rPr>
      </w:pPr>
      <w:r w:rsidRPr="00A24CDE">
        <w:rPr>
          <w:sz w:val="24"/>
          <w:szCs w:val="24"/>
        </w:rPr>
        <w:t>Las restricciones para el subsistema de Instrumentación se presentan en la tabla 7.</w:t>
      </w:r>
    </w:p>
    <w:p w:rsidR="005A5035" w:rsidRPr="00A24CDE" w:rsidRDefault="005A5035" w:rsidP="002424B8">
      <w:pPr>
        <w:rPr>
          <w:sz w:val="24"/>
          <w:szCs w:val="24"/>
        </w:rP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left</wp:align>
                </wp:positionH>
                <wp:positionV relativeFrom="paragraph">
                  <wp:posOffset>184150</wp:posOffset>
                </wp:positionV>
                <wp:extent cx="3552825" cy="200025"/>
                <wp:effectExtent l="0" t="0" r="28575" b="2857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20002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margin-left:0;margin-top:14.5pt;width:279.75pt;height:15.75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" o:allowincell="f" strokecolor="white [3212]" strokeweight=".25pt">
                <v:textbox>
                  <w:txbxContent>
                    <w:p w:rsidR="00F22F89" w:rsidRPr="0046005D" w:rsidRDefault="00F22F89"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ED5B4C" w:rsidRDefault="00ED5B4C" w:rsidP="002424B8"/>
    <w:p w:rsidR="0020619F" w:rsidRPr="0020619F" w:rsidRDefault="000F31B8" w:rsidP="0020619F">
      <w:pPr>
        <w:spacing w:line="360" w:lineRule="auto"/>
        <w:jc w:val="both"/>
        <w:rPr>
          <w:sz w:val="24"/>
          <w:szCs w:val="24"/>
        </w:rPr>
      </w:pPr>
      <w:r w:rsidRPr="0020619F">
        <w:rPr>
          <w:sz w:val="24"/>
          <w:szCs w:val="24"/>
        </w:rPr>
        <w:t>Las restricciones del subsistema de Instrumentación</w:t>
      </w:r>
      <w:r w:rsidR="0020619F" w:rsidRPr="0020619F">
        <w:rPr>
          <w:sz w:val="24"/>
          <w:szCs w:val="24"/>
        </w:rPr>
        <w:t>,</w:t>
      </w:r>
      <w:r w:rsidRPr="0020619F">
        <w:rPr>
          <w:sz w:val="24"/>
          <w:szCs w:val="24"/>
        </w:rPr>
        <w:t xml:space="preserve"> en primera instancia</w:t>
      </w:r>
      <w:r w:rsidR="0020619F" w:rsidRPr="0020619F">
        <w:rPr>
          <w:sz w:val="24"/>
          <w:szCs w:val="24"/>
        </w:rPr>
        <w:t xml:space="preserve">, dependen de la parte electrónica que el subsistema tendrá que diseñar e implementar para el RBT. El tratamiento y análisis de los datos, así como de la transmisión de </w:t>
      </w:r>
      <w:r w:rsidR="00765898" w:rsidRPr="0020619F">
        <w:rPr>
          <w:sz w:val="24"/>
          <w:szCs w:val="24"/>
        </w:rPr>
        <w:t>estos</w:t>
      </w:r>
      <w:r w:rsidR="0020619F" w:rsidRPr="0020619F">
        <w:rPr>
          <w:sz w:val="24"/>
          <w:szCs w:val="24"/>
        </w:rPr>
        <w:t xml:space="preserve"> a los subsistemas que necesiten de ellos generará restricciones de confiabilidad a la parte eléctrica/electrónica, ya que en ella radica la instrumentación del RBT.</w:t>
      </w:r>
    </w:p>
    <w:p w:rsidR="00D959BF" w:rsidRDefault="00D959BF" w:rsidP="002424B8">
      <w:r>
        <w:t>Las restricciones para el subsistema de Interfaz se presentan en la tabla 8</w:t>
      </w:r>
    </w:p>
    <w:p w:rsidR="003B085E" w:rsidRDefault="003B085E" w:rsidP="002424B8">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align>left</wp:align>
                </wp:positionH>
                <wp:positionV relativeFrom="paragraph">
                  <wp:posOffset>8890</wp:posOffset>
                </wp:positionV>
                <wp:extent cx="2577465" cy="238125"/>
                <wp:effectExtent l="0" t="0" r="13335" b="2857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23812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margin-left:0;margin-top:.7pt;width:202.95pt;height:18.7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" o:allowincell="f" strokecolor="white [3212]" strokeweight=".25pt">
                <v:textbox>
                  <w:txbxContent>
                    <w:p w:rsidR="00F22F89" w:rsidRPr="0046005D" w:rsidRDefault="00F22F89"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lastRenderedPageBreak/>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D959BF" w:rsidP="00283F59">
      <w:pPr>
        <w:jc w:val="center"/>
      </w:pPr>
    </w:p>
    <w:p w:rsidR="0020619F" w:rsidRDefault="0020619F" w:rsidP="002424B8"/>
    <w:p w:rsidR="00765898" w:rsidRPr="00765898" w:rsidRDefault="0020619F" w:rsidP="00765898">
      <w:pPr>
        <w:spacing w:line="360" w:lineRule="auto"/>
        <w:jc w:val="both"/>
        <w:rPr>
          <w:sz w:val="24"/>
          <w:szCs w:val="24"/>
        </w:rPr>
      </w:pPr>
      <w:r w:rsidRPr="00765898">
        <w:rPr>
          <w:sz w:val="24"/>
          <w:szCs w:val="24"/>
        </w:rPr>
        <w:t>Las restricciones de subsistema de Interfaz</w:t>
      </w:r>
      <w:r w:rsidR="00765898" w:rsidRPr="00765898">
        <w:rPr>
          <w:sz w:val="24"/>
          <w:szCs w:val="24"/>
        </w:rPr>
        <w:t>, en primera instancia, radican en la metodología para el diseño de algoritmos que se ajusten a mejorar la experiencia del usuario, por lo tanto, sus especificaciones se medirán de forma subjetiva. El subsistema de Interfaz desplegará la información de las variables de estudio y de los estados de todos los subsistemas, en este caso, sus restricciones radicarán en la transmisión local y remota de estos datos, así de su correcto almacenamiento para el uso en trabajos futuros.</w:t>
      </w:r>
    </w:p>
    <w:p w:rsidR="00D959BF" w:rsidRDefault="00D959BF" w:rsidP="002424B8">
      <w:pPr>
        <w:rPr>
          <w:sz w:val="24"/>
          <w:szCs w:val="24"/>
        </w:rPr>
      </w:pPr>
      <w:r w:rsidRPr="000B0454">
        <w:rPr>
          <w:sz w:val="24"/>
          <w:szCs w:val="24"/>
        </w:rPr>
        <w:t>Las restricciones para el subsistema de Bombas y Energía se presentan en la tabla 9</w:t>
      </w:r>
    </w:p>
    <w:p w:rsidR="001109FD" w:rsidRPr="000B0454" w:rsidRDefault="001109FD" w:rsidP="002424B8">
      <w:pPr>
        <w:rPr>
          <w:sz w:val="24"/>
          <w:szCs w:val="24"/>
        </w:rP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left</wp:align>
                </wp:positionH>
                <wp:positionV relativeFrom="paragraph">
                  <wp:posOffset>72390</wp:posOffset>
                </wp:positionV>
                <wp:extent cx="3028950" cy="228600"/>
                <wp:effectExtent l="0" t="0" r="19050" b="19050"/>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22860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margin-left:0;margin-top:5.7pt;width:238.5pt;height:18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" o:allowincell="f" strokecolor="white [3212]" strokeweight=".25pt">
                <v:textbox>
                  <w:txbxContent>
                    <w:p w:rsidR="00F22F89" w:rsidRPr="0046005D" w:rsidRDefault="00F22F89"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2D6524" w:rsidRDefault="002D6524" w:rsidP="002424B8"/>
    <w:p w:rsidR="00765898" w:rsidRPr="000B0454" w:rsidRDefault="00CF78F3" w:rsidP="000B0454">
      <w:pPr>
        <w:spacing w:line="360" w:lineRule="auto"/>
        <w:jc w:val="both"/>
        <w:rPr>
          <w:sz w:val="24"/>
          <w:szCs w:val="24"/>
        </w:rPr>
      </w:pPr>
      <w:r w:rsidRPr="000B0454">
        <w:rPr>
          <w:sz w:val="24"/>
          <w:szCs w:val="24"/>
        </w:rPr>
        <w:t xml:space="preserve">Las restricciones del subsistema de Bombas y energía se basan principalmente en la alimentación que se le proporcionará al RBT. Deberán ajustar sus especificaciones para tener una correcta regulación de la energía y proporcionarla a cada subsistema. Por otro lado, </w:t>
      </w:r>
      <w:r w:rsidR="000B0454" w:rsidRPr="000B0454">
        <w:rPr>
          <w:sz w:val="24"/>
          <w:szCs w:val="24"/>
        </w:rPr>
        <w:t>el diseño de la interfaz física se medirá de forma subjetiva por parte del usuario y su distribución se basará en los espacios que el subsistema de Ensamble proponga para Bombas y Energía.</w:t>
      </w:r>
    </w:p>
    <w:p w:rsidR="000B0454" w:rsidRDefault="000B0454" w:rsidP="002424B8"/>
    <w:p w:rsidR="00CA5B01" w:rsidRDefault="00CA5B01" w:rsidP="002424B8"/>
    <w:p w:rsidR="00D959BF" w:rsidRDefault="00D959BF" w:rsidP="002424B8">
      <w:pPr>
        <w:rPr>
          <w:sz w:val="24"/>
          <w:szCs w:val="24"/>
        </w:rPr>
      </w:pPr>
      <w:r w:rsidRPr="000B0454">
        <w:rPr>
          <w:sz w:val="24"/>
          <w:szCs w:val="24"/>
        </w:rPr>
        <w:lastRenderedPageBreak/>
        <w:t>Las restricciones para el subsistema de Ensamble se presentan en la tabla 10.</w:t>
      </w:r>
    </w:p>
    <w:p w:rsidR="00CA5B01" w:rsidRPr="000B0454" w:rsidRDefault="00CA5B01" w:rsidP="002424B8">
      <w:pPr>
        <w:rPr>
          <w:sz w:val="24"/>
          <w:szCs w:val="24"/>
        </w:rP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left</wp:align>
                </wp:positionH>
                <wp:positionV relativeFrom="paragraph">
                  <wp:posOffset>42545</wp:posOffset>
                </wp:positionV>
                <wp:extent cx="3048000" cy="209550"/>
                <wp:effectExtent l="0" t="0" r="19050" b="19050"/>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0955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margin-left:0;margin-top:3.35pt;width:240pt;height:16.5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" o:allowincell="f" strokecolor="white [3212]" strokeweight=".25pt">
                <v:textbox>
                  <w:txbxContent>
                    <w:p w:rsidR="00F22F89" w:rsidRPr="0046005D" w:rsidRDefault="00F22F89"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El </w:t>
            </w:r>
            <w:r w:rsidR="008A35D4">
              <w:t>número</w:t>
            </w:r>
            <w:r>
              <w:t xml:space="preserve">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r w:rsidR="008A35D4">
              <w:t>juntamente con</w:t>
            </w:r>
            <w:r>
              <w:t xml:space="preserve"> los subsistemas.</w:t>
            </w:r>
          </w:p>
        </w:tc>
      </w:tr>
    </w:tbl>
    <w:p w:rsidR="00EE0AAC" w:rsidRDefault="00EE0AAC" w:rsidP="002424B8"/>
    <w:p w:rsidR="000B0454" w:rsidRDefault="006A73C7" w:rsidP="00966B70">
      <w:pPr>
        <w:spacing w:line="360" w:lineRule="auto"/>
        <w:jc w:val="both"/>
        <w:rPr>
          <w:sz w:val="24"/>
          <w:szCs w:val="24"/>
        </w:rPr>
      </w:pPr>
      <w:r>
        <w:rPr>
          <w:sz w:val="24"/>
          <w:szCs w:val="24"/>
        </w:rPr>
        <w:t xml:space="preserve">Las restricciones del subsistema de Ensamble se basan principalmente en el diseño realizado en un inicio por los responsables de Química. Como se mencionó en el capítulo I, se tiene un sistema tubular de 8 vías por donde circulará el agua residual y al finalizar el tratamiento se almacenará el agua tratada. En esta parte, la distribución de </w:t>
      </w:r>
      <w:r w:rsidR="00157A65">
        <w:rPr>
          <w:sz w:val="24"/>
          <w:szCs w:val="24"/>
        </w:rPr>
        <w:t>espacios,</w:t>
      </w:r>
      <w:r>
        <w:rPr>
          <w:sz w:val="24"/>
          <w:szCs w:val="24"/>
        </w:rPr>
        <w:t xml:space="preserve"> así como la protección de componentes eléctricos, electrónicos y del usuario forman parte de las restricciones que el subsistema de Ensamble deberá tomar en cuenta </w:t>
      </w:r>
      <w:r w:rsidR="00157A65">
        <w:rPr>
          <w:sz w:val="24"/>
          <w:szCs w:val="24"/>
        </w:rPr>
        <w:t>en sus especificaciones.</w:t>
      </w:r>
    </w:p>
    <w:p w:rsidR="008A35D4" w:rsidRPr="00966B70" w:rsidRDefault="00A24CDE" w:rsidP="00966B70">
      <w:pPr>
        <w:spacing w:line="360" w:lineRule="auto"/>
        <w:jc w:val="both"/>
        <w:rPr>
          <w:sz w:val="24"/>
          <w:szCs w:val="24"/>
        </w:rPr>
      </w:pPr>
      <w:r w:rsidRPr="00966B70">
        <w:rPr>
          <w:sz w:val="24"/>
          <w:szCs w:val="24"/>
        </w:rPr>
        <w:t>En este apartado se pl</w:t>
      </w:r>
      <w:r w:rsidR="00966B70" w:rsidRPr="00966B70">
        <w:rPr>
          <w:sz w:val="24"/>
          <w:szCs w:val="24"/>
        </w:rPr>
        <w:t xml:space="preserve">antearon las restricciones que cada subsistema debería tomar en cuenta para plantear conceptos que estarían alineadas al objetivo general. </w:t>
      </w:r>
      <w:r w:rsidRPr="00966B70">
        <w:rPr>
          <w:sz w:val="24"/>
          <w:szCs w:val="24"/>
        </w:rPr>
        <w:t xml:space="preserve">El inicio del proyecto se llevó a cabo por los responsables de Química </w:t>
      </w:r>
      <w:r w:rsidR="00966B70" w:rsidRPr="00966B70">
        <w:rPr>
          <w:sz w:val="24"/>
          <w:szCs w:val="24"/>
        </w:rPr>
        <w:t>y,</w:t>
      </w:r>
      <w:r w:rsidRPr="00966B70">
        <w:rPr>
          <w:sz w:val="24"/>
          <w:szCs w:val="24"/>
        </w:rPr>
        <w:t xml:space="preserve"> por tanto, el sistema debería cumplir con los </w:t>
      </w:r>
      <w:r w:rsidR="00966B70" w:rsidRPr="00966B70">
        <w:rPr>
          <w:sz w:val="24"/>
          <w:szCs w:val="24"/>
        </w:rPr>
        <w:t>estándares</w:t>
      </w:r>
      <w:r w:rsidRPr="00966B70">
        <w:rPr>
          <w:sz w:val="24"/>
          <w:szCs w:val="24"/>
        </w:rPr>
        <w:t xml:space="preserve"> planteados por ellos. Cada subsistema ajustó sus conceptos a las condiciones iniciales del RBT</w:t>
      </w:r>
      <w:r w:rsidR="00966B70">
        <w:rPr>
          <w:sz w:val="24"/>
          <w:szCs w:val="24"/>
        </w:rPr>
        <w:t xml:space="preserve"> generando así la etapa conceptual que se presenta en el capitulo siguiente.</w:t>
      </w:r>
    </w:p>
    <w:p w:rsidR="00851168" w:rsidRDefault="00851168" w:rsidP="002424B8"/>
    <w:p w:rsidR="00966B70" w:rsidRDefault="00966B70" w:rsidP="002424B8"/>
    <w:p w:rsidR="00966B70" w:rsidRDefault="00966B70" w:rsidP="002424B8"/>
    <w:p w:rsidR="00157A65" w:rsidRDefault="00157A65" w:rsidP="002424B8"/>
    <w:p w:rsidR="002424B8" w:rsidRDefault="002424B8" w:rsidP="00397D8D">
      <w:pPr>
        <w:pStyle w:val="Ttulo1"/>
        <w:numPr>
          <w:ilvl w:val="0"/>
          <w:numId w:val="3"/>
        </w:numPr>
      </w:pPr>
      <w:bookmarkStart w:id="15" w:name="_Toc55298747"/>
      <w:r>
        <w:lastRenderedPageBreak/>
        <w:t>Diseño conceptual</w:t>
      </w:r>
      <w:bookmarkEnd w:id="15"/>
    </w:p>
    <w:p w:rsidR="002424B8" w:rsidRDefault="002424B8" w:rsidP="002424B8"/>
    <w:p w:rsidR="000248E8" w:rsidRDefault="000248E8" w:rsidP="00E92E84">
      <w:pPr>
        <w:spacing w:line="360" w:lineRule="auto"/>
        <w:jc w:val="both"/>
        <w:rPr>
          <w:sz w:val="24"/>
          <w:szCs w:val="24"/>
        </w:rPr>
      </w:pPr>
      <w:r w:rsidRPr="000248E8">
        <w:rPr>
          <w:sz w:val="24"/>
          <w:szCs w:val="24"/>
        </w:rPr>
        <w:t xml:space="preserve">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w:t>
      </w:r>
      <w:r w:rsidR="00D747F5">
        <w:rPr>
          <w:sz w:val="24"/>
          <w:szCs w:val="24"/>
        </w:rPr>
        <w:t>[13</w:t>
      </w:r>
      <w:r w:rsidR="004B0CB3">
        <w:rPr>
          <w:sz w:val="24"/>
          <w:szCs w:val="24"/>
        </w:rPr>
        <w:t>]</w:t>
      </w:r>
      <w:r w:rsidRPr="000248E8">
        <w:rPr>
          <w:sz w:val="24"/>
          <w:szCs w:val="24"/>
        </w:rPr>
        <w:t>.</w:t>
      </w:r>
    </w:p>
    <w:p w:rsidR="000448DA" w:rsidRDefault="000448DA" w:rsidP="00E92E84">
      <w:pPr>
        <w:spacing w:line="360" w:lineRule="auto"/>
        <w:jc w:val="both"/>
        <w:rPr>
          <w:sz w:val="24"/>
          <w:szCs w:val="24"/>
        </w:rPr>
      </w:pPr>
      <w:r>
        <w:rPr>
          <w:sz w:val="24"/>
          <w:szCs w:val="24"/>
        </w:rPr>
        <w:t xml:space="preserve">El diseño conceptual es un diseño iterativo, en donde los conceptos son los medios para generar la función, en donde la función nos dice qué debe de hacer el producto, en el diagrama 1, se observa dicho proceso. </w:t>
      </w:r>
      <w:r w:rsidR="00D747F5">
        <w:rPr>
          <w:sz w:val="24"/>
          <w:szCs w:val="24"/>
        </w:rPr>
        <w:t>[14]</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posOffset>1052195</wp:posOffset>
            </wp:positionH>
            <wp:positionV relativeFrom="paragraph">
              <wp:posOffset>95250</wp:posOffset>
            </wp:positionV>
            <wp:extent cx="3459480" cy="3303553"/>
            <wp:effectExtent l="0" t="0" r="762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9480" cy="3303553"/>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E92E84" w:rsidRDefault="00CA5B01" w:rsidP="002424B8">
      <w:r>
        <w:rPr>
          <w:noProof/>
          <w:sz w:val="24"/>
          <w:szCs w:val="24"/>
        </w:rPr>
        <mc:AlternateContent>
          <mc:Choice Requires="wps">
            <w:drawing>
              <wp:anchor distT="45720" distB="45720" distL="114300" distR="114300" simplePos="0" relativeHeight="251716608" behindDoc="0" locked="0" layoutInCell="0" allowOverlap="1" wp14:anchorId="55C3C749" wp14:editId="52C12E16">
                <wp:simplePos x="0" y="0"/>
                <wp:positionH relativeFrom="margin">
                  <wp:posOffset>2002790</wp:posOffset>
                </wp:positionH>
                <wp:positionV relativeFrom="paragraph">
                  <wp:posOffset>8255</wp:posOffset>
                </wp:positionV>
                <wp:extent cx="3048000" cy="228600"/>
                <wp:effectExtent l="0" t="0" r="19050" b="19050"/>
                <wp:wrapSquare wrapText="bothSides"/>
                <wp:docPr id="3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2860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CA5B01">
                            <w:pPr>
                              <w:jc w:val="both"/>
                              <w:rPr>
                                <w:sz w:val="18"/>
                                <w:szCs w:val="18"/>
                              </w:rPr>
                            </w:pPr>
                            <w:r>
                              <w:rPr>
                                <w:i/>
                                <w:iCs/>
                                <w:sz w:val="18"/>
                                <w:szCs w:val="18"/>
                              </w:rPr>
                              <w:t xml:space="preserve">Figura 8. </w:t>
                            </w:r>
                            <w:r w:rsidRPr="00052556">
                              <w:rPr>
                                <w:sz w:val="18"/>
                                <w:szCs w:val="18"/>
                              </w:rPr>
                              <w:t>Proceso del diseño conceptual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C3C749" id="_x0000_s1054" type="#_x0000_t202" style="position:absolute;margin-left:157.7pt;margin-top:.65pt;width:240pt;height:18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" o:allowincell="f" strokecolor="white [3212]" strokeweight=".25pt">
                <v:textbox>
                  <w:txbxContent>
                    <w:p w:rsidR="00F22F89" w:rsidRPr="0046005D" w:rsidRDefault="00F22F89" w:rsidP="00CA5B01">
                      <w:pPr>
                        <w:jc w:val="both"/>
                        <w:rPr>
                          <w:sz w:val="18"/>
                          <w:szCs w:val="18"/>
                        </w:rPr>
                      </w:pPr>
                      <w:r>
                        <w:rPr>
                          <w:i/>
                          <w:iCs/>
                          <w:sz w:val="18"/>
                          <w:szCs w:val="18"/>
                        </w:rPr>
                        <w:t xml:space="preserve">Figura 8. </w:t>
                      </w:r>
                      <w:r w:rsidRPr="00052556">
                        <w:rPr>
                          <w:sz w:val="18"/>
                          <w:szCs w:val="18"/>
                        </w:rPr>
                        <w:t>Proceso del diseño conceptual</w:t>
                      </w:r>
                    </w:p>
                  </w:txbxContent>
                </v:textbox>
                <w10:wrap type="square" anchorx="margin"/>
              </v:shape>
            </w:pict>
          </mc:Fallback>
        </mc:AlternateContent>
      </w:r>
    </w:p>
    <w:p w:rsidR="00E92E84" w:rsidRDefault="00E92E84" w:rsidP="002424B8"/>
    <w:p w:rsidR="00E92E84" w:rsidRDefault="00E92E84" w:rsidP="002424B8"/>
    <w:p w:rsidR="00E92E84" w:rsidRDefault="00E92E84" w:rsidP="002424B8"/>
    <w:p w:rsidR="002424B8" w:rsidRDefault="00397D8D" w:rsidP="00397D8D">
      <w:pPr>
        <w:pStyle w:val="Ttulo2"/>
        <w:ind w:firstLine="708"/>
      </w:pPr>
      <w:bookmarkStart w:id="16" w:name="_Toc55298748"/>
      <w:r>
        <w:lastRenderedPageBreak/>
        <w:t xml:space="preserve">3.1 </w:t>
      </w:r>
      <w:r w:rsidR="002424B8">
        <w:t>Sistematización</w:t>
      </w:r>
      <w:bookmarkEnd w:id="16"/>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F668B8">
        <w:rPr>
          <w:sz w:val="24"/>
          <w:szCs w:val="24"/>
        </w:rPr>
        <w:t xml:space="preserve"> [14]</w:t>
      </w:r>
      <w:r w:rsidR="008A6563" w:rsidRPr="008B7100">
        <w:rPr>
          <w:sz w:val="24"/>
          <w:szCs w:val="24"/>
        </w:rPr>
        <w:t>.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8F28BF"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w:t>
      </w:r>
      <w:r w:rsidR="00F668B8">
        <w:rPr>
          <w:sz w:val="24"/>
          <w:szCs w:val="24"/>
        </w:rPr>
        <w:t xml:space="preserve"> [14]</w:t>
      </w:r>
      <w:r>
        <w:rPr>
          <w:sz w:val="24"/>
          <w:szCs w:val="24"/>
        </w:rPr>
        <w:t>. Las entradas de esta caja son toda la energía, el material y la información qué fluye hacia los límites del sistema. Las salidas son las fluyen fuera del sistema.</w:t>
      </w:r>
      <w:r w:rsidR="008F28BF">
        <w:rPr>
          <w:sz w:val="24"/>
          <w:szCs w:val="24"/>
        </w:rPr>
        <w:t xml:space="preserve"> </w:t>
      </w:r>
    </w:p>
    <w:p w:rsidR="00B37CA9" w:rsidRDefault="004954CF" w:rsidP="008B7100">
      <w:pPr>
        <w:spacing w:line="360" w:lineRule="auto"/>
        <w:jc w:val="both"/>
        <w:rPr>
          <w:sz w:val="24"/>
          <w:szCs w:val="24"/>
        </w:rPr>
      </w:pPr>
      <w:r>
        <w:rPr>
          <w:noProof/>
        </w:rPr>
        <w:drawing>
          <wp:anchor distT="0" distB="0" distL="114300" distR="114300" simplePos="0" relativeHeight="251693056" behindDoc="0" locked="0" layoutInCell="1" allowOverlap="1" wp14:anchorId="15D52123">
            <wp:simplePos x="0" y="0"/>
            <wp:positionH relativeFrom="margin">
              <wp:align>left</wp:align>
            </wp:positionH>
            <wp:positionV relativeFrom="paragraph">
              <wp:posOffset>1003300</wp:posOffset>
            </wp:positionV>
            <wp:extent cx="5915025" cy="3100070"/>
            <wp:effectExtent l="0" t="0" r="9525" b="508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15025" cy="3100070"/>
                    </a:xfrm>
                    <a:prstGeom prst="rect">
                      <a:avLst/>
                    </a:prstGeom>
                  </pic:spPr>
                </pic:pic>
              </a:graphicData>
            </a:graphic>
            <wp14:sizeRelH relativeFrom="page">
              <wp14:pctWidth>0</wp14:pctWidth>
            </wp14:sizeRelH>
            <wp14:sizeRelV relativeFrom="page">
              <wp14:pctHeight>0</wp14:pctHeight>
            </wp14:sizeRelV>
          </wp:anchor>
        </w:drawing>
      </w:r>
      <w:r w:rsidR="000C1AC9" w:rsidRPr="008B7100">
        <w:rPr>
          <w:sz w:val="24"/>
          <w:szCs w:val="24"/>
        </w:rPr>
        <w:t>Partiendo de cada subsistema como un sistema en sí, se puede definir la existencia de sus propios subsistemas</w:t>
      </w:r>
      <w:r w:rsidR="00B37CA9">
        <w:rPr>
          <w:sz w:val="24"/>
          <w:szCs w:val="24"/>
        </w:rPr>
        <w:t xml:space="preserve"> que desempeñarían subfunciones de la función general. </w:t>
      </w:r>
      <w:r w:rsidR="00A9651B">
        <w:rPr>
          <w:sz w:val="24"/>
          <w:szCs w:val="24"/>
        </w:rPr>
        <w:t>Los subsistemas del sistema Instrumentación, presentados por medio de un diagrama de caja negra, se muestra en la figura 8.</w:t>
      </w:r>
    </w:p>
    <w:p w:rsidR="004954CF" w:rsidRDefault="00FB07AC" w:rsidP="008B7100">
      <w:pPr>
        <w:spacing w:line="360" w:lineRule="auto"/>
        <w:jc w:val="both"/>
        <w:rPr>
          <w:sz w:val="24"/>
          <w:szCs w:val="24"/>
        </w:rPr>
      </w:pPr>
      <w:r>
        <w:rPr>
          <w:noProof/>
          <w:sz w:val="24"/>
          <w:szCs w:val="24"/>
        </w:rPr>
        <mc:AlternateContent>
          <mc:Choice Requires="wps">
            <w:drawing>
              <wp:anchor distT="45720" distB="45720" distL="114300" distR="114300" simplePos="0" relativeHeight="251718656" behindDoc="0" locked="0" layoutInCell="0" allowOverlap="1" wp14:anchorId="55C3C749" wp14:editId="52C12E16">
                <wp:simplePos x="0" y="0"/>
                <wp:positionH relativeFrom="margin">
                  <wp:posOffset>1621790</wp:posOffset>
                </wp:positionH>
                <wp:positionV relativeFrom="paragraph">
                  <wp:posOffset>3164840</wp:posOffset>
                </wp:positionV>
                <wp:extent cx="3048000" cy="228600"/>
                <wp:effectExtent l="0" t="0" r="19050" b="1905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2860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4954CF">
                            <w:pPr>
                              <w:jc w:val="both"/>
                              <w:rPr>
                                <w:sz w:val="18"/>
                                <w:szCs w:val="18"/>
                              </w:rPr>
                            </w:pPr>
                            <w:r>
                              <w:rPr>
                                <w:i/>
                                <w:iCs/>
                                <w:sz w:val="18"/>
                                <w:szCs w:val="18"/>
                              </w:rPr>
                              <w:t>Figura 9</w:t>
                            </w:r>
                            <w:r w:rsidRPr="0046005D">
                              <w:rPr>
                                <w:i/>
                                <w:iCs/>
                                <w:sz w:val="18"/>
                                <w:szCs w:val="18"/>
                              </w:rPr>
                              <w:t>.</w:t>
                            </w:r>
                            <w:r w:rsidRPr="0046005D">
                              <w:rPr>
                                <w:sz w:val="18"/>
                                <w:szCs w:val="18"/>
                              </w:rPr>
                              <w:t xml:space="preserve"> </w:t>
                            </w:r>
                            <w:r>
                              <w:rPr>
                                <w:sz w:val="18"/>
                                <w:szCs w:val="18"/>
                              </w:rPr>
                              <w:t>Sistema del subsistema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C3C749" id="_x0000_s1055" type="#_x0000_t202" style="position:absolute;left:0;text-align:left;margin-left:127.7pt;margin-top:249.2pt;width:240pt;height:18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" o:allowincell="f" strokecolor="white [3212]" strokeweight=".25pt">
                <v:textbox>
                  <w:txbxContent>
                    <w:p w:rsidR="00F22F89" w:rsidRPr="0046005D" w:rsidRDefault="00F22F89" w:rsidP="004954CF">
                      <w:pPr>
                        <w:jc w:val="both"/>
                        <w:rPr>
                          <w:sz w:val="18"/>
                          <w:szCs w:val="18"/>
                        </w:rPr>
                      </w:pPr>
                      <w:r>
                        <w:rPr>
                          <w:i/>
                          <w:iCs/>
                          <w:sz w:val="18"/>
                          <w:szCs w:val="18"/>
                        </w:rPr>
                        <w:t>Figura 9</w:t>
                      </w:r>
                      <w:r w:rsidRPr="0046005D">
                        <w:rPr>
                          <w:i/>
                          <w:iCs/>
                          <w:sz w:val="18"/>
                          <w:szCs w:val="18"/>
                        </w:rPr>
                        <w:t>.</w:t>
                      </w:r>
                      <w:r w:rsidRPr="0046005D">
                        <w:rPr>
                          <w:sz w:val="18"/>
                          <w:szCs w:val="18"/>
                        </w:rPr>
                        <w:t xml:space="preserve"> </w:t>
                      </w:r>
                      <w:r>
                        <w:rPr>
                          <w:sz w:val="18"/>
                          <w:szCs w:val="18"/>
                        </w:rPr>
                        <w:t>Sistema del subsistema Instrumentación</w:t>
                      </w:r>
                    </w:p>
                  </w:txbxContent>
                </v:textbox>
                <w10:wrap type="square" anchorx="margin"/>
              </v:shape>
            </w:pict>
          </mc:Fallback>
        </mc:AlternateContent>
      </w:r>
    </w:p>
    <w:p w:rsidR="00A9651B" w:rsidRDefault="00123102" w:rsidP="00123102">
      <w:pPr>
        <w:spacing w:line="360" w:lineRule="auto"/>
        <w:jc w:val="both"/>
        <w:rPr>
          <w:sz w:val="24"/>
          <w:szCs w:val="24"/>
        </w:rPr>
      </w:pPr>
      <w:r>
        <w:rPr>
          <w:sz w:val="24"/>
          <w:szCs w:val="24"/>
        </w:rPr>
        <w:lastRenderedPageBreak/>
        <w:t xml:space="preserve">Se identificaron 3 sistemas en el </w:t>
      </w:r>
      <w:r w:rsidR="00EE6BB3">
        <w:rPr>
          <w:sz w:val="24"/>
          <w:szCs w:val="24"/>
        </w:rPr>
        <w:t>sub</w:t>
      </w:r>
      <w:r>
        <w:rPr>
          <w:sz w:val="24"/>
          <w:szCs w:val="24"/>
        </w:rPr>
        <w:t xml:space="preserve">sistema Instrumentación. El sistema de comunicación tendrá como entradas el estado ON/OFF del subsistema de Interfaz, el estado de la bomba y soplador por parte de Bombas y Energía, además de la señal de recirculación del agua en el RBT. Este sistema de comunicación transmitirá los datos y estados a los subsistemas de Interfaz y Bombas y Energía para mostrar y accionar los elementos necesarios para el funcionamiento del RBT. Por otro lado, </w:t>
      </w:r>
      <w:r w:rsidR="00EE6BB3">
        <w:rPr>
          <w:sz w:val="24"/>
          <w:szCs w:val="24"/>
        </w:rPr>
        <w:t>a la entrada de</w:t>
      </w:r>
      <w:r>
        <w:rPr>
          <w:sz w:val="24"/>
          <w:szCs w:val="24"/>
        </w:rPr>
        <w:t xml:space="preserve">l sistema de </w:t>
      </w:r>
      <w:r w:rsidR="00EE6BB3">
        <w:rPr>
          <w:sz w:val="24"/>
          <w:szCs w:val="24"/>
        </w:rPr>
        <w:t>procesamiento se</w:t>
      </w:r>
      <w:r>
        <w:rPr>
          <w:sz w:val="24"/>
          <w:szCs w:val="24"/>
        </w:rPr>
        <w:t xml:space="preserve"> tendrá </w:t>
      </w:r>
      <w:r w:rsidR="00EE6BB3">
        <w:rPr>
          <w:sz w:val="24"/>
          <w:szCs w:val="24"/>
        </w:rPr>
        <w:t>el flujo del agua residual, este sistema a</w:t>
      </w:r>
      <w:r>
        <w:rPr>
          <w:sz w:val="24"/>
          <w:szCs w:val="24"/>
        </w:rPr>
        <w:t>dministrar</w:t>
      </w:r>
      <w:r w:rsidR="00EE6BB3">
        <w:rPr>
          <w:sz w:val="24"/>
          <w:szCs w:val="24"/>
        </w:rPr>
        <w:t>á</w:t>
      </w:r>
      <w:r>
        <w:rPr>
          <w:sz w:val="24"/>
          <w:szCs w:val="24"/>
        </w:rPr>
        <w:t xml:space="preserve"> los datos para </w:t>
      </w:r>
      <w:r w:rsidR="00EE6BB3">
        <w:rPr>
          <w:sz w:val="24"/>
          <w:szCs w:val="24"/>
        </w:rPr>
        <w:t>transferirlos</w:t>
      </w:r>
      <w:r>
        <w:rPr>
          <w:sz w:val="24"/>
          <w:szCs w:val="24"/>
        </w:rPr>
        <w:t xml:space="preserve"> de manera consistente a</w:t>
      </w:r>
      <w:r w:rsidR="00EE6BB3">
        <w:rPr>
          <w:sz w:val="24"/>
          <w:szCs w:val="24"/>
        </w:rPr>
        <w:t xml:space="preserve"> los subsistemas</w:t>
      </w:r>
      <w:r>
        <w:rPr>
          <w:sz w:val="24"/>
          <w:szCs w:val="24"/>
        </w:rPr>
        <w:t xml:space="preserve"> </w:t>
      </w:r>
      <w:r w:rsidR="00EE6BB3">
        <w:rPr>
          <w:sz w:val="24"/>
          <w:szCs w:val="24"/>
        </w:rPr>
        <w:t xml:space="preserve">Interfaz y Bombas y Energía respectivamente. Finalmente, Instrumentación necesita la protección y los espacios necesarios para la instalación del subsistema. Esta característica estará </w:t>
      </w:r>
      <w:r w:rsidR="00FB2953">
        <w:rPr>
          <w:sz w:val="24"/>
          <w:szCs w:val="24"/>
        </w:rPr>
        <w:t>proporcionada por el sistema de requerimientos, el cual recabará las condiciones de uso, protecciones y empaquetamiento del subsistema de Instrumentación.</w:t>
      </w:r>
    </w:p>
    <w:p w:rsidR="00123102" w:rsidRDefault="00123102" w:rsidP="008B7100">
      <w:pPr>
        <w:spacing w:line="360" w:lineRule="auto"/>
        <w:jc w:val="both"/>
        <w:rPr>
          <w:sz w:val="24"/>
          <w:szCs w:val="24"/>
        </w:rPr>
      </w:pPr>
    </w:p>
    <w:p w:rsidR="00E86E0A" w:rsidRDefault="003F5768" w:rsidP="008B7100">
      <w:pPr>
        <w:spacing w:line="360" w:lineRule="auto"/>
        <w:jc w:val="both"/>
        <w:rPr>
          <w:sz w:val="24"/>
          <w:szCs w:val="24"/>
        </w:rPr>
      </w:pPr>
      <w:r>
        <w:rPr>
          <w:noProof/>
        </w:rPr>
        <w:drawing>
          <wp:anchor distT="0" distB="0" distL="114300" distR="114300" simplePos="0" relativeHeight="251694080" behindDoc="0" locked="0" layoutInCell="1" allowOverlap="1" wp14:anchorId="2D10238D">
            <wp:simplePos x="0" y="0"/>
            <wp:positionH relativeFrom="margin">
              <wp:align>left</wp:align>
            </wp:positionH>
            <wp:positionV relativeFrom="paragraph">
              <wp:posOffset>572135</wp:posOffset>
            </wp:positionV>
            <wp:extent cx="5953125" cy="3086100"/>
            <wp:effectExtent l="0" t="0" r="9525"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53125" cy="308610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interfaz, presentados por medio de un diagrama de caja negra, se muestra en la figura 9.</w:t>
      </w:r>
    </w:p>
    <w:p w:rsidR="00E3716F" w:rsidRDefault="00FB07AC" w:rsidP="008B7100">
      <w:pPr>
        <w:spacing w:line="360" w:lineRule="auto"/>
        <w:jc w:val="both"/>
        <w:rPr>
          <w:sz w:val="24"/>
          <w:szCs w:val="24"/>
        </w:rPr>
      </w:pPr>
      <w:r>
        <w:rPr>
          <w:noProof/>
          <w:sz w:val="24"/>
          <w:szCs w:val="24"/>
        </w:rPr>
        <mc:AlternateContent>
          <mc:Choice Requires="wps">
            <w:drawing>
              <wp:anchor distT="45720" distB="45720" distL="114300" distR="114300" simplePos="0" relativeHeight="251720704" behindDoc="0" locked="0" layoutInCell="0" allowOverlap="1" wp14:anchorId="55C3C749" wp14:editId="52C12E16">
                <wp:simplePos x="0" y="0"/>
                <wp:positionH relativeFrom="margin">
                  <wp:posOffset>1793240</wp:posOffset>
                </wp:positionH>
                <wp:positionV relativeFrom="paragraph">
                  <wp:posOffset>3144520</wp:posOffset>
                </wp:positionV>
                <wp:extent cx="3048000" cy="285750"/>
                <wp:effectExtent l="0" t="0" r="19050" b="19050"/>
                <wp:wrapSquare wrapText="bothSides"/>
                <wp:docPr id="4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FB07AC">
                            <w:pPr>
                              <w:jc w:val="both"/>
                              <w:rPr>
                                <w:sz w:val="18"/>
                                <w:szCs w:val="18"/>
                              </w:rPr>
                            </w:pPr>
                            <w:r>
                              <w:rPr>
                                <w:i/>
                                <w:iCs/>
                                <w:sz w:val="18"/>
                                <w:szCs w:val="18"/>
                              </w:rPr>
                              <w:t>Figura 10</w:t>
                            </w:r>
                            <w:r w:rsidRPr="0046005D">
                              <w:rPr>
                                <w:i/>
                                <w:iCs/>
                                <w:sz w:val="18"/>
                                <w:szCs w:val="18"/>
                              </w:rPr>
                              <w:t>.</w:t>
                            </w:r>
                            <w:r w:rsidRPr="0046005D">
                              <w:rPr>
                                <w:sz w:val="18"/>
                                <w:szCs w:val="18"/>
                              </w:rPr>
                              <w:t xml:space="preserve"> </w:t>
                            </w:r>
                            <w:r>
                              <w:rPr>
                                <w:sz w:val="18"/>
                                <w:szCs w:val="18"/>
                              </w:rPr>
                              <w:t>Sistemas del subsistema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C3C749" id="_x0000_s1056" type="#_x0000_t202" style="position:absolute;left:0;text-align:left;margin-left:141.2pt;margin-top:247.6pt;width:240pt;height:22.5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" o:allowincell="f" strokecolor="white [3212]" strokeweight=".25pt">
                <v:textbox>
                  <w:txbxContent>
                    <w:p w:rsidR="00F22F89" w:rsidRPr="0046005D" w:rsidRDefault="00F22F89" w:rsidP="00FB07AC">
                      <w:pPr>
                        <w:jc w:val="both"/>
                        <w:rPr>
                          <w:sz w:val="18"/>
                          <w:szCs w:val="18"/>
                        </w:rPr>
                      </w:pPr>
                      <w:r>
                        <w:rPr>
                          <w:i/>
                          <w:iCs/>
                          <w:sz w:val="18"/>
                          <w:szCs w:val="18"/>
                        </w:rPr>
                        <w:t>Figura 10</w:t>
                      </w:r>
                      <w:r w:rsidRPr="0046005D">
                        <w:rPr>
                          <w:i/>
                          <w:iCs/>
                          <w:sz w:val="18"/>
                          <w:szCs w:val="18"/>
                        </w:rPr>
                        <w:t>.</w:t>
                      </w:r>
                      <w:r w:rsidRPr="0046005D">
                        <w:rPr>
                          <w:sz w:val="18"/>
                          <w:szCs w:val="18"/>
                        </w:rPr>
                        <w:t xml:space="preserve"> </w:t>
                      </w:r>
                      <w:r>
                        <w:rPr>
                          <w:sz w:val="18"/>
                          <w:szCs w:val="18"/>
                        </w:rPr>
                        <w:t>Sistemas del subsistema Interfaz.</w:t>
                      </w:r>
                    </w:p>
                  </w:txbxContent>
                </v:textbox>
                <w10:wrap type="square" anchorx="margin"/>
              </v:shape>
            </w:pict>
          </mc:Fallback>
        </mc:AlternateContent>
      </w:r>
    </w:p>
    <w:p w:rsidR="00F34DC2" w:rsidRDefault="00033116" w:rsidP="00812F61">
      <w:pPr>
        <w:spacing w:line="360" w:lineRule="auto"/>
        <w:jc w:val="both"/>
        <w:rPr>
          <w:sz w:val="24"/>
          <w:szCs w:val="24"/>
        </w:rPr>
      </w:pPr>
      <w:r>
        <w:rPr>
          <w:sz w:val="24"/>
          <w:szCs w:val="24"/>
        </w:rPr>
        <w:lastRenderedPageBreak/>
        <w:t>La figura 9 muestra los sistemas que conforman al subsistema de interfaz, se identificaron 5 sistemas, el sistema de energía y ensamble tendrá como entradas la energía de alimentación, el espacio y la protección de cada componente de la interfaz. El sistema de comunicación manejará los datos provenientes del subsistema de Instrumentación, así como los comandos del usuario. Estos datos se procesarán, almacenarán y desplegarán para mostrarlos al operario del RBT. Aquí es donde se generan los sistemas de procesamiento, almacenamiento y despliegue de información.</w:t>
      </w:r>
      <w:r w:rsidR="00A757DF">
        <w:rPr>
          <w:sz w:val="24"/>
          <w:szCs w:val="24"/>
        </w:rPr>
        <w:t xml:space="preserve"> Finalmente, el mismo sistema de comunicación tendrá la responsabilidad de enviar el estado ON/OFF y recirculación del agua al subsistema de Instrumentación.</w:t>
      </w:r>
    </w:p>
    <w:p w:rsidR="00812F61" w:rsidRDefault="00802E3D" w:rsidP="00812F61">
      <w:pPr>
        <w:spacing w:line="360" w:lineRule="auto"/>
        <w:jc w:val="both"/>
        <w:rPr>
          <w:sz w:val="24"/>
          <w:szCs w:val="24"/>
        </w:rPr>
      </w:pPr>
      <w:r>
        <w:rPr>
          <w:noProof/>
        </w:rPr>
        <w:drawing>
          <wp:anchor distT="0" distB="0" distL="114300" distR="114300" simplePos="0" relativeHeight="251695104" behindDoc="0" locked="0" layoutInCell="1" allowOverlap="1" wp14:anchorId="5495BCBF">
            <wp:simplePos x="0" y="0"/>
            <wp:positionH relativeFrom="margin">
              <wp:align>center</wp:align>
            </wp:positionH>
            <wp:positionV relativeFrom="paragraph">
              <wp:posOffset>847090</wp:posOffset>
            </wp:positionV>
            <wp:extent cx="6562725" cy="3437890"/>
            <wp:effectExtent l="0" t="0" r="9525"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62725" cy="343789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Bombas y Energía, presentados por medio de un diagrama de caja negra, se muestra en la figura 9.</w:t>
      </w:r>
    </w:p>
    <w:p w:rsidR="00812F61" w:rsidRDefault="00802E3D" w:rsidP="00812F61">
      <w:pPr>
        <w:spacing w:line="360" w:lineRule="auto"/>
        <w:jc w:val="both"/>
        <w:rPr>
          <w:sz w:val="24"/>
          <w:szCs w:val="24"/>
        </w:rPr>
      </w:pPr>
      <w:r>
        <w:rPr>
          <w:noProof/>
          <w:sz w:val="24"/>
          <w:szCs w:val="24"/>
        </w:rPr>
        <mc:AlternateContent>
          <mc:Choice Requires="wps">
            <w:drawing>
              <wp:anchor distT="45720" distB="45720" distL="114300" distR="114300" simplePos="0" relativeHeight="251722752" behindDoc="0" locked="0" layoutInCell="0" allowOverlap="1" wp14:anchorId="349C3A91" wp14:editId="687F9AF9">
                <wp:simplePos x="0" y="0"/>
                <wp:positionH relativeFrom="margin">
                  <wp:posOffset>1533525</wp:posOffset>
                </wp:positionH>
                <wp:positionV relativeFrom="paragraph">
                  <wp:posOffset>3756025</wp:posOffset>
                </wp:positionV>
                <wp:extent cx="3048000" cy="285750"/>
                <wp:effectExtent l="0" t="0" r="19050" b="19050"/>
                <wp:wrapSquare wrapText="bothSides"/>
                <wp:docPr id="5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802E3D">
                            <w:pPr>
                              <w:jc w:val="both"/>
                              <w:rPr>
                                <w:sz w:val="18"/>
                                <w:szCs w:val="18"/>
                              </w:rPr>
                            </w:pPr>
                            <w:r>
                              <w:rPr>
                                <w:i/>
                                <w:iCs/>
                                <w:sz w:val="18"/>
                                <w:szCs w:val="18"/>
                              </w:rPr>
                              <w:t>Figura 11</w:t>
                            </w:r>
                            <w:r w:rsidRPr="0046005D">
                              <w:rPr>
                                <w:i/>
                                <w:iCs/>
                                <w:sz w:val="18"/>
                                <w:szCs w:val="18"/>
                              </w:rPr>
                              <w:t>.</w:t>
                            </w:r>
                            <w:r w:rsidRPr="0046005D">
                              <w:rPr>
                                <w:sz w:val="18"/>
                                <w:szCs w:val="18"/>
                              </w:rPr>
                              <w:t xml:space="preserve"> </w:t>
                            </w:r>
                            <w:r>
                              <w:rPr>
                                <w:sz w:val="18"/>
                                <w:szCs w:val="18"/>
                              </w:rPr>
                              <w:t>Sistemas del subsistema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9C3A91" id="_x0000_s1057" type="#_x0000_t202" style="position:absolute;left:0;text-align:left;margin-left:120.75pt;margin-top:295.75pt;width:240pt;height:22.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" o:allowincell="f" strokecolor="white [3212]" strokeweight=".25pt">
                <v:textbox>
                  <w:txbxContent>
                    <w:p w:rsidR="00F22F89" w:rsidRPr="0046005D" w:rsidRDefault="00F22F89" w:rsidP="00802E3D">
                      <w:pPr>
                        <w:jc w:val="both"/>
                        <w:rPr>
                          <w:sz w:val="18"/>
                          <w:szCs w:val="18"/>
                        </w:rPr>
                      </w:pPr>
                      <w:r>
                        <w:rPr>
                          <w:i/>
                          <w:iCs/>
                          <w:sz w:val="18"/>
                          <w:szCs w:val="18"/>
                        </w:rPr>
                        <w:t>Figura 11</w:t>
                      </w:r>
                      <w:r w:rsidRPr="0046005D">
                        <w:rPr>
                          <w:i/>
                          <w:iCs/>
                          <w:sz w:val="18"/>
                          <w:szCs w:val="18"/>
                        </w:rPr>
                        <w:t>.</w:t>
                      </w:r>
                      <w:r w:rsidRPr="0046005D">
                        <w:rPr>
                          <w:sz w:val="18"/>
                          <w:szCs w:val="18"/>
                        </w:rPr>
                        <w:t xml:space="preserve"> </w:t>
                      </w:r>
                      <w:r>
                        <w:rPr>
                          <w:sz w:val="18"/>
                          <w:szCs w:val="18"/>
                        </w:rPr>
                        <w:t>Sistemas del subsistema Bombas y Energía.</w:t>
                      </w:r>
                    </w:p>
                  </w:txbxContent>
                </v:textbox>
                <w10:wrap type="square" anchorx="margin"/>
              </v:shape>
            </w:pict>
          </mc:Fallback>
        </mc:AlternateContent>
      </w:r>
    </w:p>
    <w:p w:rsidR="00E3793F" w:rsidRDefault="00E3793F" w:rsidP="008B7100">
      <w:pPr>
        <w:spacing w:line="360" w:lineRule="auto"/>
        <w:jc w:val="both"/>
        <w:rPr>
          <w:sz w:val="24"/>
          <w:szCs w:val="24"/>
        </w:rPr>
      </w:pPr>
    </w:p>
    <w:p w:rsidR="00CF0553" w:rsidRDefault="00CF0553" w:rsidP="00E3793F">
      <w:pPr>
        <w:spacing w:line="360" w:lineRule="auto"/>
        <w:jc w:val="both"/>
        <w:rPr>
          <w:sz w:val="24"/>
          <w:szCs w:val="24"/>
        </w:rPr>
      </w:pPr>
    </w:p>
    <w:p w:rsidR="006E0771" w:rsidRDefault="00F90873" w:rsidP="00E3793F">
      <w:pPr>
        <w:spacing w:line="360" w:lineRule="auto"/>
        <w:jc w:val="both"/>
        <w:rPr>
          <w:sz w:val="24"/>
          <w:szCs w:val="24"/>
        </w:rPr>
      </w:pPr>
      <w:r>
        <w:rPr>
          <w:sz w:val="24"/>
          <w:szCs w:val="24"/>
        </w:rPr>
        <w:lastRenderedPageBreak/>
        <w:t>Los sistemas planteados en el subsistema de Bombas y Energía están relacionados con la alimentación de todos los subsistemas que conforman al RBT. Se tiene el sistema de regulación, el cual tendrá como entradas la alimentación regulada por el servidor de energía en México, además de los valores de la energía necesitada por los subsistemas para su correcto funcionamiento. Esta energía será distribuida a los subsistemas de Interfaz e Instrumentación por el sistema de distribución. Este mismo sistema proporcionará las características eléctricas al subsistema de Ensamble para que este evalué la mejor vía para distribuir la energía. El sistema de contr</w:t>
      </w:r>
      <w:r w:rsidR="006E0771">
        <w:rPr>
          <w:sz w:val="24"/>
          <w:szCs w:val="24"/>
        </w:rPr>
        <w:t>ol se encargará de procesar las señales de recirculación local y remota, el estado ON/OFF local y remoto del RBT y tendrá como salidas la activación y desactivación de la bomba y soplador. Finalmente, se plantea un sistema de soporte cuyas entradas serán las dimensiones del subsistema en si y cuya salida será proporcionada al subsistema de Ensamble para garantizar los espacios necesarios.</w:t>
      </w:r>
    </w:p>
    <w:p w:rsidR="00E3793F" w:rsidRDefault="00E3793F" w:rsidP="00E3793F">
      <w:pPr>
        <w:spacing w:line="360" w:lineRule="auto"/>
        <w:jc w:val="both"/>
        <w:rPr>
          <w:sz w:val="24"/>
          <w:szCs w:val="24"/>
        </w:rPr>
      </w:pPr>
      <w:r>
        <w:rPr>
          <w:sz w:val="24"/>
          <w:szCs w:val="24"/>
        </w:rPr>
        <w:t>Los subsistemas del sistema Ensamble, presentados por medio de un diagrama de caja negra, se muestra en la figura 9.</w:t>
      </w:r>
    </w:p>
    <w:p w:rsidR="00124469" w:rsidRDefault="00802E3D" w:rsidP="00E3793F">
      <w:pPr>
        <w:spacing w:line="360" w:lineRule="auto"/>
        <w:jc w:val="both"/>
        <w:rPr>
          <w:sz w:val="24"/>
          <w:szCs w:val="24"/>
        </w:rPr>
      </w:pPr>
      <w:r>
        <w:rPr>
          <w:noProof/>
          <w:sz w:val="24"/>
          <w:szCs w:val="24"/>
        </w:rPr>
        <mc:AlternateContent>
          <mc:Choice Requires="wps">
            <w:drawing>
              <wp:anchor distT="45720" distB="45720" distL="114300" distR="114300" simplePos="0" relativeHeight="251724800" behindDoc="0" locked="0" layoutInCell="0" allowOverlap="1" wp14:anchorId="349C3A91" wp14:editId="687F9AF9">
                <wp:simplePos x="0" y="0"/>
                <wp:positionH relativeFrom="margin">
                  <wp:posOffset>1857375</wp:posOffset>
                </wp:positionH>
                <wp:positionV relativeFrom="paragraph">
                  <wp:posOffset>3446780</wp:posOffset>
                </wp:positionV>
                <wp:extent cx="3048000" cy="285750"/>
                <wp:effectExtent l="0" t="0" r="19050" b="19050"/>
                <wp:wrapSquare wrapText="bothSides"/>
                <wp:docPr id="5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802E3D">
                            <w:pPr>
                              <w:jc w:val="both"/>
                              <w:rPr>
                                <w:sz w:val="18"/>
                                <w:szCs w:val="18"/>
                              </w:rPr>
                            </w:pPr>
                            <w:r>
                              <w:rPr>
                                <w:i/>
                                <w:iCs/>
                                <w:sz w:val="18"/>
                                <w:szCs w:val="18"/>
                              </w:rPr>
                              <w:t>Figura 12</w:t>
                            </w:r>
                            <w:r w:rsidRPr="0046005D">
                              <w:rPr>
                                <w:i/>
                                <w:iCs/>
                                <w:sz w:val="18"/>
                                <w:szCs w:val="18"/>
                              </w:rPr>
                              <w:t>.</w:t>
                            </w:r>
                            <w:r w:rsidRPr="0046005D">
                              <w:rPr>
                                <w:sz w:val="18"/>
                                <w:szCs w:val="18"/>
                              </w:rPr>
                              <w:t xml:space="preserve"> </w:t>
                            </w:r>
                            <w:r>
                              <w:rPr>
                                <w:sz w:val="18"/>
                                <w:szCs w:val="18"/>
                              </w:rPr>
                              <w:t>Sistemas del subsistema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9C3A91" id="_x0000_s1058" type="#_x0000_t202" style="position:absolute;left:0;text-align:left;margin-left:146.25pt;margin-top:271.4pt;width:240pt;height:22.5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" o:allowincell="f" strokecolor="white [3212]" strokeweight=".25pt">
                <v:textbox>
                  <w:txbxContent>
                    <w:p w:rsidR="00F22F89" w:rsidRPr="0046005D" w:rsidRDefault="00F22F89" w:rsidP="00802E3D">
                      <w:pPr>
                        <w:jc w:val="both"/>
                        <w:rPr>
                          <w:sz w:val="18"/>
                          <w:szCs w:val="18"/>
                        </w:rPr>
                      </w:pPr>
                      <w:r>
                        <w:rPr>
                          <w:i/>
                          <w:iCs/>
                          <w:sz w:val="18"/>
                          <w:szCs w:val="18"/>
                        </w:rPr>
                        <w:t>Figura 12</w:t>
                      </w:r>
                      <w:r w:rsidRPr="0046005D">
                        <w:rPr>
                          <w:i/>
                          <w:iCs/>
                          <w:sz w:val="18"/>
                          <w:szCs w:val="18"/>
                        </w:rPr>
                        <w:t>.</w:t>
                      </w:r>
                      <w:r w:rsidRPr="0046005D">
                        <w:rPr>
                          <w:sz w:val="18"/>
                          <w:szCs w:val="18"/>
                        </w:rPr>
                        <w:t xml:space="preserve"> </w:t>
                      </w:r>
                      <w:r>
                        <w:rPr>
                          <w:sz w:val="18"/>
                          <w:szCs w:val="18"/>
                        </w:rPr>
                        <w:t>Sistemas del subsistema Ensamble.</w:t>
                      </w:r>
                    </w:p>
                  </w:txbxContent>
                </v:textbox>
                <w10:wrap type="square" anchorx="margin"/>
              </v:shape>
            </w:pict>
          </mc:Fallback>
        </mc:AlternateContent>
      </w:r>
      <w:r w:rsidR="00124469">
        <w:rPr>
          <w:noProof/>
        </w:rPr>
        <w:drawing>
          <wp:anchor distT="0" distB="0" distL="114300" distR="114300" simplePos="0" relativeHeight="251696128" behindDoc="0" locked="0" layoutInCell="1" allowOverlap="1" wp14:anchorId="6A711E08">
            <wp:simplePos x="0" y="0"/>
            <wp:positionH relativeFrom="margin">
              <wp:posOffset>-216535</wp:posOffset>
            </wp:positionH>
            <wp:positionV relativeFrom="paragraph">
              <wp:posOffset>2540</wp:posOffset>
            </wp:positionV>
            <wp:extent cx="6372225" cy="3392170"/>
            <wp:effectExtent l="0" t="0" r="9525"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72225" cy="3392170"/>
                    </a:xfrm>
                    <a:prstGeom prst="rect">
                      <a:avLst/>
                    </a:prstGeom>
                  </pic:spPr>
                </pic:pic>
              </a:graphicData>
            </a:graphic>
            <wp14:sizeRelH relativeFrom="page">
              <wp14:pctWidth>0</wp14:pctWidth>
            </wp14:sizeRelH>
            <wp14:sizeRelV relativeFrom="page">
              <wp14:pctHeight>0</wp14:pctHeight>
            </wp14:sizeRelV>
          </wp:anchor>
        </w:drawing>
      </w:r>
    </w:p>
    <w:p w:rsidR="006E0771" w:rsidRDefault="00AD7665" w:rsidP="00124469">
      <w:pPr>
        <w:spacing w:line="360" w:lineRule="auto"/>
        <w:jc w:val="both"/>
        <w:rPr>
          <w:sz w:val="24"/>
          <w:szCs w:val="24"/>
        </w:rPr>
      </w:pPr>
      <w:r>
        <w:rPr>
          <w:sz w:val="24"/>
          <w:szCs w:val="24"/>
        </w:rPr>
        <w:lastRenderedPageBreak/>
        <w:t>Los sistemas generados en el subsistema de Ensamble se relacionan con el soporte y la forma de distribuir la energía eléctrica a todos los subsistemas.</w:t>
      </w:r>
      <w:r w:rsidR="00EB1D1D">
        <w:rPr>
          <w:sz w:val="24"/>
          <w:szCs w:val="24"/>
        </w:rPr>
        <w:t xml:space="preserve"> Se tiene el sistema de soporte y seguridad, encargado de recibir las medidas y normas para el correcto funcionamiento de los componentes que integran al RBT, este sistema dará la protección y distribución de cada uno de estos valores a los sistemas de Instrumentación, Interfaz y Bombas y Energía. El sistema de cableado será el responsable de dar los medios de distribución de la energía eléctrica a Bombas y Energía. El sistema de potencia y sistema de control,</w:t>
      </w:r>
      <w:r w:rsidR="002F1DFE">
        <w:rPr>
          <w:sz w:val="24"/>
          <w:szCs w:val="24"/>
        </w:rPr>
        <w:t xml:space="preserve"> tendrán como entradas las características de los cables generados en el sistema de cableado, y proporcionarán el correcto funcionamiento eléctrico y electrónico de Bombas y Energía, Instrumentación e Interfaz respectivamente.</w:t>
      </w:r>
      <w:r w:rsidR="00CD433D">
        <w:rPr>
          <w:sz w:val="24"/>
          <w:szCs w:val="24"/>
        </w:rPr>
        <w:t xml:space="preserve"> Finalmente, se propone un sistema de direccionamiento del agua, teniendo como entradas los datos de Instrumentación y del usuario.</w:t>
      </w:r>
    </w:p>
    <w:p w:rsidR="00802E3D" w:rsidRPr="008B7100" w:rsidRDefault="00802E3D" w:rsidP="008B7100">
      <w:pPr>
        <w:spacing w:line="360" w:lineRule="auto"/>
        <w:jc w:val="both"/>
        <w:rPr>
          <w:sz w:val="24"/>
          <w:szCs w:val="24"/>
        </w:rPr>
      </w:pPr>
    </w:p>
    <w:p w:rsidR="002424B8" w:rsidRDefault="00397D8D" w:rsidP="00397D8D">
      <w:pPr>
        <w:pStyle w:val="Ttulo2"/>
        <w:ind w:firstLine="708"/>
      </w:pPr>
      <w:bookmarkStart w:id="17" w:name="_Toc55298749"/>
      <w:r>
        <w:t xml:space="preserve">3.2 </w:t>
      </w:r>
      <w:r w:rsidR="002424B8">
        <w:t>Generaciones de conceptos</w:t>
      </w:r>
      <w:bookmarkEnd w:id="17"/>
    </w:p>
    <w:p w:rsidR="000248E8" w:rsidRPr="000248E8" w:rsidRDefault="000248E8" w:rsidP="000248E8"/>
    <w:p w:rsidR="002424B8" w:rsidRDefault="00D71821" w:rsidP="0029433F">
      <w:pPr>
        <w:spacing w:line="360" w:lineRule="auto"/>
        <w:jc w:val="both"/>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0248E8">
        <w:rPr>
          <w:sz w:val="24"/>
          <w:szCs w:val="24"/>
        </w:rPr>
        <w:t xml:space="preserve"> [</w:t>
      </w:r>
      <w:r w:rsidR="00F668B8">
        <w:rPr>
          <w:sz w:val="24"/>
          <w:szCs w:val="24"/>
        </w:rPr>
        <w:t>15]</w:t>
      </w:r>
      <w:r w:rsidRPr="000248E8">
        <w:rPr>
          <w:sz w:val="24"/>
          <w:szCs w:val="24"/>
        </w:rPr>
        <w:t>.</w:t>
      </w:r>
    </w:p>
    <w:p w:rsidR="00A578AF" w:rsidRDefault="00A578AF" w:rsidP="0029433F">
      <w:pPr>
        <w:spacing w:line="360" w:lineRule="auto"/>
        <w:jc w:val="both"/>
        <w:rPr>
          <w:sz w:val="24"/>
          <w:szCs w:val="24"/>
        </w:rPr>
      </w:pPr>
      <w:r>
        <w:rPr>
          <w:sz w:val="24"/>
          <w:szCs w:val="24"/>
        </w:rPr>
        <w:t xml:space="preserve">La generación de un concepto es de un costo relativamente bajo y se puede hacer con rapidez </w:t>
      </w:r>
      <w:r w:rsidR="0085390B">
        <w:rPr>
          <w:sz w:val="24"/>
          <w:szCs w:val="24"/>
        </w:rPr>
        <w:t xml:space="preserve">en comparación con el resto del proceso de desarrollo. </w:t>
      </w:r>
      <w:r w:rsidR="00842764">
        <w:rPr>
          <w:sz w:val="24"/>
          <w:szCs w:val="24"/>
        </w:rPr>
        <w:t>El proceso de generación de conceptos empieza con un conjunto de necesidades del cliente</w:t>
      </w:r>
      <w:r w:rsidR="00BD61A7">
        <w:rPr>
          <w:sz w:val="24"/>
          <w:szCs w:val="24"/>
        </w:rPr>
        <w:t xml:space="preserve"> </w:t>
      </w:r>
      <w:r w:rsidR="00842764">
        <w:rPr>
          <w:sz w:val="24"/>
          <w:szCs w:val="24"/>
        </w:rPr>
        <w:t>y especificaciones objetivo, lo cual da como resultado un conjunto de conceptos del producto de los que el equipo hará una selección final.</w:t>
      </w:r>
    </w:p>
    <w:p w:rsidR="003D2E50" w:rsidRDefault="002662D4" w:rsidP="00842764">
      <w:pPr>
        <w:spacing w:line="360" w:lineRule="auto"/>
        <w:jc w:val="both"/>
        <w:rPr>
          <w:sz w:val="24"/>
          <w:szCs w:val="24"/>
        </w:rPr>
      </w:pPr>
      <w:r>
        <w:rPr>
          <w:sz w:val="24"/>
          <w:szCs w:val="24"/>
        </w:rPr>
        <w:t>A continuación, se presentan los conceptos generados de cada uno de los subsistemas, así como de su respectiva interpretación</w:t>
      </w:r>
    </w:p>
    <w:p w:rsidR="003D2E50" w:rsidRDefault="003D2E50" w:rsidP="000248E8">
      <w:pPr>
        <w:spacing w:line="360" w:lineRule="auto"/>
        <w:rPr>
          <w:sz w:val="24"/>
          <w:szCs w:val="24"/>
        </w:rPr>
      </w:pPr>
    </w:p>
    <w:p w:rsidR="003D2E50" w:rsidRDefault="003D2E50" w:rsidP="000248E8">
      <w:pPr>
        <w:spacing w:line="360" w:lineRule="auto"/>
        <w:rPr>
          <w:sz w:val="24"/>
          <w:szCs w:val="24"/>
        </w:rPr>
      </w:pPr>
    </w:p>
    <w:tbl>
      <w:tblPr>
        <w:tblStyle w:val="Tablaconcuadrcula"/>
        <w:tblpPr w:leftFromText="141" w:rightFromText="141" w:vertAnchor="text" w:horzAnchor="page" w:tblpX="745" w:tblpY="-1054"/>
        <w:tblW w:w="0" w:type="auto"/>
        <w:tblLook w:val="04A0" w:firstRow="1" w:lastRow="0" w:firstColumn="1" w:lastColumn="0" w:noHBand="0" w:noVBand="1"/>
      </w:tblPr>
      <w:tblGrid>
        <w:gridCol w:w="1271"/>
        <w:gridCol w:w="3686"/>
      </w:tblGrid>
      <w:tr w:rsidR="00F845A8" w:rsidTr="00544EC8">
        <w:trPr>
          <w:trHeight w:val="2082"/>
        </w:trPr>
        <w:tc>
          <w:tcPr>
            <w:tcW w:w="1271"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C93A1E" w:rsidRDefault="00C93A1E" w:rsidP="00C93A1E">
            <w:pPr>
              <w:jc w:val="center"/>
              <w:rPr>
                <w:sz w:val="20"/>
                <w:szCs w:val="20"/>
              </w:rPr>
            </w:pPr>
            <w:r>
              <w:rPr>
                <w:sz w:val="20"/>
                <w:szCs w:val="20"/>
              </w:rPr>
              <w:lastRenderedPageBreak/>
              <w:t>C1. Sub</w:t>
            </w:r>
          </w:p>
          <w:p w:rsidR="00C93A1E" w:rsidRDefault="00C93A1E" w:rsidP="00C93A1E">
            <w:pPr>
              <w:jc w:val="center"/>
              <w:rPr>
                <w:sz w:val="24"/>
                <w:szCs w:val="24"/>
              </w:rPr>
            </w:pPr>
            <w:proofErr w:type="spellStart"/>
            <w:r>
              <w:rPr>
                <w:sz w:val="20"/>
                <w:szCs w:val="20"/>
              </w:rPr>
              <w:t>Instru</w:t>
            </w:r>
            <w:proofErr w:type="spellEnd"/>
          </w:p>
        </w:tc>
        <w:tc>
          <w:tcPr>
            <w:tcW w:w="368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64EE2" w:rsidRDefault="00EB5DC2" w:rsidP="00EB5DC2">
            <w:pPr>
              <w:jc w:val="both"/>
              <w:rPr>
                <w:sz w:val="20"/>
                <w:szCs w:val="20"/>
              </w:rPr>
            </w:pPr>
            <w:r>
              <w:rPr>
                <w:sz w:val="20"/>
                <w:szCs w:val="20"/>
              </w:rPr>
              <w:t xml:space="preserve">Se tiene una vista frontal del sistema tubular, en cuyas entradas y salidas están ubicados los sensores de las variables de estudio. Estas señales se conectan a la instrumentación. Se envían estos datos al subsistema de interfaz. La parte remota es </w:t>
            </w:r>
            <w:r w:rsidR="00CD6C44">
              <w:rPr>
                <w:sz w:val="20"/>
                <w:szCs w:val="20"/>
              </w:rPr>
              <w:t xml:space="preserve">la comunicación entre Instrumentación e interfaz. Para alimentar al subsistema, se toma energía de </w:t>
            </w:r>
            <w:proofErr w:type="spellStart"/>
            <w:proofErr w:type="gramStart"/>
            <w:r w:rsidR="00CD6C44">
              <w:rPr>
                <w:sz w:val="20"/>
                <w:szCs w:val="20"/>
              </w:rPr>
              <w:t>ByE</w:t>
            </w:r>
            <w:proofErr w:type="spellEnd"/>
            <w:r w:rsidR="00CD6C44">
              <w:rPr>
                <w:sz w:val="20"/>
                <w:szCs w:val="20"/>
              </w:rPr>
              <w:t>..</w:t>
            </w:r>
            <w:proofErr w:type="gramEnd"/>
          </w:p>
          <w:p w:rsidR="00EB5DC2" w:rsidRDefault="00EB5DC2" w:rsidP="00C93A1E">
            <w:pPr>
              <w:rPr>
                <w:sz w:val="24"/>
                <w:szCs w:val="24"/>
              </w:rPr>
            </w:pPr>
          </w:p>
        </w:tc>
      </w:tr>
      <w:tr w:rsidR="00F64EE2" w:rsidTr="00BB262A">
        <w:trPr>
          <w:trHeight w:val="3887"/>
        </w:trPr>
        <w:tc>
          <w:tcPr>
            <w:tcW w:w="4957" w:type="dxa"/>
            <w:gridSpan w:val="2"/>
            <w:tcBorders>
              <w:left w:val="single" w:sz="8" w:space="0" w:color="9BBB59" w:themeColor="accent3"/>
              <w:bottom w:val="single" w:sz="8" w:space="0" w:color="9BBB59" w:themeColor="accent3"/>
              <w:right w:val="single" w:sz="8" w:space="0" w:color="9BBB59" w:themeColor="accent3"/>
            </w:tcBorders>
          </w:tcPr>
          <w:p w:rsidR="00F64EE2" w:rsidRDefault="00F64EE2" w:rsidP="00F64EE2">
            <w:pPr>
              <w:spacing w:line="360" w:lineRule="auto"/>
              <w:rPr>
                <w:sz w:val="24"/>
                <w:szCs w:val="24"/>
              </w:rPr>
            </w:pPr>
            <w:r>
              <w:rPr>
                <w:noProof/>
                <w:sz w:val="24"/>
                <w:szCs w:val="24"/>
              </w:rPr>
              <w:drawing>
                <wp:anchor distT="0" distB="0" distL="114300" distR="114300" simplePos="0" relativeHeight="251704320" behindDoc="0" locked="0" layoutInCell="1" allowOverlap="1" wp14:anchorId="5B5B8270" wp14:editId="60A7DC26">
                  <wp:simplePos x="0" y="0"/>
                  <wp:positionH relativeFrom="column">
                    <wp:posOffset>406400</wp:posOffset>
                  </wp:positionH>
                  <wp:positionV relativeFrom="paragraph">
                    <wp:posOffset>-236855</wp:posOffset>
                  </wp:positionV>
                  <wp:extent cx="2045335" cy="2863850"/>
                  <wp:effectExtent l="0" t="9207" r="2857" b="2858"/>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045335" cy="2863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tbl>
      <w:tblPr>
        <w:tblStyle w:val="Tablaconcuadrcula"/>
        <w:tblpPr w:leftFromText="141" w:rightFromText="141" w:vertAnchor="page" w:horzAnchor="page" w:tblpX="6697" w:tblpY="793"/>
        <w:tblW w:w="0" w:type="auto"/>
        <w:tblLook w:val="04A0" w:firstRow="1" w:lastRow="0" w:firstColumn="1" w:lastColumn="0" w:noHBand="0" w:noVBand="1"/>
      </w:tblPr>
      <w:tblGrid>
        <w:gridCol w:w="1129"/>
        <w:gridCol w:w="3828"/>
      </w:tblGrid>
      <w:tr w:rsidR="00F64EE2" w:rsidTr="00C93A1E">
        <w:trPr>
          <w:trHeight w:val="2117"/>
        </w:trPr>
        <w:tc>
          <w:tcPr>
            <w:tcW w:w="1129"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64EE2" w:rsidRPr="00C93A1E" w:rsidRDefault="00C93A1E" w:rsidP="00C93A1E">
            <w:pPr>
              <w:spacing w:line="360" w:lineRule="auto"/>
              <w:jc w:val="center"/>
              <w:rPr>
                <w:sz w:val="20"/>
                <w:szCs w:val="20"/>
              </w:rPr>
            </w:pPr>
            <w:r w:rsidRPr="00C93A1E">
              <w:rPr>
                <w:sz w:val="20"/>
                <w:szCs w:val="20"/>
              </w:rPr>
              <w:t>C2. Sub</w:t>
            </w:r>
          </w:p>
          <w:p w:rsidR="00C93A1E" w:rsidRDefault="00C93A1E" w:rsidP="00C93A1E">
            <w:pPr>
              <w:spacing w:line="360" w:lineRule="auto"/>
              <w:jc w:val="center"/>
              <w:rPr>
                <w:sz w:val="24"/>
                <w:szCs w:val="24"/>
              </w:rPr>
            </w:pPr>
            <w:proofErr w:type="spellStart"/>
            <w:r w:rsidRPr="00C93A1E">
              <w:rPr>
                <w:sz w:val="20"/>
                <w:szCs w:val="20"/>
              </w:rPr>
              <w:t>Instru</w:t>
            </w:r>
            <w:proofErr w:type="spellEnd"/>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64EE2" w:rsidRPr="00C93A1E" w:rsidRDefault="00CD6C44" w:rsidP="00CD6C44">
            <w:pPr>
              <w:jc w:val="both"/>
              <w:rPr>
                <w:sz w:val="20"/>
                <w:szCs w:val="20"/>
              </w:rPr>
            </w:pPr>
            <w:r>
              <w:rPr>
                <w:sz w:val="20"/>
                <w:szCs w:val="20"/>
              </w:rPr>
              <w:t>Se tiene la ubicación de los sensores de las variables de estudio en unas posiciones que están en contacto con el agua residual. Estas señales se conectan a la parte de Instrumentación. La instrumentación consistirá en componentes electrónicos con un sistema de proceso a las entradas del subsistema.</w:t>
            </w:r>
          </w:p>
        </w:tc>
      </w:tr>
      <w:tr w:rsidR="00F64EE2" w:rsidTr="00F55C1C">
        <w:trPr>
          <w:trHeight w:val="3972"/>
        </w:trPr>
        <w:tc>
          <w:tcPr>
            <w:tcW w:w="4957" w:type="dxa"/>
            <w:gridSpan w:val="2"/>
            <w:tcBorders>
              <w:left w:val="single" w:sz="8" w:space="0" w:color="9BBB59" w:themeColor="accent3"/>
              <w:bottom w:val="single" w:sz="8" w:space="0" w:color="9BBB59" w:themeColor="accent3"/>
              <w:right w:val="single" w:sz="8" w:space="0" w:color="9BBB59" w:themeColor="accent3"/>
            </w:tcBorders>
            <w:vAlign w:val="center"/>
          </w:tcPr>
          <w:p w:rsidR="00F64EE2" w:rsidRDefault="00F55C1C" w:rsidP="00F55C1C">
            <w:pPr>
              <w:spacing w:line="360" w:lineRule="auto"/>
              <w:jc w:val="center"/>
              <w:rPr>
                <w:sz w:val="24"/>
                <w:szCs w:val="24"/>
              </w:rPr>
            </w:pPr>
            <w:r>
              <w:rPr>
                <w:noProof/>
                <w:sz w:val="24"/>
                <w:szCs w:val="24"/>
              </w:rPr>
              <w:drawing>
                <wp:inline distT="0" distB="0" distL="0" distR="0" wp14:anchorId="6DBDFA6C" wp14:editId="2C3CF766">
                  <wp:extent cx="1982949" cy="2729164"/>
                  <wp:effectExtent l="7937" t="0" r="6668" b="6667"/>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1987440" cy="2735345"/>
                          </a:xfrm>
                          <a:prstGeom prst="rect">
                            <a:avLst/>
                          </a:prstGeom>
                          <a:noFill/>
                          <a:ln>
                            <a:noFill/>
                          </a:ln>
                        </pic:spPr>
                      </pic:pic>
                    </a:graphicData>
                  </a:graphic>
                </wp:inline>
              </w:drawing>
            </w:r>
          </w:p>
        </w:tc>
      </w:tr>
    </w:tbl>
    <w:p w:rsidR="00EE549D" w:rsidRDefault="00EE549D" w:rsidP="000248E8">
      <w:pPr>
        <w:spacing w:line="360" w:lineRule="auto"/>
        <w:rPr>
          <w:sz w:val="24"/>
          <w:szCs w:val="24"/>
        </w:rPr>
      </w:pPr>
    </w:p>
    <w:p w:rsidR="00F64EE2" w:rsidRDefault="00F64EE2" w:rsidP="000248E8">
      <w:pPr>
        <w:spacing w:line="360" w:lineRule="auto"/>
        <w:rPr>
          <w:sz w:val="24"/>
          <w:szCs w:val="24"/>
        </w:rPr>
      </w:pPr>
    </w:p>
    <w:p w:rsidR="00F64EE2" w:rsidRDefault="00F64EE2" w:rsidP="000248E8">
      <w:pPr>
        <w:spacing w:line="360" w:lineRule="auto"/>
        <w:rPr>
          <w:sz w:val="24"/>
          <w:szCs w:val="24"/>
        </w:rPr>
        <w:sectPr w:rsidR="00F64EE2" w:rsidSect="00942FAB">
          <w:pgSz w:w="12240" w:h="15840"/>
          <w:pgMar w:top="1871" w:right="1361" w:bottom="1418" w:left="1361" w:header="709" w:footer="709" w:gutter="0"/>
          <w:cols w:space="708"/>
          <w:docGrid w:linePitch="360"/>
        </w:sectPr>
      </w:pPr>
    </w:p>
    <w:p w:rsidR="00EE549D" w:rsidRDefault="00EE549D" w:rsidP="000248E8">
      <w:pPr>
        <w:spacing w:line="360" w:lineRule="auto"/>
        <w:rPr>
          <w:sz w:val="24"/>
          <w:szCs w:val="24"/>
        </w:rPr>
      </w:pPr>
    </w:p>
    <w:p w:rsidR="00F64EE2" w:rsidRDefault="00F64EE2" w:rsidP="00925ADD">
      <w:pPr>
        <w:spacing w:line="360" w:lineRule="auto"/>
        <w:rPr>
          <w:sz w:val="24"/>
          <w:szCs w:val="24"/>
        </w:rPr>
        <w:sectPr w:rsidR="00F64EE2" w:rsidSect="00F64EE2">
          <w:type w:val="continuous"/>
          <w:pgSz w:w="12240" w:h="15840"/>
          <w:pgMar w:top="1871" w:right="1361" w:bottom="1418" w:left="1361" w:header="709" w:footer="709" w:gutter="0"/>
          <w:cols w:space="708"/>
          <w:docGrid w:linePitch="360"/>
        </w:sectPr>
      </w:pPr>
    </w:p>
    <w:p w:rsidR="00925ADD" w:rsidRDefault="00925ADD" w:rsidP="00925ADD">
      <w:pPr>
        <w:spacing w:line="360" w:lineRule="auto"/>
        <w:rPr>
          <w:sz w:val="24"/>
          <w:szCs w:val="24"/>
        </w:rPr>
      </w:pPr>
    </w:p>
    <w:p w:rsidR="00F64EE2" w:rsidRDefault="00F64EE2" w:rsidP="00925ADD">
      <w:pPr>
        <w:spacing w:line="360" w:lineRule="auto"/>
        <w:rPr>
          <w:sz w:val="24"/>
          <w:szCs w:val="24"/>
        </w:rPr>
      </w:pPr>
    </w:p>
    <w:p w:rsidR="00F64EE2" w:rsidRDefault="00F64EE2" w:rsidP="00925ADD">
      <w:pPr>
        <w:spacing w:line="360" w:lineRule="auto"/>
        <w:rPr>
          <w:sz w:val="24"/>
          <w:szCs w:val="24"/>
        </w:rPr>
      </w:pPr>
    </w:p>
    <w:p w:rsidR="00925ADD" w:rsidRPr="00925ADD" w:rsidRDefault="00925ADD" w:rsidP="00925ADD">
      <w:pPr>
        <w:spacing w:line="360" w:lineRule="auto"/>
        <w:rPr>
          <w:sz w:val="24"/>
          <w:szCs w:val="24"/>
        </w:rPr>
      </w:pPr>
    </w:p>
    <w:p w:rsidR="005002B1" w:rsidRDefault="005002B1" w:rsidP="000248E8">
      <w:pPr>
        <w:spacing w:line="360" w:lineRule="auto"/>
        <w:rPr>
          <w:noProof/>
        </w:rPr>
      </w:pPr>
    </w:p>
    <w:p w:rsidR="00CA2F2E" w:rsidRDefault="00CA2F2E" w:rsidP="000248E8">
      <w:pPr>
        <w:spacing w:line="360" w:lineRule="auto"/>
        <w:rPr>
          <w:sz w:val="24"/>
          <w:szCs w:val="24"/>
        </w:rPr>
      </w:pPr>
    </w:p>
    <w:tbl>
      <w:tblPr>
        <w:tblStyle w:val="Tablaconcuadrcula"/>
        <w:tblpPr w:leftFromText="141" w:rightFromText="141" w:vertAnchor="text" w:horzAnchor="page" w:tblpX="6601" w:tblpY="592"/>
        <w:tblW w:w="0" w:type="auto"/>
        <w:tblLook w:val="04A0" w:firstRow="1" w:lastRow="0" w:firstColumn="1" w:lastColumn="0" w:noHBand="0" w:noVBand="1"/>
      </w:tblPr>
      <w:tblGrid>
        <w:gridCol w:w="1129"/>
        <w:gridCol w:w="3828"/>
      </w:tblGrid>
      <w:tr w:rsidR="00F845A8" w:rsidTr="00C93A1E">
        <w:trPr>
          <w:trHeight w:val="2224"/>
        </w:trPr>
        <w:tc>
          <w:tcPr>
            <w:tcW w:w="1129"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845A8" w:rsidRPr="00C93A1E" w:rsidRDefault="00C93A1E" w:rsidP="00C93A1E">
            <w:pPr>
              <w:spacing w:line="360" w:lineRule="auto"/>
              <w:jc w:val="center"/>
              <w:rPr>
                <w:sz w:val="20"/>
                <w:szCs w:val="20"/>
              </w:rPr>
            </w:pPr>
            <w:r w:rsidRPr="00C93A1E">
              <w:rPr>
                <w:sz w:val="20"/>
                <w:szCs w:val="20"/>
              </w:rPr>
              <w:t>C4. Sub</w:t>
            </w:r>
          </w:p>
          <w:p w:rsidR="00C93A1E" w:rsidRDefault="00C93A1E" w:rsidP="00C93A1E">
            <w:pPr>
              <w:spacing w:line="360" w:lineRule="auto"/>
              <w:jc w:val="center"/>
              <w:rPr>
                <w:sz w:val="24"/>
                <w:szCs w:val="24"/>
              </w:rPr>
            </w:pPr>
            <w:r w:rsidRPr="00C93A1E">
              <w:rPr>
                <w:sz w:val="20"/>
                <w:szCs w:val="20"/>
              </w:rPr>
              <w:t>Inter</w:t>
            </w:r>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845A8" w:rsidRPr="00544EC8" w:rsidRDefault="00544EC8" w:rsidP="00595A4F">
            <w:pPr>
              <w:jc w:val="both"/>
              <w:rPr>
                <w:sz w:val="20"/>
                <w:szCs w:val="20"/>
              </w:rPr>
            </w:pPr>
            <w:r w:rsidRPr="00544EC8">
              <w:rPr>
                <w:sz w:val="20"/>
                <w:szCs w:val="20"/>
              </w:rPr>
              <w:t>Se muestra la ubicación</w:t>
            </w:r>
            <w:r>
              <w:rPr>
                <w:sz w:val="20"/>
                <w:szCs w:val="20"/>
              </w:rPr>
              <w:t xml:space="preserve"> de cada componente en la interfaz remota. La variable de estudio en la pa</w:t>
            </w:r>
            <w:r w:rsidR="00595A4F">
              <w:rPr>
                <w:sz w:val="20"/>
                <w:szCs w:val="20"/>
              </w:rPr>
              <w:t>r</w:t>
            </w:r>
            <w:r>
              <w:rPr>
                <w:sz w:val="20"/>
                <w:szCs w:val="20"/>
              </w:rPr>
              <w:t xml:space="preserve">te central para una mejor visualización. Las opciones de ON/OFF, el paro de emergencia, una interacción numérica con los procesos y selección de la variable a estudiar. Se </w:t>
            </w:r>
            <w:r w:rsidR="00595A4F">
              <w:rPr>
                <w:sz w:val="20"/>
                <w:szCs w:val="20"/>
              </w:rPr>
              <w:t>agrega</w:t>
            </w:r>
            <w:r>
              <w:rPr>
                <w:sz w:val="20"/>
                <w:szCs w:val="20"/>
              </w:rPr>
              <w:t xml:space="preserve"> un modo </w:t>
            </w:r>
            <w:proofErr w:type="spellStart"/>
            <w:r>
              <w:rPr>
                <w:sz w:val="20"/>
                <w:szCs w:val="20"/>
              </w:rPr>
              <w:t>Sync</w:t>
            </w:r>
            <w:proofErr w:type="spellEnd"/>
            <w:r>
              <w:rPr>
                <w:sz w:val="20"/>
                <w:szCs w:val="20"/>
              </w:rPr>
              <w:t xml:space="preserve"> para la tran</w:t>
            </w:r>
            <w:r w:rsidR="00595A4F">
              <w:rPr>
                <w:sz w:val="20"/>
                <w:szCs w:val="20"/>
              </w:rPr>
              <w:t>smisión de datos.</w:t>
            </w:r>
          </w:p>
        </w:tc>
      </w:tr>
      <w:tr w:rsidR="00F845A8" w:rsidTr="00BB262A">
        <w:trPr>
          <w:trHeight w:val="3688"/>
        </w:trPr>
        <w:tc>
          <w:tcPr>
            <w:tcW w:w="4957" w:type="dxa"/>
            <w:gridSpan w:val="2"/>
            <w:tcBorders>
              <w:left w:val="single" w:sz="8" w:space="0" w:color="9BBB59" w:themeColor="accent3"/>
              <w:bottom w:val="single" w:sz="8" w:space="0" w:color="9BBB59" w:themeColor="accent3"/>
              <w:right w:val="single" w:sz="8" w:space="0" w:color="9BBB59" w:themeColor="accent3"/>
            </w:tcBorders>
          </w:tcPr>
          <w:p w:rsidR="00F845A8" w:rsidRDefault="00F55C1C" w:rsidP="00F845A8">
            <w:pPr>
              <w:spacing w:line="360" w:lineRule="auto"/>
              <w:rPr>
                <w:sz w:val="24"/>
                <w:szCs w:val="24"/>
              </w:rPr>
            </w:pPr>
            <w:r>
              <w:rPr>
                <w:noProof/>
                <w:sz w:val="24"/>
                <w:szCs w:val="24"/>
              </w:rPr>
              <w:drawing>
                <wp:inline distT="0" distB="0" distL="0" distR="0" wp14:anchorId="4033D3A4" wp14:editId="1F4B202F">
                  <wp:extent cx="2203369" cy="2718057"/>
                  <wp:effectExtent l="9208"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709" t="8490" b="11403"/>
                          <a:stretch/>
                        </pic:blipFill>
                        <pic:spPr bwMode="auto">
                          <a:xfrm rot="16200000">
                            <a:off x="0" y="0"/>
                            <a:ext cx="2207612" cy="2723291"/>
                          </a:xfrm>
                          <a:prstGeom prst="rect">
                            <a:avLst/>
                          </a:prstGeom>
                          <a:noFill/>
                          <a:ln>
                            <a:noFill/>
                          </a:ln>
                          <a:extLst>
                            <a:ext uri="{53640926-AAD7-44D8-BBD7-CCE9431645EC}">
                              <a14:shadowObscured xmlns:a14="http://schemas.microsoft.com/office/drawing/2010/main"/>
                            </a:ext>
                          </a:extLst>
                        </pic:spPr>
                      </pic:pic>
                    </a:graphicData>
                  </a:graphic>
                </wp:inline>
              </w:drawing>
            </w:r>
          </w:p>
        </w:tc>
      </w:tr>
    </w:tbl>
    <w:tbl>
      <w:tblPr>
        <w:tblStyle w:val="Tablaconcuadrcula"/>
        <w:tblpPr w:leftFromText="141" w:rightFromText="141" w:vertAnchor="text" w:horzAnchor="page" w:tblpX="761" w:tblpY="652"/>
        <w:tblOverlap w:val="never"/>
        <w:tblW w:w="0" w:type="auto"/>
        <w:tblLook w:val="04A0" w:firstRow="1" w:lastRow="0" w:firstColumn="1" w:lastColumn="0" w:noHBand="0" w:noVBand="1"/>
      </w:tblPr>
      <w:tblGrid>
        <w:gridCol w:w="1276"/>
        <w:gridCol w:w="3686"/>
      </w:tblGrid>
      <w:tr w:rsidR="00F845A8" w:rsidTr="00C93A1E">
        <w:trPr>
          <w:trHeight w:val="2117"/>
        </w:trPr>
        <w:tc>
          <w:tcPr>
            <w:tcW w:w="127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845A8" w:rsidRPr="00C93A1E" w:rsidRDefault="00C93A1E" w:rsidP="00C93A1E">
            <w:pPr>
              <w:spacing w:line="360" w:lineRule="auto"/>
              <w:jc w:val="center"/>
              <w:rPr>
                <w:sz w:val="20"/>
                <w:szCs w:val="20"/>
              </w:rPr>
            </w:pPr>
            <w:r w:rsidRPr="00C93A1E">
              <w:rPr>
                <w:sz w:val="20"/>
                <w:szCs w:val="20"/>
              </w:rPr>
              <w:t>C3. Sub</w:t>
            </w:r>
          </w:p>
          <w:p w:rsidR="00C93A1E" w:rsidRDefault="00C93A1E" w:rsidP="00C93A1E">
            <w:pPr>
              <w:spacing w:line="360" w:lineRule="auto"/>
              <w:jc w:val="center"/>
              <w:rPr>
                <w:sz w:val="24"/>
                <w:szCs w:val="24"/>
              </w:rPr>
            </w:pPr>
            <w:r w:rsidRPr="00C93A1E">
              <w:rPr>
                <w:sz w:val="20"/>
                <w:szCs w:val="20"/>
              </w:rPr>
              <w:t>Inter</w:t>
            </w:r>
          </w:p>
        </w:tc>
        <w:tc>
          <w:tcPr>
            <w:tcW w:w="368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845A8" w:rsidRPr="00544EC8" w:rsidRDefault="00544EC8" w:rsidP="00544EC8">
            <w:pPr>
              <w:jc w:val="both"/>
              <w:rPr>
                <w:sz w:val="20"/>
                <w:szCs w:val="20"/>
              </w:rPr>
            </w:pPr>
            <w:r w:rsidRPr="00544EC8">
              <w:rPr>
                <w:sz w:val="20"/>
                <w:szCs w:val="20"/>
              </w:rPr>
              <w:t xml:space="preserve">Se tiene una </w:t>
            </w:r>
            <w:r>
              <w:rPr>
                <w:sz w:val="20"/>
                <w:szCs w:val="20"/>
              </w:rPr>
              <w:t>comunicación inalámbrica para el despliegue de datos de manera remota. Se tienen dos interfaces. Una física y otra en una computadora. La administración de estos datos tendrá un almacenamiento y se tendrá una vía de comunicación directa con el subsistema de instrumentación.</w:t>
            </w:r>
          </w:p>
        </w:tc>
      </w:tr>
      <w:tr w:rsidR="00F845A8" w:rsidTr="00BB262A">
        <w:trPr>
          <w:trHeight w:val="3401"/>
        </w:trPr>
        <w:tc>
          <w:tcPr>
            <w:tcW w:w="4962" w:type="dxa"/>
            <w:gridSpan w:val="2"/>
            <w:tcBorders>
              <w:left w:val="single" w:sz="8" w:space="0" w:color="9BBB59" w:themeColor="accent3"/>
              <w:bottom w:val="single" w:sz="8" w:space="0" w:color="9BBB59" w:themeColor="accent3"/>
              <w:right w:val="single" w:sz="8" w:space="0" w:color="9BBB59" w:themeColor="accent3"/>
            </w:tcBorders>
          </w:tcPr>
          <w:p w:rsidR="00F845A8" w:rsidRDefault="00F845A8" w:rsidP="00F845A8">
            <w:pPr>
              <w:spacing w:line="360" w:lineRule="auto"/>
              <w:rPr>
                <w:sz w:val="24"/>
                <w:szCs w:val="24"/>
              </w:rPr>
            </w:pPr>
            <w:r>
              <w:rPr>
                <w:noProof/>
              </w:rPr>
              <w:drawing>
                <wp:anchor distT="0" distB="0" distL="114300" distR="114300" simplePos="0" relativeHeight="251708416" behindDoc="0" locked="0" layoutInCell="1" allowOverlap="1" wp14:anchorId="0B71C60C" wp14:editId="26C767D8">
                  <wp:simplePos x="0" y="0"/>
                  <wp:positionH relativeFrom="column">
                    <wp:posOffset>530225</wp:posOffset>
                  </wp:positionH>
                  <wp:positionV relativeFrom="paragraph">
                    <wp:posOffset>-297815</wp:posOffset>
                  </wp:positionV>
                  <wp:extent cx="1910080" cy="2799715"/>
                  <wp:effectExtent l="0" t="6668" r="7303" b="7302"/>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165"/>
                          <a:stretch/>
                        </pic:blipFill>
                        <pic:spPr bwMode="auto">
                          <a:xfrm rot="16200000">
                            <a:off x="0" y="0"/>
                            <a:ext cx="1910080" cy="2799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F64EE2" w:rsidRDefault="00F64EE2" w:rsidP="000248E8">
      <w:pPr>
        <w:spacing w:line="360" w:lineRule="auto"/>
        <w:rPr>
          <w:sz w:val="24"/>
          <w:szCs w:val="24"/>
        </w:rPr>
      </w:pPr>
    </w:p>
    <w:tbl>
      <w:tblPr>
        <w:tblStyle w:val="Tablaconcuadrcula"/>
        <w:tblpPr w:leftFromText="141" w:rightFromText="141" w:vertAnchor="page" w:horzAnchor="page" w:tblpX="841" w:tblpY="901"/>
        <w:tblW w:w="0" w:type="auto"/>
        <w:tblLook w:val="04A0" w:firstRow="1" w:lastRow="0" w:firstColumn="1" w:lastColumn="0" w:noHBand="0" w:noVBand="1"/>
      </w:tblPr>
      <w:tblGrid>
        <w:gridCol w:w="1155"/>
        <w:gridCol w:w="4062"/>
      </w:tblGrid>
      <w:tr w:rsidR="005F3C18" w:rsidTr="00F216BD">
        <w:trPr>
          <w:trHeight w:val="2117"/>
        </w:trPr>
        <w:tc>
          <w:tcPr>
            <w:tcW w:w="1155"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5F3C18" w:rsidRPr="00F216BD" w:rsidRDefault="00F216BD" w:rsidP="00F216BD">
            <w:pPr>
              <w:spacing w:line="360" w:lineRule="auto"/>
              <w:jc w:val="center"/>
              <w:rPr>
                <w:sz w:val="20"/>
                <w:szCs w:val="20"/>
              </w:rPr>
            </w:pPr>
            <w:r w:rsidRPr="00F216BD">
              <w:rPr>
                <w:sz w:val="20"/>
                <w:szCs w:val="20"/>
              </w:rPr>
              <w:lastRenderedPageBreak/>
              <w:t>C5. Sub</w:t>
            </w:r>
          </w:p>
          <w:p w:rsidR="00F216BD" w:rsidRDefault="00F216BD" w:rsidP="00F216BD">
            <w:pPr>
              <w:spacing w:line="360" w:lineRule="auto"/>
              <w:jc w:val="center"/>
              <w:rPr>
                <w:sz w:val="24"/>
                <w:szCs w:val="24"/>
              </w:rPr>
            </w:pPr>
            <w:proofErr w:type="spellStart"/>
            <w:r w:rsidRPr="00F216BD">
              <w:rPr>
                <w:sz w:val="20"/>
                <w:szCs w:val="20"/>
              </w:rPr>
              <w:t>ByE</w:t>
            </w:r>
            <w:proofErr w:type="spellEnd"/>
          </w:p>
        </w:tc>
        <w:tc>
          <w:tcPr>
            <w:tcW w:w="4062"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5F3C18" w:rsidRPr="004F2C33" w:rsidRDefault="004F2C33" w:rsidP="00005235">
            <w:pPr>
              <w:jc w:val="both"/>
              <w:rPr>
                <w:sz w:val="20"/>
                <w:szCs w:val="20"/>
              </w:rPr>
            </w:pPr>
            <w:r w:rsidRPr="004F2C33">
              <w:rPr>
                <w:sz w:val="20"/>
                <w:szCs w:val="20"/>
              </w:rPr>
              <w:t>Se propone</w:t>
            </w:r>
            <w:r w:rsidR="00005235">
              <w:rPr>
                <w:sz w:val="20"/>
                <w:szCs w:val="20"/>
              </w:rPr>
              <w:t xml:space="preserve"> un panel físico para la interacción del usuario con el RBT. La ubicación de la bomba y soplador, así como la fase de alimentación para el funcionamiento del RBT. Se muestra una válvula para decisión de recirculación del agua en la parte superior derecha, así como su salida de almacenamiento.</w:t>
            </w:r>
          </w:p>
        </w:tc>
      </w:tr>
      <w:tr w:rsidR="005F3C18" w:rsidTr="0029433F">
        <w:trPr>
          <w:trHeight w:val="3828"/>
        </w:trPr>
        <w:tc>
          <w:tcPr>
            <w:tcW w:w="5217" w:type="dxa"/>
            <w:gridSpan w:val="2"/>
            <w:tcBorders>
              <w:left w:val="single" w:sz="12" w:space="0" w:color="9BBB59" w:themeColor="accent3"/>
              <w:bottom w:val="single" w:sz="12" w:space="0" w:color="9BBB59" w:themeColor="accent3"/>
              <w:right w:val="single" w:sz="12" w:space="0" w:color="9BBB59" w:themeColor="accent3"/>
            </w:tcBorders>
          </w:tcPr>
          <w:p w:rsidR="005F3C18" w:rsidRDefault="00F058CA" w:rsidP="005F3C18">
            <w:pPr>
              <w:spacing w:line="360" w:lineRule="auto"/>
              <w:rPr>
                <w:sz w:val="24"/>
                <w:szCs w:val="24"/>
              </w:rPr>
            </w:pPr>
            <w:r>
              <w:rPr>
                <w:noProof/>
              </w:rPr>
              <w:drawing>
                <wp:anchor distT="0" distB="0" distL="114300" distR="114300" simplePos="0" relativeHeight="251699200" behindDoc="0" locked="0" layoutInCell="1" allowOverlap="1">
                  <wp:simplePos x="0" y="0"/>
                  <wp:positionH relativeFrom="margin">
                    <wp:posOffset>664210</wp:posOffset>
                  </wp:positionH>
                  <wp:positionV relativeFrom="paragraph">
                    <wp:posOffset>-91440</wp:posOffset>
                  </wp:positionV>
                  <wp:extent cx="1757045" cy="2559050"/>
                  <wp:effectExtent l="0" t="952"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1757045" cy="2559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tc>
      </w:tr>
    </w:tbl>
    <w:tbl>
      <w:tblPr>
        <w:tblStyle w:val="Tablaconcuadrcula"/>
        <w:tblpPr w:leftFromText="141" w:rightFromText="141" w:horzAnchor="page" w:tblpX="6968" w:tblpY="-960"/>
        <w:tblW w:w="0" w:type="auto"/>
        <w:tblLook w:val="04A0" w:firstRow="1" w:lastRow="0" w:firstColumn="1" w:lastColumn="0" w:noHBand="0" w:noVBand="1"/>
      </w:tblPr>
      <w:tblGrid>
        <w:gridCol w:w="988"/>
        <w:gridCol w:w="3690"/>
      </w:tblGrid>
      <w:tr w:rsidR="005F3C18" w:rsidTr="00F216BD">
        <w:trPr>
          <w:trHeight w:val="2117"/>
        </w:trPr>
        <w:tc>
          <w:tcPr>
            <w:tcW w:w="98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5F3C18" w:rsidRPr="00F216BD" w:rsidRDefault="00F216BD" w:rsidP="00F216BD">
            <w:pPr>
              <w:spacing w:line="360" w:lineRule="auto"/>
              <w:jc w:val="center"/>
              <w:rPr>
                <w:sz w:val="20"/>
                <w:szCs w:val="20"/>
              </w:rPr>
            </w:pPr>
            <w:r w:rsidRPr="00F216BD">
              <w:rPr>
                <w:sz w:val="20"/>
                <w:szCs w:val="20"/>
              </w:rPr>
              <w:t>C</w:t>
            </w:r>
            <w:r w:rsidR="000443D0">
              <w:rPr>
                <w:sz w:val="20"/>
                <w:szCs w:val="20"/>
              </w:rPr>
              <w:t>6</w:t>
            </w:r>
            <w:r w:rsidRPr="00F216BD">
              <w:rPr>
                <w:sz w:val="20"/>
                <w:szCs w:val="20"/>
              </w:rPr>
              <w:t>. Sub</w:t>
            </w:r>
          </w:p>
          <w:p w:rsidR="00F216BD" w:rsidRDefault="00F216BD" w:rsidP="00F216BD">
            <w:pPr>
              <w:spacing w:line="360" w:lineRule="auto"/>
              <w:jc w:val="center"/>
              <w:rPr>
                <w:sz w:val="24"/>
                <w:szCs w:val="24"/>
              </w:rPr>
            </w:pPr>
            <w:proofErr w:type="spellStart"/>
            <w:r w:rsidRPr="00F216BD">
              <w:rPr>
                <w:sz w:val="20"/>
                <w:szCs w:val="20"/>
              </w:rPr>
              <w:t>ByE</w:t>
            </w:r>
            <w:proofErr w:type="spellEnd"/>
          </w:p>
        </w:tc>
        <w:tc>
          <w:tcPr>
            <w:tcW w:w="369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5F3C18" w:rsidRPr="00ED6D52" w:rsidRDefault="00ED6D52" w:rsidP="00DB5AB1">
            <w:pPr>
              <w:jc w:val="both"/>
              <w:rPr>
                <w:sz w:val="20"/>
                <w:szCs w:val="20"/>
              </w:rPr>
            </w:pPr>
            <w:r w:rsidRPr="00ED6D52">
              <w:rPr>
                <w:sz w:val="20"/>
                <w:szCs w:val="20"/>
              </w:rPr>
              <w:t>Se observa</w:t>
            </w:r>
            <w:r>
              <w:rPr>
                <w:sz w:val="20"/>
                <w:szCs w:val="20"/>
              </w:rPr>
              <w:t xml:space="preserve"> la conexión de la bomba y soplador más de cerca, así como la distribución del agua recirculada y de la tratada. La regulación de la energía conectada </w:t>
            </w:r>
            <w:r w:rsidR="00BC3ABA">
              <w:rPr>
                <w:sz w:val="20"/>
                <w:szCs w:val="20"/>
              </w:rPr>
              <w:t>a los subsistemas</w:t>
            </w:r>
            <w:r>
              <w:rPr>
                <w:sz w:val="20"/>
                <w:szCs w:val="20"/>
              </w:rPr>
              <w:t xml:space="preserve"> </w:t>
            </w:r>
            <w:r w:rsidR="00DB5AB1">
              <w:rPr>
                <w:sz w:val="20"/>
                <w:szCs w:val="20"/>
              </w:rPr>
              <w:t>y un panel con botones ON/OFF, purga, recirculación manual y regulación de flujo en el RBT.</w:t>
            </w:r>
          </w:p>
        </w:tc>
      </w:tr>
      <w:tr w:rsidR="005F3C18" w:rsidTr="00F55C1C">
        <w:trPr>
          <w:trHeight w:val="3822"/>
        </w:trPr>
        <w:tc>
          <w:tcPr>
            <w:tcW w:w="4678" w:type="dxa"/>
            <w:gridSpan w:val="2"/>
            <w:tcBorders>
              <w:left w:val="single" w:sz="12" w:space="0" w:color="9BBB59" w:themeColor="accent3"/>
              <w:bottom w:val="single" w:sz="12" w:space="0" w:color="9BBB59" w:themeColor="accent3"/>
              <w:right w:val="single" w:sz="12" w:space="0" w:color="9BBB59" w:themeColor="accent3"/>
            </w:tcBorders>
            <w:vAlign w:val="center"/>
          </w:tcPr>
          <w:p w:rsidR="005F3C18" w:rsidRDefault="00F55C1C" w:rsidP="00F55C1C">
            <w:pPr>
              <w:spacing w:line="360" w:lineRule="auto"/>
              <w:jc w:val="center"/>
              <w:rPr>
                <w:sz w:val="24"/>
                <w:szCs w:val="24"/>
              </w:rPr>
            </w:pPr>
            <w:r>
              <w:rPr>
                <w:noProof/>
                <w:sz w:val="24"/>
                <w:szCs w:val="24"/>
              </w:rPr>
              <w:drawing>
                <wp:inline distT="0" distB="0" distL="0" distR="0" wp14:anchorId="173BD25F" wp14:editId="6D023796">
                  <wp:extent cx="1664701" cy="2590797"/>
                  <wp:effectExtent l="0" t="5715" r="6350" b="635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11959"/>
                          <a:stretch/>
                        </pic:blipFill>
                        <pic:spPr bwMode="auto">
                          <a:xfrm rot="16200000">
                            <a:off x="0" y="0"/>
                            <a:ext cx="1674092" cy="2605412"/>
                          </a:xfrm>
                          <a:prstGeom prst="rect">
                            <a:avLst/>
                          </a:prstGeom>
                          <a:noFill/>
                          <a:ln>
                            <a:noFill/>
                          </a:ln>
                          <a:extLst>
                            <a:ext uri="{53640926-AAD7-44D8-BBD7-CCE9431645EC}">
                              <a14:shadowObscured xmlns:a14="http://schemas.microsoft.com/office/drawing/2010/main"/>
                            </a:ext>
                          </a:extLst>
                        </pic:spPr>
                      </pic:pic>
                    </a:graphicData>
                  </a:graphic>
                </wp:inline>
              </w:drawing>
            </w:r>
          </w:p>
        </w:tc>
      </w:tr>
    </w:tbl>
    <w:tbl>
      <w:tblPr>
        <w:tblStyle w:val="Tablaconcuadrcula"/>
        <w:tblpPr w:leftFromText="141" w:rightFromText="141" w:vertAnchor="text" w:horzAnchor="page" w:tblpX="6931" w:tblpY="5735"/>
        <w:tblW w:w="0" w:type="auto"/>
        <w:tblLayout w:type="fixed"/>
        <w:tblLook w:val="04A0" w:firstRow="1" w:lastRow="0" w:firstColumn="1" w:lastColumn="0" w:noHBand="0" w:noVBand="1"/>
      </w:tblPr>
      <w:tblGrid>
        <w:gridCol w:w="1182"/>
        <w:gridCol w:w="3473"/>
      </w:tblGrid>
      <w:tr w:rsidR="00FA7E13" w:rsidTr="000443D0">
        <w:trPr>
          <w:trHeight w:val="2260"/>
        </w:trPr>
        <w:tc>
          <w:tcPr>
            <w:tcW w:w="1182"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A7E13" w:rsidRPr="000443D0" w:rsidRDefault="000443D0" w:rsidP="000443D0">
            <w:pPr>
              <w:spacing w:line="360" w:lineRule="auto"/>
              <w:jc w:val="center"/>
              <w:rPr>
                <w:sz w:val="20"/>
                <w:szCs w:val="20"/>
              </w:rPr>
            </w:pPr>
            <w:r w:rsidRPr="000443D0">
              <w:rPr>
                <w:sz w:val="20"/>
                <w:szCs w:val="20"/>
              </w:rPr>
              <w:t>C8. Sub</w:t>
            </w:r>
          </w:p>
          <w:p w:rsidR="000443D0" w:rsidRDefault="000443D0" w:rsidP="000443D0">
            <w:pPr>
              <w:spacing w:line="360" w:lineRule="auto"/>
              <w:jc w:val="center"/>
              <w:rPr>
                <w:sz w:val="24"/>
                <w:szCs w:val="24"/>
              </w:rPr>
            </w:pPr>
            <w:proofErr w:type="spellStart"/>
            <w:r w:rsidRPr="000443D0">
              <w:rPr>
                <w:sz w:val="20"/>
                <w:szCs w:val="20"/>
              </w:rPr>
              <w:t>Ensam</w:t>
            </w:r>
            <w:proofErr w:type="spellEnd"/>
          </w:p>
        </w:tc>
        <w:tc>
          <w:tcPr>
            <w:tcW w:w="3473"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A7E13" w:rsidRPr="00BF0F52" w:rsidRDefault="00BF0F52" w:rsidP="00BF0F52">
            <w:pPr>
              <w:jc w:val="both"/>
              <w:rPr>
                <w:sz w:val="20"/>
                <w:szCs w:val="20"/>
              </w:rPr>
            </w:pPr>
            <w:r w:rsidRPr="00BF0F52">
              <w:rPr>
                <w:sz w:val="20"/>
                <w:szCs w:val="20"/>
              </w:rPr>
              <w:t>Se propone</w:t>
            </w:r>
            <w:r>
              <w:rPr>
                <w:sz w:val="20"/>
                <w:szCs w:val="20"/>
              </w:rPr>
              <w:t xml:space="preserve"> una estructura anclada a una base donde se almacenaría el agua tratada. El panel</w:t>
            </w:r>
            <w:r w:rsidR="000C1C18">
              <w:rPr>
                <w:sz w:val="20"/>
                <w:szCs w:val="20"/>
              </w:rPr>
              <w:t xml:space="preserve"> e interfaz</w:t>
            </w:r>
            <w:r>
              <w:rPr>
                <w:sz w:val="20"/>
                <w:szCs w:val="20"/>
              </w:rPr>
              <w:t xml:space="preserve"> físic</w:t>
            </w:r>
            <w:r w:rsidR="000C1C18">
              <w:rPr>
                <w:sz w:val="20"/>
                <w:szCs w:val="20"/>
              </w:rPr>
              <w:t>a</w:t>
            </w:r>
            <w:r>
              <w:rPr>
                <w:sz w:val="20"/>
                <w:szCs w:val="20"/>
              </w:rPr>
              <w:t xml:space="preserve"> para el operario</w:t>
            </w:r>
            <w:r w:rsidR="000C1C18">
              <w:rPr>
                <w:sz w:val="20"/>
                <w:szCs w:val="20"/>
              </w:rPr>
              <w:t xml:space="preserve">. La protección de los sensores por medio de carcasas de mayor diámetro al tubo y el sistema de </w:t>
            </w:r>
            <w:proofErr w:type="spellStart"/>
            <w:r w:rsidR="000C1C18">
              <w:rPr>
                <w:sz w:val="20"/>
                <w:szCs w:val="20"/>
              </w:rPr>
              <w:t>ByE</w:t>
            </w:r>
            <w:proofErr w:type="spellEnd"/>
            <w:r w:rsidR="000C1C18">
              <w:rPr>
                <w:sz w:val="20"/>
                <w:szCs w:val="20"/>
              </w:rPr>
              <w:t xml:space="preserve"> que alimenta al RBT.</w:t>
            </w:r>
          </w:p>
        </w:tc>
      </w:tr>
      <w:tr w:rsidR="00FA7E13" w:rsidTr="001E69AC">
        <w:trPr>
          <w:trHeight w:val="3598"/>
        </w:trPr>
        <w:tc>
          <w:tcPr>
            <w:tcW w:w="4655" w:type="dxa"/>
            <w:gridSpan w:val="2"/>
            <w:tcBorders>
              <w:left w:val="single" w:sz="12" w:space="0" w:color="9BBB59" w:themeColor="accent3"/>
              <w:bottom w:val="single" w:sz="12" w:space="0" w:color="9BBB59" w:themeColor="accent3"/>
              <w:right w:val="single" w:sz="12" w:space="0" w:color="9BBB59" w:themeColor="accent3"/>
            </w:tcBorders>
            <w:vAlign w:val="center"/>
          </w:tcPr>
          <w:p w:rsidR="00FA7E13" w:rsidRDefault="001E69AC" w:rsidP="001E69AC">
            <w:pPr>
              <w:spacing w:line="360" w:lineRule="auto"/>
              <w:jc w:val="center"/>
              <w:rPr>
                <w:sz w:val="24"/>
                <w:szCs w:val="24"/>
              </w:rPr>
            </w:pPr>
            <w:r>
              <w:rPr>
                <w:noProof/>
              </w:rPr>
              <w:drawing>
                <wp:inline distT="0" distB="0" distL="0" distR="0" wp14:anchorId="10DC9844" wp14:editId="79CA2CBC">
                  <wp:extent cx="2032233" cy="2793402"/>
                  <wp:effectExtent l="317" t="0" r="6668" b="6667"/>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2038515" cy="2802037"/>
                          </a:xfrm>
                          <a:prstGeom prst="rect">
                            <a:avLst/>
                          </a:prstGeom>
                          <a:noFill/>
                          <a:ln>
                            <a:noFill/>
                          </a:ln>
                        </pic:spPr>
                      </pic:pic>
                    </a:graphicData>
                  </a:graphic>
                </wp:inline>
              </w:drawing>
            </w:r>
          </w:p>
        </w:tc>
      </w:tr>
    </w:tbl>
    <w:p w:rsidR="00F64EE2" w:rsidRDefault="00F845A8" w:rsidP="000248E8">
      <w:pPr>
        <w:spacing w:line="360" w:lineRule="auto"/>
        <w:rPr>
          <w:sz w:val="24"/>
          <w:szCs w:val="24"/>
        </w:rPr>
      </w:pPr>
      <w:r>
        <w:rPr>
          <w:sz w:val="24"/>
          <w:szCs w:val="24"/>
        </w:rPr>
        <w:br w:type="textWrapping" w:clear="all"/>
      </w:r>
    </w:p>
    <w:tbl>
      <w:tblPr>
        <w:tblStyle w:val="Tablaconcuadrcula"/>
        <w:tblpPr w:leftFromText="141" w:rightFromText="141" w:vertAnchor="text" w:tblpX="-431" w:tblpY="1"/>
        <w:tblOverlap w:val="never"/>
        <w:tblW w:w="0" w:type="auto"/>
        <w:tblLook w:val="04A0" w:firstRow="1" w:lastRow="0" w:firstColumn="1" w:lastColumn="0" w:noHBand="0" w:noVBand="1"/>
      </w:tblPr>
      <w:tblGrid>
        <w:gridCol w:w="1250"/>
        <w:gridCol w:w="3828"/>
      </w:tblGrid>
      <w:tr w:rsidR="007B5942" w:rsidTr="000443D0">
        <w:trPr>
          <w:trHeight w:val="2214"/>
        </w:trPr>
        <w:tc>
          <w:tcPr>
            <w:tcW w:w="125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7B5942" w:rsidRPr="000443D0" w:rsidRDefault="000443D0" w:rsidP="000443D0">
            <w:pPr>
              <w:spacing w:line="360" w:lineRule="auto"/>
              <w:jc w:val="center"/>
              <w:rPr>
                <w:sz w:val="20"/>
                <w:szCs w:val="20"/>
              </w:rPr>
            </w:pPr>
            <w:r w:rsidRPr="000443D0">
              <w:rPr>
                <w:sz w:val="20"/>
                <w:szCs w:val="20"/>
              </w:rPr>
              <w:t>C7. Sub</w:t>
            </w:r>
          </w:p>
          <w:p w:rsidR="000443D0" w:rsidRDefault="000443D0" w:rsidP="000443D0">
            <w:pPr>
              <w:spacing w:line="360" w:lineRule="auto"/>
              <w:jc w:val="center"/>
              <w:rPr>
                <w:sz w:val="24"/>
                <w:szCs w:val="24"/>
              </w:rPr>
            </w:pPr>
            <w:proofErr w:type="spellStart"/>
            <w:r w:rsidRPr="000443D0">
              <w:rPr>
                <w:sz w:val="20"/>
                <w:szCs w:val="20"/>
              </w:rPr>
              <w:t>Ensam</w:t>
            </w:r>
            <w:proofErr w:type="spellEnd"/>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7B5942" w:rsidRPr="00BF0F52" w:rsidRDefault="00BF0F52" w:rsidP="00BF0F52">
            <w:pPr>
              <w:jc w:val="both"/>
              <w:rPr>
                <w:sz w:val="20"/>
                <w:szCs w:val="20"/>
              </w:rPr>
            </w:pPr>
            <w:r w:rsidRPr="00BF0F52">
              <w:rPr>
                <w:sz w:val="20"/>
                <w:szCs w:val="20"/>
              </w:rPr>
              <w:t>Se muestra una vista frontal del sistema tubular</w:t>
            </w:r>
            <w:r>
              <w:rPr>
                <w:sz w:val="20"/>
                <w:szCs w:val="20"/>
              </w:rPr>
              <w:t xml:space="preserve"> que está sostenido por una estructura de acero. El sistema de protección a los sensores en la entrada y salida, así como un sistema de almacenamiento del agua tratada. Una conexión tubular para la recirculación de agua y el panel físico para el operario.</w:t>
            </w:r>
          </w:p>
        </w:tc>
      </w:tr>
      <w:tr w:rsidR="007B5942" w:rsidTr="0029433F">
        <w:trPr>
          <w:trHeight w:val="3582"/>
        </w:trPr>
        <w:tc>
          <w:tcPr>
            <w:tcW w:w="5078" w:type="dxa"/>
            <w:gridSpan w:val="2"/>
            <w:tcBorders>
              <w:left w:val="single" w:sz="12" w:space="0" w:color="9BBB59" w:themeColor="accent3"/>
              <w:bottom w:val="single" w:sz="12" w:space="0" w:color="9BBB59" w:themeColor="accent3"/>
              <w:right w:val="single" w:sz="12" w:space="0" w:color="9BBB59" w:themeColor="accent3"/>
            </w:tcBorders>
          </w:tcPr>
          <w:p w:rsidR="007B5942" w:rsidRDefault="00FA7E13" w:rsidP="00FA7E13">
            <w:pPr>
              <w:spacing w:line="360" w:lineRule="auto"/>
              <w:rPr>
                <w:sz w:val="24"/>
                <w:szCs w:val="24"/>
              </w:rPr>
            </w:pPr>
            <w:r>
              <w:rPr>
                <w:noProof/>
              </w:rPr>
              <w:drawing>
                <wp:anchor distT="0" distB="0" distL="114300" distR="114300" simplePos="0" relativeHeight="251700224" behindDoc="0" locked="0" layoutInCell="1" allowOverlap="1">
                  <wp:simplePos x="0" y="0"/>
                  <wp:positionH relativeFrom="margin">
                    <wp:posOffset>441325</wp:posOffset>
                  </wp:positionH>
                  <wp:positionV relativeFrom="paragraph">
                    <wp:posOffset>-410210</wp:posOffset>
                  </wp:positionV>
                  <wp:extent cx="2105660" cy="3034665"/>
                  <wp:effectExtent l="0" t="7303" r="1588" b="1587"/>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577"/>
                          <a:stretch/>
                        </pic:blipFill>
                        <pic:spPr bwMode="auto">
                          <a:xfrm rot="16200000">
                            <a:off x="0" y="0"/>
                            <a:ext cx="2105660" cy="3034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5002B1" w:rsidRPr="00FA7E13" w:rsidRDefault="00DD2BED" w:rsidP="00FA7E13">
      <w:pPr>
        <w:spacing w:line="360" w:lineRule="auto"/>
        <w:rPr>
          <w:sz w:val="24"/>
          <w:szCs w:val="24"/>
        </w:rPr>
      </w:pPr>
      <w:r>
        <w:rPr>
          <w:sz w:val="24"/>
          <w:szCs w:val="24"/>
        </w:rPr>
        <w:br w:type="textWrapping" w:clear="all"/>
      </w:r>
      <w:bookmarkStart w:id="18" w:name="_Toc55298750"/>
    </w:p>
    <w:p w:rsidR="00BB262A" w:rsidRDefault="009B0062" w:rsidP="00C904CF">
      <w:pPr>
        <w:spacing w:line="360" w:lineRule="auto"/>
        <w:jc w:val="both"/>
        <w:rPr>
          <w:noProof/>
          <w:sz w:val="24"/>
          <w:szCs w:val="24"/>
        </w:rPr>
      </w:pPr>
      <w:r w:rsidRPr="00C904CF">
        <w:rPr>
          <w:sz w:val="24"/>
          <w:szCs w:val="24"/>
        </w:rPr>
        <w:lastRenderedPageBreak/>
        <w:t xml:space="preserve">Con base en estos conceptos </w:t>
      </w:r>
      <w:r w:rsidR="00265220" w:rsidRPr="00C904CF">
        <w:rPr>
          <w:sz w:val="24"/>
          <w:szCs w:val="24"/>
        </w:rPr>
        <w:t>se propone la construcción de una matriz morfológica</w:t>
      </w:r>
      <w:r w:rsidR="00C904CF" w:rsidRPr="00C904CF">
        <w:rPr>
          <w:sz w:val="24"/>
          <w:szCs w:val="24"/>
        </w:rPr>
        <w:t>, la cual se define como un</w:t>
      </w:r>
      <w:r w:rsidR="00C904CF">
        <w:rPr>
          <w:sz w:val="24"/>
          <w:szCs w:val="24"/>
        </w:rPr>
        <w:t>a técnica</w:t>
      </w:r>
      <w:r w:rsidR="00C904CF" w:rsidRPr="00C904CF">
        <w:rPr>
          <w:sz w:val="24"/>
          <w:szCs w:val="24"/>
        </w:rPr>
        <w:t xml:space="preserve"> para identificar e investigar un conjunto de soluciones posibles (“configuraciones”) para un problema.</w:t>
      </w:r>
      <w:r w:rsidR="00C904CF">
        <w:rPr>
          <w:sz w:val="24"/>
          <w:szCs w:val="24"/>
        </w:rPr>
        <w:t xml:space="preserve"> Existen 3 pasos para esta técnica, el primero </w:t>
      </w:r>
      <w:r w:rsidR="00A94C4B">
        <w:rPr>
          <w:sz w:val="24"/>
          <w:szCs w:val="24"/>
        </w:rPr>
        <w:t xml:space="preserve">es agrupar y enumerar cada una de las funciones que debe realizar el sistema. El segundo paso es encontrar conceptos que se ajusten a las funciones del sistema y el tercero es la combinación de estos conceptos unos para generar un concepto general que cumpla con los requisitos funcionales del sistema. </w:t>
      </w:r>
    </w:p>
    <w:p w:rsidR="005E4620" w:rsidRDefault="00023E0A" w:rsidP="00C904CF">
      <w:pPr>
        <w:spacing w:line="360" w:lineRule="auto"/>
        <w:jc w:val="both"/>
        <w:rPr>
          <w:sz w:val="24"/>
          <w:szCs w:val="24"/>
        </w:rPr>
      </w:pPr>
      <w:r>
        <w:rPr>
          <w:sz w:val="24"/>
          <w:szCs w:val="24"/>
        </w:rPr>
        <w:t>El conocimiento y la creatividad del ingeniero de diseño son cruciales en esta atapa ya que las ideas generadas son la base para el resto de la evolución del diseño.</w:t>
      </w:r>
      <w:r w:rsidR="002C111B">
        <w:rPr>
          <w:sz w:val="24"/>
          <w:szCs w:val="24"/>
        </w:rPr>
        <w:t xml:space="preserve"> [</w:t>
      </w:r>
      <w:r w:rsidR="00B1512C">
        <w:rPr>
          <w:sz w:val="24"/>
          <w:szCs w:val="24"/>
        </w:rPr>
        <w:t>14</w:t>
      </w:r>
      <w:r w:rsidR="002C111B">
        <w:rPr>
          <w:sz w:val="24"/>
          <w:szCs w:val="24"/>
        </w:rPr>
        <w:t>]</w:t>
      </w:r>
    </w:p>
    <w:p w:rsidR="00023E0A" w:rsidRDefault="00235480" w:rsidP="00C904CF">
      <w:pPr>
        <w:spacing w:line="360" w:lineRule="auto"/>
        <w:jc w:val="both"/>
        <w:rPr>
          <w:sz w:val="24"/>
          <w:szCs w:val="24"/>
        </w:rPr>
      </w:pPr>
      <w:r>
        <w:rPr>
          <w:sz w:val="24"/>
          <w:szCs w:val="24"/>
        </w:rPr>
        <w:t>En la tabla</w:t>
      </w:r>
      <w:r w:rsidR="00870C63">
        <w:rPr>
          <w:sz w:val="24"/>
          <w:szCs w:val="24"/>
        </w:rPr>
        <w:t xml:space="preserve"> </w:t>
      </w:r>
      <w:r>
        <w:rPr>
          <w:sz w:val="24"/>
          <w:szCs w:val="24"/>
        </w:rPr>
        <w:t>se muestra la matriz morfológica del subsistema de instrumentación tomando en cuenta los conceptos generados y las funciones que debe realizar el subsistema.</w:t>
      </w:r>
    </w:p>
    <w:p w:rsidR="00C566D3" w:rsidRPr="0019790F" w:rsidRDefault="002830AE" w:rsidP="0019790F">
      <w:pPr>
        <w:spacing w:line="360" w:lineRule="auto"/>
        <w:jc w:val="both"/>
        <w:rPr>
          <w:sz w:val="24"/>
          <w:szCs w:val="24"/>
        </w:rPr>
      </w:pPr>
      <w:r>
        <w:rPr>
          <w:noProof/>
          <w:sz w:val="24"/>
          <w:szCs w:val="24"/>
        </w:rPr>
        <mc:AlternateContent>
          <mc:Choice Requires="wps">
            <w:drawing>
              <wp:anchor distT="45720" distB="45720" distL="114300" distR="114300" simplePos="0" relativeHeight="251743232" behindDoc="0" locked="0" layoutInCell="0" allowOverlap="1" wp14:anchorId="5B98FD88" wp14:editId="174343CB">
                <wp:simplePos x="0" y="0"/>
                <wp:positionH relativeFrom="margin">
                  <wp:align>left</wp:align>
                </wp:positionH>
                <wp:positionV relativeFrom="paragraph">
                  <wp:posOffset>452755</wp:posOffset>
                </wp:positionV>
                <wp:extent cx="3482975" cy="263525"/>
                <wp:effectExtent l="0" t="0" r="22225" b="22225"/>
                <wp:wrapSquare wrapText="bothSides"/>
                <wp:docPr id="10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2830AE" w:rsidRPr="0046005D" w:rsidRDefault="002830AE" w:rsidP="002830AE">
                            <w:pPr>
                              <w:jc w:val="both"/>
                              <w:rPr>
                                <w:sz w:val="18"/>
                                <w:szCs w:val="18"/>
                              </w:rPr>
                            </w:pPr>
                            <w:r>
                              <w:rPr>
                                <w:i/>
                                <w:iCs/>
                                <w:sz w:val="18"/>
                                <w:szCs w:val="18"/>
                              </w:rPr>
                              <w:t>Tabl</w:t>
                            </w:r>
                            <w:r>
                              <w:rPr>
                                <w:i/>
                                <w:iCs/>
                                <w:sz w:val="18"/>
                                <w:szCs w:val="18"/>
                              </w:rPr>
                              <w:t>a 1</w:t>
                            </w:r>
                            <w:r>
                              <w:rPr>
                                <w:i/>
                                <w:iCs/>
                                <w:sz w:val="18"/>
                                <w:szCs w:val="18"/>
                              </w:rPr>
                              <w:t>1</w:t>
                            </w:r>
                            <w:r w:rsidRPr="0046005D">
                              <w:rPr>
                                <w:i/>
                                <w:iCs/>
                                <w:sz w:val="18"/>
                                <w:szCs w:val="18"/>
                              </w:rPr>
                              <w:t>.</w:t>
                            </w:r>
                            <w:r w:rsidRPr="0046005D">
                              <w:rPr>
                                <w:sz w:val="18"/>
                                <w:szCs w:val="18"/>
                              </w:rPr>
                              <w:t xml:space="preserve"> </w:t>
                            </w:r>
                            <w:r>
                              <w:rPr>
                                <w:sz w:val="18"/>
                                <w:szCs w:val="18"/>
                              </w:rPr>
                              <w:t>Matriz morfológica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98FD88" id="_x0000_s1059" type="#_x0000_t202" style="position:absolute;left:0;text-align:left;margin-left:0;margin-top:35.65pt;width:274.25pt;height:20.75pt;z-index:2517432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" o:allowincell="f" strokecolor="white [3212]" strokeweight=".25pt">
                <v:textbox>
                  <w:txbxContent>
                    <w:p w:rsidR="002830AE" w:rsidRPr="0046005D" w:rsidRDefault="002830AE" w:rsidP="002830AE">
                      <w:pPr>
                        <w:jc w:val="both"/>
                        <w:rPr>
                          <w:sz w:val="18"/>
                          <w:szCs w:val="18"/>
                        </w:rPr>
                      </w:pPr>
                      <w:r>
                        <w:rPr>
                          <w:i/>
                          <w:iCs/>
                          <w:sz w:val="18"/>
                          <w:szCs w:val="18"/>
                        </w:rPr>
                        <w:t>Tabl</w:t>
                      </w:r>
                      <w:r>
                        <w:rPr>
                          <w:i/>
                          <w:iCs/>
                          <w:sz w:val="18"/>
                          <w:szCs w:val="18"/>
                        </w:rPr>
                        <w:t>a 1</w:t>
                      </w:r>
                      <w:r>
                        <w:rPr>
                          <w:i/>
                          <w:iCs/>
                          <w:sz w:val="18"/>
                          <w:szCs w:val="18"/>
                        </w:rPr>
                        <w:t>1</w:t>
                      </w:r>
                      <w:r w:rsidRPr="0046005D">
                        <w:rPr>
                          <w:i/>
                          <w:iCs/>
                          <w:sz w:val="18"/>
                          <w:szCs w:val="18"/>
                        </w:rPr>
                        <w:t>.</w:t>
                      </w:r>
                      <w:r w:rsidRPr="0046005D">
                        <w:rPr>
                          <w:sz w:val="18"/>
                          <w:szCs w:val="18"/>
                        </w:rPr>
                        <w:t xml:space="preserve"> </w:t>
                      </w:r>
                      <w:r>
                        <w:rPr>
                          <w:sz w:val="18"/>
                          <w:szCs w:val="18"/>
                        </w:rPr>
                        <w:t>Matriz morfológica del subsistema de instrumentación</w:t>
                      </w:r>
                    </w:p>
                  </w:txbxContent>
                </v:textbox>
                <w10:wrap type="square" anchorx="margin"/>
              </v:shape>
            </w:pict>
          </mc:Fallback>
        </mc:AlternateContent>
      </w:r>
    </w:p>
    <w:tbl>
      <w:tblPr>
        <w:tblStyle w:val="Tablaconcuadrcula1clara-nfasis5"/>
        <w:tblW w:w="0" w:type="auto"/>
        <w:tblLook w:val="04A0" w:firstRow="1" w:lastRow="0" w:firstColumn="1" w:lastColumn="0" w:noHBand="0" w:noVBand="1"/>
      </w:tblPr>
      <w:tblGrid>
        <w:gridCol w:w="2346"/>
        <w:gridCol w:w="2361"/>
        <w:gridCol w:w="2481"/>
        <w:gridCol w:w="2320"/>
      </w:tblGrid>
      <w:tr w:rsidR="00C566D3"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C566D3" w:rsidRDefault="00C566D3" w:rsidP="00C566D3">
            <w:pPr>
              <w:spacing w:line="360" w:lineRule="auto"/>
              <w:jc w:val="center"/>
              <w:rPr>
                <w:sz w:val="24"/>
                <w:szCs w:val="24"/>
              </w:rPr>
            </w:pPr>
            <w:r>
              <w:rPr>
                <w:sz w:val="24"/>
                <w:szCs w:val="24"/>
              </w:rPr>
              <w:t>MATRIZ MORFOLÓGICA D</w:t>
            </w:r>
            <w:r w:rsidR="00075DE3">
              <w:rPr>
                <w:sz w:val="24"/>
                <w:szCs w:val="24"/>
              </w:rPr>
              <w:t>E</w:t>
            </w:r>
            <w:r w:rsidR="00A40E7B">
              <w:rPr>
                <w:sz w:val="24"/>
                <w:szCs w:val="24"/>
              </w:rPr>
              <w:t xml:space="preserve">L </w:t>
            </w:r>
            <w:r>
              <w:rPr>
                <w:sz w:val="24"/>
                <w:szCs w:val="24"/>
              </w:rPr>
              <w:t>SUBSISTEMA DE INSTRUMENTACIÓN</w:t>
            </w: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pPr>
            <w:r w:rsidRPr="009F155F">
              <w:t>Funciones</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A</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B</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r w:rsidR="00230D5C">
              <w:rPr>
                <w:b/>
                <w:bCs/>
              </w:rPr>
              <w:t xml:space="preserve"> C</w:t>
            </w:r>
          </w:p>
        </w:tc>
      </w:tr>
      <w:tr w:rsidR="00B85385" w:rsidTr="00F45F6F">
        <w:trPr>
          <w:trHeight w:val="1095"/>
        </w:trPr>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Proporcionar el estado ON/OFF del subsistema</w:t>
            </w:r>
          </w:p>
        </w:tc>
        <w:tc>
          <w:tcPr>
            <w:tcW w:w="2377" w:type="dxa"/>
          </w:tcPr>
          <w:p w:rsidR="00C566D3" w:rsidRDefault="001412F9"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5824" behindDoc="0" locked="0" layoutInCell="1" allowOverlap="1">
                  <wp:simplePos x="0" y="0"/>
                  <wp:positionH relativeFrom="column">
                    <wp:posOffset>307340</wp:posOffset>
                  </wp:positionH>
                  <wp:positionV relativeFrom="paragraph">
                    <wp:posOffset>217805</wp:posOffset>
                  </wp:positionV>
                  <wp:extent cx="723900" cy="476250"/>
                  <wp:effectExtent l="0" t="0" r="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23900" cy="4762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F45F6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6848" behindDoc="0" locked="0" layoutInCell="1" allowOverlap="1">
                  <wp:simplePos x="0" y="0"/>
                  <wp:positionH relativeFrom="column">
                    <wp:posOffset>188595</wp:posOffset>
                  </wp:positionH>
                  <wp:positionV relativeFrom="paragraph">
                    <wp:posOffset>198120</wp:posOffset>
                  </wp:positionV>
                  <wp:extent cx="971550" cy="495935"/>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71550" cy="4959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Cuantificar los valores de las variables físicas</w:t>
            </w:r>
          </w:p>
        </w:tc>
        <w:tc>
          <w:tcPr>
            <w:tcW w:w="2377" w:type="dxa"/>
          </w:tcPr>
          <w:p w:rsidR="00C566D3" w:rsidRDefault="00DB3CED"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7872" behindDoc="0" locked="0" layoutInCell="1" allowOverlap="1" wp14:anchorId="6FE39E9E">
                  <wp:simplePos x="0" y="0"/>
                  <wp:positionH relativeFrom="column">
                    <wp:posOffset>269240</wp:posOffset>
                  </wp:positionH>
                  <wp:positionV relativeFrom="paragraph">
                    <wp:posOffset>106680</wp:posOffset>
                  </wp:positionV>
                  <wp:extent cx="742950" cy="678815"/>
                  <wp:effectExtent l="0" t="0" r="0" b="698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42950" cy="6788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146D8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8896" behindDoc="0" locked="0" layoutInCell="1" allowOverlap="1">
                  <wp:simplePos x="0" y="0"/>
                  <wp:positionH relativeFrom="column">
                    <wp:posOffset>340995</wp:posOffset>
                  </wp:positionH>
                  <wp:positionV relativeFrom="paragraph">
                    <wp:posOffset>116205</wp:posOffset>
                  </wp:positionV>
                  <wp:extent cx="662940" cy="657225"/>
                  <wp:effectExtent l="0" t="0" r="3810" b="9525"/>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294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Comunicar local y remotamente el RBT con el operario</w:t>
            </w:r>
          </w:p>
        </w:tc>
        <w:tc>
          <w:tcPr>
            <w:tcW w:w="2377" w:type="dxa"/>
          </w:tcPr>
          <w:p w:rsidR="00C566D3" w:rsidRDefault="00D10557"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9920" behindDoc="0" locked="0" layoutInCell="1" allowOverlap="1">
                  <wp:simplePos x="0" y="0"/>
                  <wp:positionH relativeFrom="column">
                    <wp:posOffset>250190</wp:posOffset>
                  </wp:positionH>
                  <wp:positionV relativeFrom="paragraph">
                    <wp:posOffset>3175</wp:posOffset>
                  </wp:positionV>
                  <wp:extent cx="704850" cy="678815"/>
                  <wp:effectExtent l="0" t="0" r="0" b="6985"/>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04850" cy="6788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D10557"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30944" behindDoc="0" locked="0" layoutInCell="1" allowOverlap="1">
                  <wp:simplePos x="0" y="0"/>
                  <wp:positionH relativeFrom="column">
                    <wp:posOffset>188595</wp:posOffset>
                  </wp:positionH>
                  <wp:positionV relativeFrom="paragraph">
                    <wp:posOffset>3175</wp:posOffset>
                  </wp:positionV>
                  <wp:extent cx="838200" cy="679450"/>
                  <wp:effectExtent l="0" t="0" r="0" b="635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38200" cy="6794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lastRenderedPageBreak/>
              <w:t>Permitir el control local y remoto de la circulac</w:t>
            </w:r>
            <w:r w:rsidR="00DD0CA9" w:rsidRPr="009F155F">
              <w:rPr>
                <w:b w:val="0"/>
                <w:bCs w:val="0"/>
                <w:sz w:val="20"/>
                <w:szCs w:val="20"/>
              </w:rPr>
              <w:t>ión y retroalimentación del agua</w:t>
            </w:r>
          </w:p>
        </w:tc>
        <w:tc>
          <w:tcPr>
            <w:tcW w:w="2377" w:type="dxa"/>
          </w:tcPr>
          <w:p w:rsidR="00C566D3" w:rsidRDefault="005C6719"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32992" behindDoc="0" locked="0" layoutInCell="1" allowOverlap="1" wp14:anchorId="4B869AE0" wp14:editId="05F05400">
                  <wp:simplePos x="0" y="0"/>
                  <wp:positionH relativeFrom="column">
                    <wp:posOffset>183515</wp:posOffset>
                  </wp:positionH>
                  <wp:positionV relativeFrom="paragraph">
                    <wp:posOffset>146050</wp:posOffset>
                  </wp:positionV>
                  <wp:extent cx="952500" cy="771525"/>
                  <wp:effectExtent l="0" t="0" r="0" b="9525"/>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52500" cy="771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5C6719"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28BC4F36" wp14:editId="5B3795C5">
                  <wp:extent cx="1143000" cy="817651"/>
                  <wp:effectExtent l="0" t="0" r="0" b="190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56213" cy="827103"/>
                          </a:xfrm>
                          <a:prstGeom prst="rect">
                            <a:avLst/>
                          </a:prstGeom>
                          <a:noFill/>
                          <a:ln>
                            <a:noFill/>
                          </a:ln>
                        </pic:spPr>
                      </pic:pic>
                    </a:graphicData>
                  </a:graphic>
                </wp:inline>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DD0CA9" w:rsidP="00DD0CA9">
            <w:pPr>
              <w:jc w:val="both"/>
              <w:rPr>
                <w:b w:val="0"/>
                <w:bCs w:val="0"/>
                <w:sz w:val="20"/>
                <w:szCs w:val="20"/>
              </w:rPr>
            </w:pPr>
            <w:r w:rsidRPr="009F155F">
              <w:rPr>
                <w:b w:val="0"/>
                <w:bCs w:val="0"/>
                <w:sz w:val="20"/>
                <w:szCs w:val="20"/>
              </w:rPr>
              <w:t>Monitorear local y remotamente las variables de estudio</w:t>
            </w:r>
          </w:p>
        </w:tc>
        <w:tc>
          <w:tcPr>
            <w:tcW w:w="2377" w:type="dxa"/>
          </w:tcPr>
          <w:p w:rsidR="00C566D3" w:rsidRDefault="00B85385"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48F2D656" wp14:editId="27157337">
                  <wp:extent cx="1143000" cy="817651"/>
                  <wp:effectExtent l="0" t="0" r="0" b="190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56213" cy="827103"/>
                          </a:xfrm>
                          <a:prstGeom prst="rect">
                            <a:avLst/>
                          </a:prstGeom>
                          <a:noFill/>
                          <a:ln>
                            <a:noFill/>
                          </a:ln>
                        </pic:spPr>
                      </pic:pic>
                    </a:graphicData>
                  </a:graphic>
                </wp:inline>
              </w:drawing>
            </w:r>
          </w:p>
        </w:tc>
        <w:tc>
          <w:tcPr>
            <w:tcW w:w="2377" w:type="dxa"/>
          </w:tcPr>
          <w:p w:rsidR="00C566D3" w:rsidRDefault="00B85385"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438275" cy="605956"/>
                  <wp:effectExtent l="0" t="0" r="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48897" cy="610431"/>
                          </a:xfrm>
                          <a:prstGeom prst="rect">
                            <a:avLst/>
                          </a:prstGeom>
                          <a:noFill/>
                          <a:ln>
                            <a:noFill/>
                          </a:ln>
                        </pic:spPr>
                      </pic:pic>
                    </a:graphicData>
                  </a:graphic>
                </wp:inline>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DD0CA9" w:rsidP="00DD0CA9">
            <w:pPr>
              <w:jc w:val="both"/>
              <w:rPr>
                <w:b w:val="0"/>
                <w:bCs w:val="0"/>
                <w:sz w:val="20"/>
                <w:szCs w:val="20"/>
              </w:rPr>
            </w:pPr>
            <w:r w:rsidRPr="009F155F">
              <w:rPr>
                <w:b w:val="0"/>
                <w:bCs w:val="0"/>
                <w:sz w:val="20"/>
                <w:szCs w:val="20"/>
              </w:rPr>
              <w:t>Controlar la activación y paro de la bomba y soplador.</w:t>
            </w:r>
          </w:p>
        </w:tc>
        <w:tc>
          <w:tcPr>
            <w:tcW w:w="2377" w:type="dxa"/>
          </w:tcPr>
          <w:p w:rsidR="00C566D3" w:rsidRDefault="00B85385" w:rsidP="001B75F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857250" cy="751198"/>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66874" cy="759631"/>
                          </a:xfrm>
                          <a:prstGeom prst="rect">
                            <a:avLst/>
                          </a:prstGeom>
                          <a:noFill/>
                          <a:ln>
                            <a:noFill/>
                          </a:ln>
                        </pic:spPr>
                      </pic:pic>
                    </a:graphicData>
                  </a:graphic>
                </wp:inline>
              </w:drawing>
            </w:r>
          </w:p>
        </w:tc>
        <w:tc>
          <w:tcPr>
            <w:tcW w:w="2377" w:type="dxa"/>
          </w:tcPr>
          <w:p w:rsidR="00C566D3" w:rsidRDefault="00B85385" w:rsidP="001B75F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866775" cy="973384"/>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73244" cy="980649"/>
                          </a:xfrm>
                          <a:prstGeom prst="rect">
                            <a:avLst/>
                          </a:prstGeom>
                          <a:noFill/>
                          <a:ln>
                            <a:noFill/>
                          </a:ln>
                        </pic:spPr>
                      </pic:pic>
                    </a:graphicData>
                  </a:graphic>
                </wp:inline>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bl>
    <w:p w:rsidR="00235480" w:rsidRDefault="00235480" w:rsidP="00C904CF">
      <w:pPr>
        <w:spacing w:line="360" w:lineRule="auto"/>
        <w:jc w:val="both"/>
        <w:rPr>
          <w:sz w:val="24"/>
          <w:szCs w:val="24"/>
        </w:rPr>
      </w:pPr>
    </w:p>
    <w:p w:rsidR="0019790F" w:rsidRDefault="008624DB" w:rsidP="00C904CF">
      <w:pPr>
        <w:spacing w:line="360" w:lineRule="auto"/>
        <w:jc w:val="both"/>
        <w:rPr>
          <w:sz w:val="24"/>
          <w:szCs w:val="24"/>
        </w:rPr>
      </w:pPr>
      <w:r>
        <w:rPr>
          <w:noProof/>
          <w:sz w:val="24"/>
          <w:szCs w:val="24"/>
        </w:rPr>
        <mc:AlternateContent>
          <mc:Choice Requires="wps">
            <w:drawing>
              <wp:anchor distT="45720" distB="45720" distL="114300" distR="114300" simplePos="0" relativeHeight="251745280" behindDoc="0" locked="0" layoutInCell="0" allowOverlap="1" wp14:anchorId="7F6595FB" wp14:editId="7737CCF5">
                <wp:simplePos x="0" y="0"/>
                <wp:positionH relativeFrom="margin">
                  <wp:posOffset>0</wp:posOffset>
                </wp:positionH>
                <wp:positionV relativeFrom="paragraph">
                  <wp:posOffset>448310</wp:posOffset>
                </wp:positionV>
                <wp:extent cx="3482975" cy="263525"/>
                <wp:effectExtent l="0" t="0" r="22225" b="22225"/>
                <wp:wrapSquare wrapText="bothSides"/>
                <wp:docPr id="10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8624DB" w:rsidRPr="0046005D" w:rsidRDefault="008624DB" w:rsidP="008624DB">
                            <w:pPr>
                              <w:jc w:val="both"/>
                              <w:rPr>
                                <w:sz w:val="18"/>
                                <w:szCs w:val="18"/>
                              </w:rPr>
                            </w:pPr>
                            <w:r>
                              <w:rPr>
                                <w:i/>
                                <w:iCs/>
                                <w:sz w:val="18"/>
                                <w:szCs w:val="18"/>
                              </w:rPr>
                              <w:t>Tabla 1</w:t>
                            </w:r>
                            <w:r>
                              <w:rPr>
                                <w:i/>
                                <w:iCs/>
                                <w:sz w:val="18"/>
                                <w:szCs w:val="18"/>
                              </w:rPr>
                              <w:t>2</w:t>
                            </w:r>
                            <w:r w:rsidRPr="0046005D">
                              <w:rPr>
                                <w:i/>
                                <w:iCs/>
                                <w:sz w:val="18"/>
                                <w:szCs w:val="18"/>
                              </w:rPr>
                              <w:t>.</w:t>
                            </w:r>
                            <w:r w:rsidRPr="0046005D">
                              <w:rPr>
                                <w:sz w:val="18"/>
                                <w:szCs w:val="18"/>
                              </w:rPr>
                              <w:t xml:space="preserve"> </w:t>
                            </w:r>
                            <w:r>
                              <w:rPr>
                                <w:sz w:val="18"/>
                                <w:szCs w:val="18"/>
                              </w:rPr>
                              <w:t xml:space="preserve">Matriz morfológica del subsistema de </w:t>
                            </w:r>
                            <w:r>
                              <w:rPr>
                                <w:sz w:val="18"/>
                                <w:szCs w:val="18"/>
                              </w:rPr>
                              <w:t>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0" type="#_x0000_t202" style="position:absolute;left:0;text-align:left;margin-left:0;margin-top:35.3pt;width:274.25pt;height:20.75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" o:allowincell="f" strokecolor="white [3212]" strokeweight=".25pt">
                <v:textbox>
                  <w:txbxContent>
                    <w:p w:rsidR="008624DB" w:rsidRPr="0046005D" w:rsidRDefault="008624DB" w:rsidP="008624DB">
                      <w:pPr>
                        <w:jc w:val="both"/>
                        <w:rPr>
                          <w:sz w:val="18"/>
                          <w:szCs w:val="18"/>
                        </w:rPr>
                      </w:pPr>
                      <w:r>
                        <w:rPr>
                          <w:i/>
                          <w:iCs/>
                          <w:sz w:val="18"/>
                          <w:szCs w:val="18"/>
                        </w:rPr>
                        <w:t>Tabla 1</w:t>
                      </w:r>
                      <w:r>
                        <w:rPr>
                          <w:i/>
                          <w:iCs/>
                          <w:sz w:val="18"/>
                          <w:szCs w:val="18"/>
                        </w:rPr>
                        <w:t>2</w:t>
                      </w:r>
                      <w:r w:rsidRPr="0046005D">
                        <w:rPr>
                          <w:i/>
                          <w:iCs/>
                          <w:sz w:val="18"/>
                          <w:szCs w:val="18"/>
                        </w:rPr>
                        <w:t>.</w:t>
                      </w:r>
                      <w:r w:rsidRPr="0046005D">
                        <w:rPr>
                          <w:sz w:val="18"/>
                          <w:szCs w:val="18"/>
                        </w:rPr>
                        <w:t xml:space="preserve"> </w:t>
                      </w:r>
                      <w:r>
                        <w:rPr>
                          <w:sz w:val="18"/>
                          <w:szCs w:val="18"/>
                        </w:rPr>
                        <w:t xml:space="preserve">Matriz morfológica del subsistema de </w:t>
                      </w:r>
                      <w:r>
                        <w:rPr>
                          <w:sz w:val="18"/>
                          <w:szCs w:val="18"/>
                        </w:rPr>
                        <w:t>interfaz</w:t>
                      </w:r>
                    </w:p>
                  </w:txbxContent>
                </v:textbox>
                <w10:wrap type="square" anchorx="margin"/>
              </v:shape>
            </w:pict>
          </mc:Fallback>
        </mc:AlternateContent>
      </w:r>
    </w:p>
    <w:tbl>
      <w:tblPr>
        <w:tblStyle w:val="Tablaconcuadrcula1clara-nfasis5"/>
        <w:tblW w:w="0" w:type="auto"/>
        <w:tblLook w:val="04A0" w:firstRow="1" w:lastRow="0" w:firstColumn="1" w:lastColumn="0" w:noHBand="0" w:noVBand="1"/>
      </w:tblPr>
      <w:tblGrid>
        <w:gridCol w:w="2377"/>
        <w:gridCol w:w="2377"/>
        <w:gridCol w:w="2377"/>
        <w:gridCol w:w="2377"/>
      </w:tblGrid>
      <w:tr w:rsidR="0019790F"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19790F" w:rsidRDefault="0019790F" w:rsidP="0019790F">
            <w:pPr>
              <w:spacing w:line="360" w:lineRule="auto"/>
              <w:jc w:val="center"/>
              <w:rPr>
                <w:sz w:val="24"/>
                <w:szCs w:val="24"/>
              </w:rPr>
            </w:pPr>
            <w:r>
              <w:rPr>
                <w:sz w:val="24"/>
                <w:szCs w:val="24"/>
              </w:rPr>
              <w:t>MATRIZ MORFOLÓGICA DEL SUBSISTEMA DE I</w:t>
            </w:r>
            <w:r w:rsidR="009053D1">
              <w:rPr>
                <w:sz w:val="24"/>
                <w:szCs w:val="24"/>
              </w:rPr>
              <w:t>NTERFAZ</w:t>
            </w:r>
          </w:p>
        </w:tc>
      </w:tr>
      <w:tr w:rsidR="002C0220"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C904CF">
            <w:pPr>
              <w:spacing w:line="360" w:lineRule="auto"/>
              <w:jc w:val="both"/>
              <w:rPr>
                <w:sz w:val="24"/>
                <w:szCs w:val="24"/>
              </w:rPr>
            </w:pPr>
            <w:r w:rsidRPr="009F155F">
              <w:rPr>
                <w:sz w:val="24"/>
                <w:szCs w:val="24"/>
              </w:rPr>
              <w:t>Funciones</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Concepto</w:t>
            </w:r>
            <w:r w:rsidR="00230D5C">
              <w:rPr>
                <w:b/>
                <w:bCs/>
                <w:sz w:val="24"/>
                <w:szCs w:val="24"/>
              </w:rPr>
              <w:t xml:space="preserve"> D</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 xml:space="preserve">Concepto </w:t>
            </w:r>
            <w:r w:rsidR="00230D5C">
              <w:rPr>
                <w:b/>
                <w:bCs/>
                <w:sz w:val="24"/>
                <w:szCs w:val="24"/>
              </w:rPr>
              <w:t>E</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Concepto Generado</w:t>
            </w:r>
            <w:r w:rsidR="00230D5C">
              <w:rPr>
                <w:b/>
                <w:bCs/>
                <w:sz w:val="24"/>
                <w:szCs w:val="24"/>
              </w:rPr>
              <w:t xml:space="preserve"> F</w:t>
            </w:r>
          </w:p>
        </w:tc>
      </w:tr>
      <w:tr w:rsidR="002C0220"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E06AE7">
            <w:pPr>
              <w:jc w:val="both"/>
              <w:rPr>
                <w:b w:val="0"/>
                <w:bCs w:val="0"/>
                <w:sz w:val="20"/>
                <w:szCs w:val="20"/>
              </w:rPr>
            </w:pPr>
            <w:r w:rsidRPr="009F155F">
              <w:rPr>
                <w:b w:val="0"/>
                <w:bCs w:val="0"/>
                <w:sz w:val="20"/>
                <w:szCs w:val="20"/>
              </w:rPr>
              <w:t>Transmitir la información de las variables de estudio</w:t>
            </w:r>
          </w:p>
        </w:tc>
        <w:tc>
          <w:tcPr>
            <w:tcW w:w="2377" w:type="dxa"/>
          </w:tcPr>
          <w:p w:rsidR="0019790F" w:rsidRDefault="001B0382"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314450" cy="558136"/>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30001" cy="564739"/>
                          </a:xfrm>
                          <a:prstGeom prst="rect">
                            <a:avLst/>
                          </a:prstGeom>
                          <a:noFill/>
                          <a:ln>
                            <a:noFill/>
                          </a:ln>
                        </pic:spPr>
                      </pic:pic>
                    </a:graphicData>
                  </a:graphic>
                </wp:inline>
              </w:drawing>
            </w:r>
          </w:p>
        </w:tc>
        <w:tc>
          <w:tcPr>
            <w:tcW w:w="2377" w:type="dxa"/>
          </w:tcPr>
          <w:p w:rsidR="0019790F" w:rsidRDefault="001B0382"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021081" cy="638175"/>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46065" cy="653790"/>
                          </a:xfrm>
                          <a:prstGeom prst="rect">
                            <a:avLst/>
                          </a:prstGeom>
                          <a:noFill/>
                          <a:ln>
                            <a:noFill/>
                          </a:ln>
                        </pic:spPr>
                      </pic:pic>
                    </a:graphicData>
                  </a:graphic>
                </wp:inline>
              </w:drawing>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2C0220" w:rsidTr="00F1738B">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E06AE7">
            <w:pPr>
              <w:jc w:val="both"/>
              <w:rPr>
                <w:b w:val="0"/>
                <w:bCs w:val="0"/>
                <w:sz w:val="20"/>
                <w:szCs w:val="20"/>
              </w:rPr>
            </w:pPr>
            <w:r w:rsidRPr="009F155F">
              <w:rPr>
                <w:b w:val="0"/>
                <w:bCs w:val="0"/>
                <w:sz w:val="20"/>
                <w:szCs w:val="20"/>
              </w:rPr>
              <w:t xml:space="preserve">Desplegar la información de </w:t>
            </w:r>
            <w:r w:rsidR="009053D1" w:rsidRPr="009F155F">
              <w:rPr>
                <w:b w:val="0"/>
                <w:bCs w:val="0"/>
                <w:sz w:val="20"/>
                <w:szCs w:val="20"/>
              </w:rPr>
              <w:t>las variables</w:t>
            </w:r>
          </w:p>
        </w:tc>
        <w:tc>
          <w:tcPr>
            <w:tcW w:w="2377" w:type="dxa"/>
          </w:tcPr>
          <w:p w:rsidR="0019790F" w:rsidRDefault="002C0220"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rPr>
              <w:drawing>
                <wp:anchor distT="0" distB="0" distL="114300" distR="114300" simplePos="0" relativeHeight="251735040" behindDoc="0" locked="0" layoutInCell="1" allowOverlap="1" wp14:anchorId="1C3326ED" wp14:editId="71690160">
                  <wp:simplePos x="0" y="0"/>
                  <wp:positionH relativeFrom="column">
                    <wp:posOffset>201930</wp:posOffset>
                  </wp:positionH>
                  <wp:positionV relativeFrom="paragraph">
                    <wp:posOffset>-99060</wp:posOffset>
                  </wp:positionV>
                  <wp:extent cx="572135" cy="1027430"/>
                  <wp:effectExtent l="953" t="0" r="317" b="318"/>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68431" t="58812"/>
                          <a:stretch/>
                        </pic:blipFill>
                        <pic:spPr bwMode="auto">
                          <a:xfrm rot="16200000">
                            <a:off x="0" y="0"/>
                            <a:ext cx="572135" cy="1027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377" w:type="dxa"/>
            <w:vAlign w:val="center"/>
          </w:tcPr>
          <w:p w:rsidR="0019790F" w:rsidRDefault="00F1738B" w:rsidP="00F1738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59DE0C25" wp14:editId="3684D523">
                  <wp:extent cx="983271" cy="1212954"/>
                  <wp:effectExtent l="0" t="635" r="6985" b="698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0709" t="8490" b="11403"/>
                          <a:stretch/>
                        </pic:blipFill>
                        <pic:spPr bwMode="auto">
                          <a:xfrm rot="16200000">
                            <a:off x="0" y="0"/>
                            <a:ext cx="991906" cy="12236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2C0220"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E06AE7">
            <w:pPr>
              <w:jc w:val="both"/>
              <w:rPr>
                <w:b w:val="0"/>
                <w:bCs w:val="0"/>
                <w:sz w:val="20"/>
                <w:szCs w:val="20"/>
              </w:rPr>
            </w:pPr>
            <w:r w:rsidRPr="009F155F">
              <w:rPr>
                <w:b w:val="0"/>
                <w:bCs w:val="0"/>
                <w:sz w:val="20"/>
                <w:szCs w:val="20"/>
              </w:rPr>
              <w:t>Administrar</w:t>
            </w:r>
            <w:r w:rsidR="0019790F" w:rsidRPr="009F155F">
              <w:rPr>
                <w:b w:val="0"/>
                <w:bCs w:val="0"/>
                <w:sz w:val="20"/>
                <w:szCs w:val="20"/>
              </w:rPr>
              <w:t xml:space="preserve"> los datos de las variables de estudio de manera local y remota </w:t>
            </w:r>
          </w:p>
        </w:tc>
        <w:tc>
          <w:tcPr>
            <w:tcW w:w="2377" w:type="dxa"/>
          </w:tcPr>
          <w:p w:rsidR="0019790F" w:rsidRDefault="002C0220" w:rsidP="001B75F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952500" cy="7620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56744" cy="765395"/>
                          </a:xfrm>
                          <a:prstGeom prst="rect">
                            <a:avLst/>
                          </a:prstGeom>
                          <a:noFill/>
                          <a:ln>
                            <a:noFill/>
                          </a:ln>
                        </pic:spPr>
                      </pic:pic>
                    </a:graphicData>
                  </a:graphic>
                </wp:inline>
              </w:drawing>
            </w:r>
          </w:p>
        </w:tc>
        <w:tc>
          <w:tcPr>
            <w:tcW w:w="2377" w:type="dxa"/>
          </w:tcPr>
          <w:p w:rsidR="0019790F" w:rsidRDefault="002C0220" w:rsidP="00F1738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713CC2E3" wp14:editId="430D615F">
                  <wp:extent cx="1123950" cy="622187"/>
                  <wp:effectExtent l="0" t="0" r="0" b="698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33133" cy="627270"/>
                          </a:xfrm>
                          <a:prstGeom prst="rect">
                            <a:avLst/>
                          </a:prstGeom>
                          <a:noFill/>
                          <a:ln>
                            <a:noFill/>
                          </a:ln>
                        </pic:spPr>
                      </pic:pic>
                    </a:graphicData>
                  </a:graphic>
                </wp:inline>
              </w:drawing>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2C0220"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E06AE7">
            <w:pPr>
              <w:jc w:val="both"/>
              <w:rPr>
                <w:b w:val="0"/>
                <w:bCs w:val="0"/>
                <w:sz w:val="20"/>
                <w:szCs w:val="20"/>
              </w:rPr>
            </w:pPr>
            <w:r w:rsidRPr="009F155F">
              <w:rPr>
                <w:b w:val="0"/>
                <w:bCs w:val="0"/>
                <w:sz w:val="20"/>
                <w:szCs w:val="20"/>
              </w:rPr>
              <w:lastRenderedPageBreak/>
              <w:t>Mostrar los estados de energía, circulación y recirculación del agua</w:t>
            </w:r>
          </w:p>
        </w:tc>
        <w:tc>
          <w:tcPr>
            <w:tcW w:w="2377" w:type="dxa"/>
          </w:tcPr>
          <w:p w:rsidR="0019790F" w:rsidRDefault="002C0220"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885825" cy="693387"/>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95330" cy="700827"/>
                          </a:xfrm>
                          <a:prstGeom prst="rect">
                            <a:avLst/>
                          </a:prstGeom>
                          <a:noFill/>
                          <a:ln>
                            <a:noFill/>
                          </a:ln>
                        </pic:spPr>
                      </pic:pic>
                    </a:graphicData>
                  </a:graphic>
                </wp:inline>
              </w:drawing>
            </w:r>
          </w:p>
        </w:tc>
        <w:tc>
          <w:tcPr>
            <w:tcW w:w="2377" w:type="dxa"/>
          </w:tcPr>
          <w:p w:rsidR="0019790F" w:rsidRDefault="002C0220"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762000" cy="7620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2C0220"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C904CF">
            <w:pPr>
              <w:spacing w:line="360" w:lineRule="auto"/>
              <w:jc w:val="both"/>
              <w:rPr>
                <w:b w:val="0"/>
                <w:bCs w:val="0"/>
                <w:sz w:val="20"/>
                <w:szCs w:val="20"/>
              </w:rPr>
            </w:pPr>
            <w:r w:rsidRPr="009F155F">
              <w:rPr>
                <w:b w:val="0"/>
                <w:bCs w:val="0"/>
                <w:sz w:val="20"/>
                <w:szCs w:val="20"/>
              </w:rPr>
              <w:t>Generar una experiencia de usuario y usabilidad.</w:t>
            </w:r>
          </w:p>
        </w:tc>
        <w:tc>
          <w:tcPr>
            <w:tcW w:w="2377" w:type="dxa"/>
          </w:tcPr>
          <w:p w:rsidR="0019790F" w:rsidRDefault="002C0220"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rPr>
              <w:drawing>
                <wp:anchor distT="0" distB="0" distL="114300" distR="114300" simplePos="0" relativeHeight="251737088" behindDoc="0" locked="0" layoutInCell="1" allowOverlap="1" wp14:anchorId="0788606D" wp14:editId="15E7F6B7">
                  <wp:simplePos x="0" y="0"/>
                  <wp:positionH relativeFrom="column">
                    <wp:posOffset>278765</wp:posOffset>
                  </wp:positionH>
                  <wp:positionV relativeFrom="paragraph">
                    <wp:posOffset>-76835</wp:posOffset>
                  </wp:positionV>
                  <wp:extent cx="667385" cy="1198245"/>
                  <wp:effectExtent l="1270" t="0" r="635" b="635"/>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8431" t="58812"/>
                          <a:stretch/>
                        </pic:blipFill>
                        <pic:spPr bwMode="auto">
                          <a:xfrm rot="16200000">
                            <a:off x="0" y="0"/>
                            <a:ext cx="667385" cy="11982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377" w:type="dxa"/>
          </w:tcPr>
          <w:p w:rsidR="0019790F" w:rsidRDefault="00B54B17" w:rsidP="00B54B17">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207B52AB" wp14:editId="361F355A">
                  <wp:extent cx="983271" cy="1212954"/>
                  <wp:effectExtent l="0" t="635" r="6985" b="698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0709" t="8490" b="11403"/>
                          <a:stretch/>
                        </pic:blipFill>
                        <pic:spPr bwMode="auto">
                          <a:xfrm rot="16200000">
                            <a:off x="0" y="0"/>
                            <a:ext cx="991906" cy="12236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bl>
    <w:p w:rsidR="00BB262A" w:rsidRDefault="00BB262A" w:rsidP="005002B1"/>
    <w:p w:rsidR="009053D1" w:rsidRDefault="008624DB" w:rsidP="005002B1">
      <w:r>
        <w:rPr>
          <w:noProof/>
          <w:sz w:val="24"/>
          <w:szCs w:val="24"/>
        </w:rPr>
        <mc:AlternateContent>
          <mc:Choice Requires="wps">
            <w:drawing>
              <wp:anchor distT="45720" distB="45720" distL="114300" distR="114300" simplePos="0" relativeHeight="251747328" behindDoc="0" locked="0" layoutInCell="0" allowOverlap="1" wp14:anchorId="7F6595FB" wp14:editId="7737CCF5">
                <wp:simplePos x="0" y="0"/>
                <wp:positionH relativeFrom="margin">
                  <wp:posOffset>0</wp:posOffset>
                </wp:positionH>
                <wp:positionV relativeFrom="paragraph">
                  <wp:posOffset>360680</wp:posOffset>
                </wp:positionV>
                <wp:extent cx="3482975" cy="263525"/>
                <wp:effectExtent l="0" t="0" r="22225" b="22225"/>
                <wp:wrapSquare wrapText="bothSides"/>
                <wp:docPr id="10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8624DB" w:rsidRPr="0046005D" w:rsidRDefault="008624DB" w:rsidP="008624DB">
                            <w:pPr>
                              <w:jc w:val="both"/>
                              <w:rPr>
                                <w:sz w:val="18"/>
                                <w:szCs w:val="18"/>
                              </w:rPr>
                            </w:pPr>
                            <w:r>
                              <w:rPr>
                                <w:i/>
                                <w:iCs/>
                                <w:sz w:val="18"/>
                                <w:szCs w:val="18"/>
                              </w:rPr>
                              <w:t>Tabla 1</w:t>
                            </w:r>
                            <w:r>
                              <w:rPr>
                                <w:i/>
                                <w:iCs/>
                                <w:sz w:val="18"/>
                                <w:szCs w:val="18"/>
                              </w:rPr>
                              <w:t>2</w:t>
                            </w:r>
                            <w:r w:rsidRPr="0046005D">
                              <w:rPr>
                                <w:i/>
                                <w:iCs/>
                                <w:sz w:val="18"/>
                                <w:szCs w:val="18"/>
                              </w:rPr>
                              <w:t>.</w:t>
                            </w:r>
                            <w:r w:rsidRPr="0046005D">
                              <w:rPr>
                                <w:sz w:val="18"/>
                                <w:szCs w:val="18"/>
                              </w:rPr>
                              <w:t xml:space="preserve"> </w:t>
                            </w:r>
                            <w:r>
                              <w:rPr>
                                <w:sz w:val="18"/>
                                <w:szCs w:val="18"/>
                              </w:rPr>
                              <w:t xml:space="preserve">Matriz morfológica del subsistema de </w:t>
                            </w:r>
                            <w:r>
                              <w:rPr>
                                <w:sz w:val="18"/>
                                <w:szCs w:val="18"/>
                              </w:rPr>
                              <w:t>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1" type="#_x0000_t202" style="position:absolute;margin-left:0;margin-top:28.4pt;width:274.25pt;height:20.75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" o:allowincell="f" strokecolor="white [3212]" strokeweight=".25pt">
                <v:textbox>
                  <w:txbxContent>
                    <w:p w:rsidR="008624DB" w:rsidRPr="0046005D" w:rsidRDefault="008624DB" w:rsidP="008624DB">
                      <w:pPr>
                        <w:jc w:val="both"/>
                        <w:rPr>
                          <w:sz w:val="18"/>
                          <w:szCs w:val="18"/>
                        </w:rPr>
                      </w:pPr>
                      <w:r>
                        <w:rPr>
                          <w:i/>
                          <w:iCs/>
                          <w:sz w:val="18"/>
                          <w:szCs w:val="18"/>
                        </w:rPr>
                        <w:t>Tabla 1</w:t>
                      </w:r>
                      <w:r>
                        <w:rPr>
                          <w:i/>
                          <w:iCs/>
                          <w:sz w:val="18"/>
                          <w:szCs w:val="18"/>
                        </w:rPr>
                        <w:t>2</w:t>
                      </w:r>
                      <w:r w:rsidRPr="0046005D">
                        <w:rPr>
                          <w:i/>
                          <w:iCs/>
                          <w:sz w:val="18"/>
                          <w:szCs w:val="18"/>
                        </w:rPr>
                        <w:t>.</w:t>
                      </w:r>
                      <w:r w:rsidRPr="0046005D">
                        <w:rPr>
                          <w:sz w:val="18"/>
                          <w:szCs w:val="18"/>
                        </w:rPr>
                        <w:t xml:space="preserve"> </w:t>
                      </w:r>
                      <w:r>
                        <w:rPr>
                          <w:sz w:val="18"/>
                          <w:szCs w:val="18"/>
                        </w:rPr>
                        <w:t xml:space="preserve">Matriz morfológica del subsistema de </w:t>
                      </w:r>
                      <w:r>
                        <w:rPr>
                          <w:sz w:val="18"/>
                          <w:szCs w:val="18"/>
                        </w:rPr>
                        <w:t>Bombas y Energía</w:t>
                      </w:r>
                    </w:p>
                  </w:txbxContent>
                </v:textbox>
                <w10:wrap type="square" anchorx="margin"/>
              </v:shape>
            </w:pict>
          </mc:Fallback>
        </mc:AlternateContent>
      </w:r>
    </w:p>
    <w:tbl>
      <w:tblPr>
        <w:tblStyle w:val="Tablaconcuadrcula1clara-nfasis5"/>
        <w:tblW w:w="0" w:type="auto"/>
        <w:tblLook w:val="04A0" w:firstRow="1" w:lastRow="0" w:firstColumn="1" w:lastColumn="0" w:noHBand="0" w:noVBand="1"/>
      </w:tblPr>
      <w:tblGrid>
        <w:gridCol w:w="2256"/>
        <w:gridCol w:w="2363"/>
        <w:gridCol w:w="2711"/>
        <w:gridCol w:w="2178"/>
      </w:tblGrid>
      <w:tr w:rsidR="009053D1"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9053D1" w:rsidRDefault="009053D1" w:rsidP="009053D1">
            <w:pPr>
              <w:jc w:val="center"/>
            </w:pPr>
            <w:r>
              <w:t>MATRIZ MORFOLÓGICA DEL SUSBISTEMA DE BOMBAS Y ENERGÍA</w:t>
            </w:r>
          </w:p>
        </w:tc>
      </w:tr>
      <w:tr w:rsidR="009053D1"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9053D1" w:rsidP="005002B1">
            <w:r w:rsidRPr="009F155F">
              <w:t>Funciones</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G</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H</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r w:rsidR="00230D5C">
              <w:rPr>
                <w:b/>
                <w:bCs/>
              </w:rPr>
              <w:t xml:space="preserve"> I</w:t>
            </w:r>
          </w:p>
        </w:tc>
      </w:tr>
      <w:tr w:rsidR="009053D1" w:rsidTr="0095029D">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Regular la energía eléctrica para los subsistemas, la bomba y el soplador.</w:t>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5A891988" wp14:editId="58A56D04">
                  <wp:extent cx="866775" cy="653883"/>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73887" cy="659248"/>
                          </a:xfrm>
                          <a:prstGeom prst="rect">
                            <a:avLst/>
                          </a:prstGeom>
                          <a:noFill/>
                          <a:ln>
                            <a:noFill/>
                          </a:ln>
                        </pic:spPr>
                      </pic:pic>
                    </a:graphicData>
                  </a:graphic>
                </wp:inline>
              </w:drawing>
            </w:r>
          </w:p>
        </w:tc>
        <w:tc>
          <w:tcPr>
            <w:tcW w:w="2377" w:type="dxa"/>
          </w:tcPr>
          <w:p w:rsidR="009053D1" w:rsidRDefault="0095029D" w:rsidP="0095029D">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anchor distT="0" distB="0" distL="114300" distR="114300" simplePos="0" relativeHeight="251741184" behindDoc="0" locked="0" layoutInCell="1" allowOverlap="1" wp14:anchorId="059A7280" wp14:editId="11273E91">
                  <wp:simplePos x="0" y="0"/>
                  <wp:positionH relativeFrom="column">
                    <wp:posOffset>488950</wp:posOffset>
                  </wp:positionH>
                  <wp:positionV relativeFrom="paragraph">
                    <wp:posOffset>3175</wp:posOffset>
                  </wp:positionV>
                  <wp:extent cx="838200" cy="807720"/>
                  <wp:effectExtent l="0" t="0" r="0" b="0"/>
                  <wp:wrapSquare wrapText="bothSides"/>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38200" cy="8077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p w:rsidR="0095029D" w:rsidRDefault="0095029D" w:rsidP="005002B1">
            <w:pPr>
              <w:cnfStyle w:val="000000000000" w:firstRow="0" w:lastRow="0" w:firstColumn="0" w:lastColumn="0" w:oddVBand="0" w:evenVBand="0" w:oddHBand="0" w:evenHBand="0" w:firstRowFirstColumn="0" w:firstRowLastColumn="0" w:lastRowFirstColumn="0" w:lastRowLastColumn="0"/>
            </w:pPr>
          </w:p>
          <w:p w:rsidR="0095029D" w:rsidRDefault="0095029D" w:rsidP="005002B1">
            <w:pPr>
              <w:cnfStyle w:val="000000000000" w:firstRow="0" w:lastRow="0" w:firstColumn="0" w:lastColumn="0" w:oddVBand="0" w:evenVBand="0" w:oddHBand="0" w:evenHBand="0" w:firstRowFirstColumn="0" w:firstRowLastColumn="0" w:lastRowFirstColumn="0" w:lastRowLastColumn="0"/>
            </w:pPr>
          </w:p>
          <w:p w:rsidR="0095029D" w:rsidRDefault="0095029D" w:rsidP="005002B1">
            <w:pPr>
              <w:cnfStyle w:val="000000000000" w:firstRow="0" w:lastRow="0" w:firstColumn="0" w:lastColumn="0" w:oddVBand="0" w:evenVBand="0" w:oddHBand="0" w:evenHBand="0" w:firstRowFirstColumn="0" w:firstRowLastColumn="0" w:lastRowFirstColumn="0" w:lastRowLastColumn="0"/>
            </w:pPr>
          </w:p>
          <w:p w:rsidR="0095029D" w:rsidRDefault="0095029D" w:rsidP="005002B1">
            <w:pPr>
              <w:cnfStyle w:val="000000000000" w:firstRow="0" w:lastRow="0" w:firstColumn="0" w:lastColumn="0" w:oddVBand="0" w:evenVBand="0" w:oddHBand="0" w:evenHBand="0" w:firstRowFirstColumn="0" w:firstRowLastColumn="0" w:lastRowFirstColumn="0" w:lastRowLastColumn="0"/>
            </w:pPr>
          </w:p>
        </w:tc>
      </w:tr>
      <w:tr w:rsidR="009053D1"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Distribuir la energía eléctrica regulada a cada subsistema</w:t>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300E8EB2" wp14:editId="398506ED">
                  <wp:extent cx="1314450" cy="558136"/>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30001" cy="564739"/>
                          </a:xfrm>
                          <a:prstGeom prst="rect">
                            <a:avLst/>
                          </a:prstGeom>
                          <a:noFill/>
                          <a:ln>
                            <a:noFill/>
                          </a:ln>
                        </pic:spPr>
                      </pic:pic>
                    </a:graphicData>
                  </a:graphic>
                </wp:inline>
              </w:drawing>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3D317DBC" wp14:editId="2EB16971">
                  <wp:extent cx="1021081" cy="638175"/>
                  <wp:effectExtent l="0" t="0" r="762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46065" cy="653790"/>
                          </a:xfrm>
                          <a:prstGeom prst="rect">
                            <a:avLst/>
                          </a:prstGeom>
                          <a:noFill/>
                          <a:ln>
                            <a:noFill/>
                          </a:ln>
                        </pic:spPr>
                      </pic:pic>
                    </a:graphicData>
                  </a:graphic>
                </wp:inline>
              </w:drawing>
            </w: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tc>
      </w:tr>
      <w:tr w:rsidR="009053D1" w:rsidTr="00B54B1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Controlar manualmente el comportamiento del RBT</w:t>
            </w:r>
          </w:p>
        </w:tc>
        <w:tc>
          <w:tcPr>
            <w:tcW w:w="2377" w:type="dxa"/>
          </w:tcPr>
          <w:p w:rsidR="009053D1" w:rsidRDefault="00E80D28" w:rsidP="005002B1">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9136" behindDoc="0" locked="0" layoutInCell="1" allowOverlap="1" wp14:anchorId="21A8EFE0" wp14:editId="69072F3A">
                  <wp:simplePos x="0" y="0"/>
                  <wp:positionH relativeFrom="margin">
                    <wp:posOffset>168275</wp:posOffset>
                  </wp:positionH>
                  <wp:positionV relativeFrom="paragraph">
                    <wp:posOffset>100330</wp:posOffset>
                  </wp:positionV>
                  <wp:extent cx="818515" cy="618490"/>
                  <wp:effectExtent l="4763" t="0" r="5397" b="5398"/>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50068" t="8129" r="5922" b="67680"/>
                          <a:stretch/>
                        </pic:blipFill>
                        <pic:spPr bwMode="auto">
                          <a:xfrm rot="16200000">
                            <a:off x="0" y="0"/>
                            <a:ext cx="818515" cy="618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377" w:type="dxa"/>
            <w:vAlign w:val="center"/>
          </w:tcPr>
          <w:p w:rsidR="009053D1" w:rsidRDefault="00B54B17" w:rsidP="00B54B17">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05F1E27F" wp14:editId="2B8AE786">
                  <wp:extent cx="520147" cy="1581956"/>
                  <wp:effectExtent l="254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86" r="76014" b="46346"/>
                          <a:stretch/>
                        </pic:blipFill>
                        <pic:spPr bwMode="auto">
                          <a:xfrm rot="16200000">
                            <a:off x="0" y="0"/>
                            <a:ext cx="524576" cy="15954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tc>
      </w:tr>
      <w:tr w:rsidR="009053D1"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Indicar al operario el estado de cada subsistema</w:t>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563563" cy="933114"/>
                  <wp:effectExtent l="0" t="0" r="8255" b="63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0264" cy="944209"/>
                          </a:xfrm>
                          <a:prstGeom prst="rect">
                            <a:avLst/>
                          </a:prstGeom>
                          <a:noFill/>
                          <a:ln>
                            <a:noFill/>
                          </a:ln>
                        </pic:spPr>
                      </pic:pic>
                    </a:graphicData>
                  </a:graphic>
                </wp:inline>
              </w:drawing>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504825" cy="1025676"/>
                  <wp:effectExtent l="0" t="0" r="0" b="317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7228" cy="1030558"/>
                          </a:xfrm>
                          <a:prstGeom prst="rect">
                            <a:avLst/>
                          </a:prstGeom>
                          <a:noFill/>
                          <a:ln>
                            <a:noFill/>
                          </a:ln>
                        </pic:spPr>
                      </pic:pic>
                    </a:graphicData>
                  </a:graphic>
                </wp:inline>
              </w:drawing>
            </w: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tc>
      </w:tr>
    </w:tbl>
    <w:p w:rsidR="009053D1" w:rsidRDefault="009053D1" w:rsidP="005002B1"/>
    <w:p w:rsidR="00CA7F3C" w:rsidRDefault="00CA7F3C" w:rsidP="005002B1"/>
    <w:p w:rsidR="00B54B17" w:rsidRDefault="00B54B17" w:rsidP="005002B1"/>
    <w:p w:rsidR="008624DB" w:rsidRDefault="008624DB" w:rsidP="005002B1"/>
    <w:p w:rsidR="008624DB" w:rsidRDefault="008624DB" w:rsidP="005002B1">
      <w:r>
        <w:rPr>
          <w:noProof/>
          <w:sz w:val="24"/>
          <w:szCs w:val="24"/>
        </w:rPr>
        <w:lastRenderedPageBreak/>
        <mc:AlternateContent>
          <mc:Choice Requires="wps">
            <w:drawing>
              <wp:anchor distT="45720" distB="45720" distL="114300" distR="114300" simplePos="0" relativeHeight="251749376" behindDoc="0" locked="0" layoutInCell="0" allowOverlap="1" wp14:anchorId="7F6595FB" wp14:editId="7737CCF5">
                <wp:simplePos x="0" y="0"/>
                <wp:positionH relativeFrom="margin">
                  <wp:posOffset>0</wp:posOffset>
                </wp:positionH>
                <wp:positionV relativeFrom="paragraph">
                  <wp:posOffset>372110</wp:posOffset>
                </wp:positionV>
                <wp:extent cx="3482975" cy="263525"/>
                <wp:effectExtent l="0" t="0" r="22225" b="22225"/>
                <wp:wrapSquare wrapText="bothSides"/>
                <wp:docPr id="10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8624DB" w:rsidRPr="0046005D" w:rsidRDefault="008624DB" w:rsidP="008624DB">
                            <w:pPr>
                              <w:jc w:val="both"/>
                              <w:rPr>
                                <w:sz w:val="18"/>
                                <w:szCs w:val="18"/>
                              </w:rPr>
                            </w:pPr>
                            <w:r>
                              <w:rPr>
                                <w:i/>
                                <w:iCs/>
                                <w:sz w:val="18"/>
                                <w:szCs w:val="18"/>
                              </w:rPr>
                              <w:t>Tabla 1</w:t>
                            </w:r>
                            <w:r>
                              <w:rPr>
                                <w:i/>
                                <w:iCs/>
                                <w:sz w:val="18"/>
                                <w:szCs w:val="18"/>
                              </w:rPr>
                              <w:t>3</w:t>
                            </w:r>
                            <w:r w:rsidRPr="0046005D">
                              <w:rPr>
                                <w:i/>
                                <w:iCs/>
                                <w:sz w:val="18"/>
                                <w:szCs w:val="18"/>
                              </w:rPr>
                              <w:t>.</w:t>
                            </w:r>
                            <w:r w:rsidRPr="0046005D">
                              <w:rPr>
                                <w:sz w:val="18"/>
                                <w:szCs w:val="18"/>
                              </w:rPr>
                              <w:t xml:space="preserve"> </w:t>
                            </w:r>
                            <w:r>
                              <w:rPr>
                                <w:sz w:val="18"/>
                                <w:szCs w:val="18"/>
                              </w:rPr>
                              <w:t xml:space="preserve">Matriz morfológica del subsistema de </w:t>
                            </w:r>
                            <w:r>
                              <w:rPr>
                                <w:sz w:val="18"/>
                                <w:szCs w:val="18"/>
                              </w:rPr>
                              <w:t>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2" type="#_x0000_t202" style="position:absolute;margin-left:0;margin-top:29.3pt;width:274.25pt;height:20.75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" o:allowincell="f" strokecolor="white [3212]" strokeweight=".25pt">
                <v:textbox>
                  <w:txbxContent>
                    <w:p w:rsidR="008624DB" w:rsidRPr="0046005D" w:rsidRDefault="008624DB" w:rsidP="008624DB">
                      <w:pPr>
                        <w:jc w:val="both"/>
                        <w:rPr>
                          <w:sz w:val="18"/>
                          <w:szCs w:val="18"/>
                        </w:rPr>
                      </w:pPr>
                      <w:r>
                        <w:rPr>
                          <w:i/>
                          <w:iCs/>
                          <w:sz w:val="18"/>
                          <w:szCs w:val="18"/>
                        </w:rPr>
                        <w:t>Tabla 1</w:t>
                      </w:r>
                      <w:r>
                        <w:rPr>
                          <w:i/>
                          <w:iCs/>
                          <w:sz w:val="18"/>
                          <w:szCs w:val="18"/>
                        </w:rPr>
                        <w:t>3</w:t>
                      </w:r>
                      <w:r w:rsidRPr="0046005D">
                        <w:rPr>
                          <w:i/>
                          <w:iCs/>
                          <w:sz w:val="18"/>
                          <w:szCs w:val="18"/>
                        </w:rPr>
                        <w:t>.</w:t>
                      </w:r>
                      <w:r w:rsidRPr="0046005D">
                        <w:rPr>
                          <w:sz w:val="18"/>
                          <w:szCs w:val="18"/>
                        </w:rPr>
                        <w:t xml:space="preserve"> </w:t>
                      </w:r>
                      <w:r>
                        <w:rPr>
                          <w:sz w:val="18"/>
                          <w:szCs w:val="18"/>
                        </w:rPr>
                        <w:t xml:space="preserve">Matriz morfológica del subsistema de </w:t>
                      </w:r>
                      <w:r>
                        <w:rPr>
                          <w:sz w:val="18"/>
                          <w:szCs w:val="18"/>
                        </w:rPr>
                        <w:t>ensamble</w:t>
                      </w:r>
                    </w:p>
                  </w:txbxContent>
                </v:textbox>
                <w10:wrap type="square" anchorx="margin"/>
              </v:shape>
            </w:pict>
          </mc:Fallback>
        </mc:AlternateContent>
      </w:r>
    </w:p>
    <w:tbl>
      <w:tblPr>
        <w:tblStyle w:val="Tablaconcuadrcula1clara-nfasis5"/>
        <w:tblW w:w="0" w:type="auto"/>
        <w:tblLook w:val="04A0" w:firstRow="1" w:lastRow="0" w:firstColumn="1" w:lastColumn="0" w:noHBand="0" w:noVBand="1"/>
      </w:tblPr>
      <w:tblGrid>
        <w:gridCol w:w="2377"/>
        <w:gridCol w:w="2377"/>
        <w:gridCol w:w="2377"/>
        <w:gridCol w:w="2377"/>
      </w:tblGrid>
      <w:tr w:rsidR="00CA7F3C"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CA7F3C" w:rsidRDefault="00CA7F3C" w:rsidP="00CA7F3C">
            <w:pPr>
              <w:jc w:val="center"/>
            </w:pPr>
            <w:r>
              <w:t>MATRIZ MORFOLÓGICA DEL SUBSISTEMA DE ENSAMBLE</w:t>
            </w:r>
          </w:p>
        </w:tc>
      </w:tr>
      <w:tr w:rsidR="00033F65" w:rsidTr="00AC3777">
        <w:tc>
          <w:tcPr>
            <w:cnfStyle w:val="001000000000" w:firstRow="0" w:lastRow="0" w:firstColumn="1" w:lastColumn="0" w:oddVBand="0" w:evenVBand="0" w:oddHBand="0" w:evenHBand="0" w:firstRowFirstColumn="0" w:firstRowLastColumn="0" w:lastRowFirstColumn="0" w:lastRowLastColumn="0"/>
            <w:tcW w:w="2377" w:type="dxa"/>
          </w:tcPr>
          <w:p w:rsidR="009F79C8" w:rsidRPr="009F155F" w:rsidRDefault="009F79C8" w:rsidP="005002B1">
            <w:r w:rsidRPr="009F155F">
              <w:t>Funciones</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J</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K</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r w:rsidR="00230D5C">
              <w:rPr>
                <w:b/>
                <w:bCs/>
              </w:rPr>
              <w:t xml:space="preserve"> L</w:t>
            </w:r>
          </w:p>
        </w:tc>
      </w:tr>
      <w:tr w:rsidR="00033F6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CA7F3C" w:rsidP="009F79C8">
            <w:pPr>
              <w:jc w:val="both"/>
              <w:rPr>
                <w:b w:val="0"/>
                <w:bCs w:val="0"/>
                <w:sz w:val="20"/>
                <w:szCs w:val="20"/>
              </w:rPr>
            </w:pPr>
            <w:r w:rsidRPr="009F155F">
              <w:rPr>
                <w:b w:val="0"/>
                <w:bCs w:val="0"/>
                <w:sz w:val="20"/>
                <w:szCs w:val="20"/>
              </w:rPr>
              <w:t>Diseñar una estructura para el RBT</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933450" cy="818641"/>
                  <wp:effectExtent l="0" t="0" r="0" b="63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42920" cy="826946"/>
                          </a:xfrm>
                          <a:prstGeom prst="rect">
                            <a:avLst/>
                          </a:prstGeom>
                          <a:noFill/>
                          <a:ln>
                            <a:noFill/>
                          </a:ln>
                        </pic:spPr>
                      </pic:pic>
                    </a:graphicData>
                  </a:graphic>
                </wp:inline>
              </w:drawing>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828675" cy="818569"/>
                  <wp:effectExtent l="0" t="0" r="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836514" cy="826313"/>
                          </a:xfrm>
                          <a:prstGeom prst="rect">
                            <a:avLst/>
                          </a:prstGeom>
                          <a:noFill/>
                          <a:ln>
                            <a:noFill/>
                          </a:ln>
                        </pic:spPr>
                      </pic:pic>
                    </a:graphicData>
                  </a:graphic>
                </wp:inline>
              </w:drawing>
            </w: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r>
      <w:tr w:rsidR="00033F6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CA7F3C" w:rsidP="009F79C8">
            <w:pPr>
              <w:jc w:val="both"/>
              <w:rPr>
                <w:b w:val="0"/>
                <w:bCs w:val="0"/>
                <w:sz w:val="20"/>
                <w:szCs w:val="20"/>
              </w:rPr>
            </w:pPr>
            <w:r w:rsidRPr="009F155F">
              <w:rPr>
                <w:b w:val="0"/>
                <w:bCs w:val="0"/>
                <w:sz w:val="20"/>
                <w:szCs w:val="20"/>
              </w:rPr>
              <w:t>El ensamble y desensamble del RBT debe ser óptimo</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971550" cy="990981"/>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77438" cy="996986"/>
                          </a:xfrm>
                          <a:prstGeom prst="rect">
                            <a:avLst/>
                          </a:prstGeom>
                          <a:noFill/>
                          <a:ln>
                            <a:noFill/>
                          </a:ln>
                        </pic:spPr>
                      </pic:pic>
                    </a:graphicData>
                  </a:graphic>
                </wp:inline>
              </w:drawing>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838200" cy="93472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43856" cy="941027"/>
                          </a:xfrm>
                          <a:prstGeom prst="rect">
                            <a:avLst/>
                          </a:prstGeom>
                          <a:noFill/>
                          <a:ln>
                            <a:noFill/>
                          </a:ln>
                        </pic:spPr>
                      </pic:pic>
                    </a:graphicData>
                  </a:graphic>
                </wp:inline>
              </w:drawing>
            </w: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r>
      <w:tr w:rsidR="00033F6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9F79C8" w:rsidP="009F79C8">
            <w:pPr>
              <w:jc w:val="both"/>
              <w:rPr>
                <w:b w:val="0"/>
                <w:bCs w:val="0"/>
                <w:sz w:val="20"/>
                <w:szCs w:val="20"/>
              </w:rPr>
            </w:pPr>
            <w:r w:rsidRPr="009F155F">
              <w:rPr>
                <w:b w:val="0"/>
                <w:bCs w:val="0"/>
                <w:sz w:val="20"/>
                <w:szCs w:val="20"/>
              </w:rPr>
              <w:t>Proteger a los componentes de los subsistemas</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143000" cy="619272"/>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52829" cy="624597"/>
                          </a:xfrm>
                          <a:prstGeom prst="rect">
                            <a:avLst/>
                          </a:prstGeom>
                          <a:noFill/>
                          <a:ln>
                            <a:noFill/>
                          </a:ln>
                        </pic:spPr>
                      </pic:pic>
                    </a:graphicData>
                  </a:graphic>
                </wp:inline>
              </w:drawing>
            </w:r>
          </w:p>
        </w:tc>
        <w:tc>
          <w:tcPr>
            <w:tcW w:w="2377" w:type="dxa"/>
          </w:tcPr>
          <w:p w:rsidR="00CA7F3C" w:rsidRDefault="00033F65" w:rsidP="005002B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952500" cy="918009"/>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959375" cy="924635"/>
                          </a:xfrm>
                          <a:prstGeom prst="rect">
                            <a:avLst/>
                          </a:prstGeom>
                          <a:noFill/>
                          <a:ln>
                            <a:noFill/>
                          </a:ln>
                        </pic:spPr>
                      </pic:pic>
                    </a:graphicData>
                  </a:graphic>
                </wp:inline>
              </w:drawing>
            </w: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r>
      <w:tr w:rsidR="00033F6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9F79C8" w:rsidP="009F79C8">
            <w:pPr>
              <w:jc w:val="both"/>
              <w:rPr>
                <w:b w:val="0"/>
                <w:bCs w:val="0"/>
                <w:sz w:val="20"/>
                <w:szCs w:val="20"/>
              </w:rPr>
            </w:pPr>
            <w:r w:rsidRPr="009F155F">
              <w:rPr>
                <w:b w:val="0"/>
                <w:bCs w:val="0"/>
                <w:sz w:val="20"/>
                <w:szCs w:val="20"/>
              </w:rPr>
              <w:t>Protección al usuario</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847725" cy="939647"/>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53046" cy="945545"/>
                          </a:xfrm>
                          <a:prstGeom prst="rect">
                            <a:avLst/>
                          </a:prstGeom>
                          <a:noFill/>
                          <a:ln>
                            <a:noFill/>
                          </a:ln>
                        </pic:spPr>
                      </pic:pic>
                    </a:graphicData>
                  </a:graphic>
                </wp:inline>
              </w:drawing>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514350" cy="1045029"/>
                  <wp:effectExtent l="0" t="0" r="0" b="317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8496" cy="1053452"/>
                          </a:xfrm>
                          <a:prstGeom prst="rect">
                            <a:avLst/>
                          </a:prstGeom>
                          <a:noFill/>
                          <a:ln>
                            <a:noFill/>
                          </a:ln>
                        </pic:spPr>
                      </pic:pic>
                    </a:graphicData>
                  </a:graphic>
                </wp:inline>
              </w:drawing>
            </w: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r>
    </w:tbl>
    <w:p w:rsidR="00CA7F3C" w:rsidRDefault="00CA7F3C" w:rsidP="005002B1"/>
    <w:p w:rsidR="00BB262A" w:rsidRPr="005002B1" w:rsidRDefault="00BB262A" w:rsidP="005002B1"/>
    <w:p w:rsidR="002424B8" w:rsidRDefault="00397D8D" w:rsidP="00397D8D">
      <w:pPr>
        <w:pStyle w:val="Ttulo2"/>
        <w:ind w:firstLine="708"/>
      </w:pPr>
      <w:r>
        <w:t xml:space="preserve">3.3 </w:t>
      </w:r>
      <w:r w:rsidR="002424B8">
        <w:t>Selección y evaluación de conceptos</w:t>
      </w:r>
      <w:bookmarkEnd w:id="18"/>
    </w:p>
    <w:p w:rsidR="005002B1" w:rsidRDefault="005002B1" w:rsidP="005002B1"/>
    <w:p w:rsidR="00925ADD" w:rsidRDefault="00B602B1" w:rsidP="0019790F">
      <w:pPr>
        <w:spacing w:line="360" w:lineRule="auto"/>
        <w:jc w:val="both"/>
        <w:rPr>
          <w:sz w:val="24"/>
          <w:szCs w:val="24"/>
        </w:rPr>
      </w:pPr>
      <w:r w:rsidRPr="00B602B1">
        <w:rPr>
          <w:sz w:val="24"/>
          <w:szCs w:val="24"/>
        </w:rPr>
        <w:t>Las diversas soluciones se evalúan y la más apropiada es la que se selecciona. La evaluación a menudo incluye la representación de un sistema mediante un modelo para luego llevar a cabo una simulación con el objetivo de establecer cómo puede reaccionar a las entradas</w:t>
      </w:r>
      <w:r w:rsidR="00B72EA3">
        <w:rPr>
          <w:sz w:val="24"/>
          <w:szCs w:val="24"/>
        </w:rPr>
        <w:t xml:space="preserve"> [15].</w:t>
      </w:r>
    </w:p>
    <w:p w:rsidR="002424B8" w:rsidRDefault="00B602B1" w:rsidP="0019790F">
      <w:pPr>
        <w:spacing w:line="360" w:lineRule="auto"/>
        <w:jc w:val="both"/>
        <w:rPr>
          <w:sz w:val="24"/>
          <w:szCs w:val="24"/>
        </w:rPr>
      </w:pPr>
      <w:r>
        <w:rPr>
          <w:sz w:val="24"/>
          <w:szCs w:val="24"/>
        </w:rPr>
        <w:t xml:space="preserve">El objetivo </w:t>
      </w:r>
      <w:r w:rsidR="00F776D7">
        <w:rPr>
          <w:sz w:val="24"/>
          <w:szCs w:val="24"/>
        </w:rPr>
        <w:t xml:space="preserve">es gastarla menor cantidad de recursos para decidir qué conceptos tienen el mayor potencial para convertirse en un concepto de calidad. La dificultad en la evaluación de conceptos </w:t>
      </w:r>
      <w:r w:rsidR="00F776D7">
        <w:rPr>
          <w:sz w:val="24"/>
          <w:szCs w:val="24"/>
        </w:rPr>
        <w:lastRenderedPageBreak/>
        <w:t xml:space="preserve">y la toma de decisiones es que debemos elegir qué conceptos dedicar tiempo a desarrollar cuando todavía tenemos conocimientos y datos muy limitados en los que basar esta </w:t>
      </w:r>
      <w:r w:rsidR="0019790F">
        <w:rPr>
          <w:sz w:val="24"/>
          <w:szCs w:val="24"/>
        </w:rPr>
        <w:t>selección</w:t>
      </w:r>
      <w:r w:rsidR="00B72EA3">
        <w:rPr>
          <w:sz w:val="24"/>
          <w:szCs w:val="24"/>
        </w:rPr>
        <w:t xml:space="preserve"> [14].</w:t>
      </w:r>
    </w:p>
    <w:p w:rsidR="00F64856" w:rsidRDefault="00F64856" w:rsidP="0019790F">
      <w:pPr>
        <w:spacing w:line="360" w:lineRule="auto"/>
        <w:jc w:val="both"/>
        <w:rPr>
          <w:sz w:val="24"/>
          <w:szCs w:val="24"/>
        </w:rPr>
      </w:pPr>
      <w:r>
        <w:rPr>
          <w:sz w:val="24"/>
          <w:szCs w:val="24"/>
        </w:rPr>
        <w:t>Una matriz de decisión es una forma de filtrar, ordenar y seleccionar los mejores conceptos. El filtrado es una evaluación rápida y aproximada destinada a producir algunas alternativas viables. La evaluación es un análisis más cuidadoso de estos relativamente pocos conceptos con el propósito de escoger el concepto individual que tanga más probabilidad de llevar el producto al éxito</w:t>
      </w:r>
      <w:r w:rsidR="00B72EA3">
        <w:rPr>
          <w:sz w:val="24"/>
          <w:szCs w:val="24"/>
        </w:rPr>
        <w:t xml:space="preserve"> [13].</w:t>
      </w:r>
    </w:p>
    <w:p w:rsidR="00F64856" w:rsidRDefault="00F64856" w:rsidP="0019790F">
      <w:pPr>
        <w:spacing w:line="360" w:lineRule="auto"/>
        <w:jc w:val="both"/>
        <w:rPr>
          <w:sz w:val="24"/>
          <w:szCs w:val="24"/>
        </w:rPr>
      </w:pPr>
      <w:r>
        <w:rPr>
          <w:sz w:val="24"/>
          <w:szCs w:val="24"/>
        </w:rPr>
        <w:t>Para seleccionar el concepto que mejor se adapte a las necesidades del RBT, los integrantes de cada subsistema plantearon</w:t>
      </w:r>
      <w:r w:rsidR="00F75949">
        <w:rPr>
          <w:sz w:val="24"/>
          <w:szCs w:val="24"/>
        </w:rPr>
        <w:t xml:space="preserve"> </w:t>
      </w:r>
      <w:r>
        <w:rPr>
          <w:sz w:val="24"/>
          <w:szCs w:val="24"/>
        </w:rPr>
        <w:t>matrices de decisión en la evaluación de los conceptos. Cada matriz se muestra a continuación.</w:t>
      </w:r>
    </w:p>
    <w:p w:rsidR="00F75949" w:rsidRDefault="00F22F89" w:rsidP="0019790F">
      <w:pPr>
        <w:spacing w:line="360" w:lineRule="auto"/>
        <w:jc w:val="both"/>
        <w:rPr>
          <w:sz w:val="24"/>
          <w:szCs w:val="24"/>
        </w:rPr>
      </w:pPr>
      <w:r>
        <w:rPr>
          <w:sz w:val="24"/>
          <w:szCs w:val="24"/>
        </w:rPr>
        <w:t xml:space="preserve">Para determinar el mejor concepto, los </w:t>
      </w:r>
      <w:r w:rsidR="00596A12">
        <w:rPr>
          <w:sz w:val="24"/>
          <w:szCs w:val="24"/>
        </w:rPr>
        <w:t>subsistemas proponen los siguientes rangos para las matrices de decisión, -3: inaceptable, -2: gran dificultad, -1: No deseable, 0: Cuestionable, 1: Deseable, 2: Excede expectativas, 3: Excede expectativas y da una ventaja.</w:t>
      </w:r>
    </w:p>
    <w:p w:rsidR="00596A12" w:rsidRDefault="00AA4AC7" w:rsidP="0019790F">
      <w:pPr>
        <w:spacing w:line="360" w:lineRule="auto"/>
        <w:jc w:val="both"/>
        <w:rPr>
          <w:sz w:val="24"/>
          <w:szCs w:val="24"/>
        </w:rPr>
      </w:pPr>
      <w:r>
        <w:rPr>
          <w:noProof/>
          <w:sz w:val="24"/>
          <w:szCs w:val="24"/>
        </w:rPr>
        <mc:AlternateContent>
          <mc:Choice Requires="wps">
            <w:drawing>
              <wp:anchor distT="45720" distB="45720" distL="114300" distR="114300" simplePos="0" relativeHeight="251751424" behindDoc="0" locked="0" layoutInCell="0" allowOverlap="1" wp14:anchorId="7F6595FB" wp14:editId="7737CCF5">
                <wp:simplePos x="0" y="0"/>
                <wp:positionH relativeFrom="margin">
                  <wp:posOffset>0</wp:posOffset>
                </wp:positionH>
                <wp:positionV relativeFrom="paragraph">
                  <wp:posOffset>447675</wp:posOffset>
                </wp:positionV>
                <wp:extent cx="3482975" cy="263525"/>
                <wp:effectExtent l="0" t="0" r="22225" b="22225"/>
                <wp:wrapSquare wrapText="bothSides"/>
                <wp:docPr id="10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AA4AC7" w:rsidRPr="0046005D" w:rsidRDefault="00AA4AC7" w:rsidP="00AA4AC7">
                            <w:pPr>
                              <w:jc w:val="both"/>
                              <w:rPr>
                                <w:sz w:val="18"/>
                                <w:szCs w:val="18"/>
                              </w:rPr>
                            </w:pPr>
                            <w:r>
                              <w:rPr>
                                <w:i/>
                                <w:iCs/>
                                <w:sz w:val="18"/>
                                <w:szCs w:val="18"/>
                              </w:rPr>
                              <w:t>Tabla 1</w:t>
                            </w:r>
                            <w:r>
                              <w:rPr>
                                <w:i/>
                                <w:iCs/>
                                <w:sz w:val="18"/>
                                <w:szCs w:val="18"/>
                              </w:rPr>
                              <w:t>4</w:t>
                            </w:r>
                            <w:r w:rsidRPr="0046005D">
                              <w:rPr>
                                <w:i/>
                                <w:iCs/>
                                <w:sz w:val="18"/>
                                <w:szCs w:val="18"/>
                              </w:rPr>
                              <w:t>.</w:t>
                            </w:r>
                            <w:r w:rsidRPr="0046005D">
                              <w:rPr>
                                <w:sz w:val="18"/>
                                <w:szCs w:val="18"/>
                              </w:rPr>
                              <w:t xml:space="preserve"> </w:t>
                            </w:r>
                            <w:r>
                              <w:rPr>
                                <w:sz w:val="18"/>
                                <w:szCs w:val="18"/>
                              </w:rPr>
                              <w:t xml:space="preserve">Matriz </w:t>
                            </w:r>
                            <w:r>
                              <w:rPr>
                                <w:sz w:val="18"/>
                                <w:szCs w:val="18"/>
                              </w:rPr>
                              <w:t>de decisión</w:t>
                            </w:r>
                            <w:r>
                              <w:rPr>
                                <w:sz w:val="18"/>
                                <w:szCs w:val="18"/>
                              </w:rPr>
                              <w:t xml:space="preserve">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3" type="#_x0000_t202" style="position:absolute;left:0;text-align:left;margin-left:0;margin-top:35.25pt;width:274.25pt;height:20.7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" o:allowincell="f" strokecolor="white [3212]" strokeweight=".25pt">
                <v:textbox>
                  <w:txbxContent>
                    <w:p w:rsidR="00AA4AC7" w:rsidRPr="0046005D" w:rsidRDefault="00AA4AC7" w:rsidP="00AA4AC7">
                      <w:pPr>
                        <w:jc w:val="both"/>
                        <w:rPr>
                          <w:sz w:val="18"/>
                          <w:szCs w:val="18"/>
                        </w:rPr>
                      </w:pPr>
                      <w:r>
                        <w:rPr>
                          <w:i/>
                          <w:iCs/>
                          <w:sz w:val="18"/>
                          <w:szCs w:val="18"/>
                        </w:rPr>
                        <w:t>Tabla 1</w:t>
                      </w:r>
                      <w:r>
                        <w:rPr>
                          <w:i/>
                          <w:iCs/>
                          <w:sz w:val="18"/>
                          <w:szCs w:val="18"/>
                        </w:rPr>
                        <w:t>4</w:t>
                      </w:r>
                      <w:r w:rsidRPr="0046005D">
                        <w:rPr>
                          <w:i/>
                          <w:iCs/>
                          <w:sz w:val="18"/>
                          <w:szCs w:val="18"/>
                        </w:rPr>
                        <w:t>.</w:t>
                      </w:r>
                      <w:r w:rsidRPr="0046005D">
                        <w:rPr>
                          <w:sz w:val="18"/>
                          <w:szCs w:val="18"/>
                        </w:rPr>
                        <w:t xml:space="preserve"> </w:t>
                      </w:r>
                      <w:r>
                        <w:rPr>
                          <w:sz w:val="18"/>
                          <w:szCs w:val="18"/>
                        </w:rPr>
                        <w:t xml:space="preserve">Matriz </w:t>
                      </w:r>
                      <w:r>
                        <w:rPr>
                          <w:sz w:val="18"/>
                          <w:szCs w:val="18"/>
                        </w:rPr>
                        <w:t>de decisión</w:t>
                      </w:r>
                      <w:r>
                        <w:rPr>
                          <w:sz w:val="18"/>
                          <w:szCs w:val="18"/>
                        </w:rPr>
                        <w:t xml:space="preserve"> del subsistema de instrumentación</w:t>
                      </w:r>
                    </w:p>
                  </w:txbxContent>
                </v:textbox>
                <w10:wrap type="square" anchorx="margin"/>
              </v:shape>
            </w:pict>
          </mc:Fallback>
        </mc:AlternateContent>
      </w:r>
    </w:p>
    <w:tbl>
      <w:tblPr>
        <w:tblStyle w:val="Tablaconcuadrcula1clara-nfasis4"/>
        <w:tblW w:w="0" w:type="auto"/>
        <w:tblLayout w:type="fixed"/>
        <w:tblLook w:val="04A0" w:firstRow="1" w:lastRow="0" w:firstColumn="1" w:lastColumn="0" w:noHBand="0" w:noVBand="1"/>
      </w:tblPr>
      <w:tblGrid>
        <w:gridCol w:w="2308"/>
        <w:gridCol w:w="885"/>
        <w:gridCol w:w="1055"/>
        <w:gridCol w:w="992"/>
        <w:gridCol w:w="851"/>
        <w:gridCol w:w="850"/>
        <w:gridCol w:w="1134"/>
        <w:gridCol w:w="1433"/>
      </w:tblGrid>
      <w:tr w:rsidR="00EE2D02" w:rsidTr="00EE2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EE2D02" w:rsidRDefault="00EE2D02" w:rsidP="00AF2FCC">
            <w:pPr>
              <w:spacing w:line="360" w:lineRule="auto"/>
              <w:jc w:val="center"/>
              <w:rPr>
                <w:sz w:val="24"/>
                <w:szCs w:val="24"/>
              </w:rPr>
            </w:pPr>
            <w:r>
              <w:rPr>
                <w:sz w:val="24"/>
                <w:szCs w:val="24"/>
              </w:rPr>
              <w:t>MATRIZ DE DECISIÓN SUBSISTEMA DE INSTRUMENTACIÓN</w:t>
            </w: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19790F">
            <w:pPr>
              <w:spacing w:line="360" w:lineRule="auto"/>
              <w:jc w:val="both"/>
            </w:pPr>
            <w:r w:rsidRPr="009F155F">
              <w:t>Función/Especificación</w:t>
            </w:r>
          </w:p>
        </w:tc>
        <w:tc>
          <w:tcPr>
            <w:tcW w:w="885" w:type="dxa"/>
          </w:tcPr>
          <w:p w:rsidR="00EE2D02" w:rsidRPr="009F155F" w:rsidRDefault="00EE2D02" w:rsidP="0019790F">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2047" w:type="dxa"/>
            <w:gridSpan w:val="2"/>
          </w:tcPr>
          <w:p w:rsidR="00EE2D02" w:rsidRPr="009F155F" w:rsidRDefault="00EE2D02" w:rsidP="00EE2D0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1</w:t>
            </w:r>
          </w:p>
        </w:tc>
        <w:tc>
          <w:tcPr>
            <w:tcW w:w="1701" w:type="dxa"/>
            <w:gridSpan w:val="2"/>
          </w:tcPr>
          <w:p w:rsidR="00EE2D02" w:rsidRPr="009F155F" w:rsidRDefault="00EE2D02" w:rsidP="00EE2D0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2</w:t>
            </w:r>
          </w:p>
        </w:tc>
        <w:tc>
          <w:tcPr>
            <w:tcW w:w="2567" w:type="dxa"/>
            <w:gridSpan w:val="2"/>
          </w:tcPr>
          <w:p w:rsidR="00EE2D02" w:rsidRPr="009F155F" w:rsidRDefault="00EE2D02" w:rsidP="00EE2D0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C</w:t>
            </w: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Proporcionar el estado ON/OFF del subsistema</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Cuantificar los valores de las variables físicas</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Comunicar local y remotamente el RBT con el operario</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Permitir el control local y remoto de la circulación y retroalimentación del agua</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Monitorear local y remotamente las variables de estudio</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lastRenderedPageBreak/>
              <w:t>Controlar la activación y paro de la bomba y soplador.</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-18</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18322E" w:rsidTr="0018322E">
        <w:tc>
          <w:tcPr>
            <w:cnfStyle w:val="001000000000" w:firstRow="0" w:lastRow="0" w:firstColumn="1" w:lastColumn="0" w:oddVBand="0" w:evenVBand="0" w:oddHBand="0" w:evenHBand="0" w:firstRowFirstColumn="0" w:firstRowLastColumn="0" w:lastRowFirstColumn="0" w:lastRowLastColumn="0"/>
            <w:tcW w:w="3193" w:type="dxa"/>
            <w:gridSpan w:val="2"/>
          </w:tcPr>
          <w:p w:rsidR="00EE2D02" w:rsidRDefault="00EE2D02" w:rsidP="00AF2FCC">
            <w:pPr>
              <w:spacing w:line="360" w:lineRule="auto"/>
              <w:jc w:val="center"/>
              <w:rPr>
                <w:sz w:val="24"/>
                <w:szCs w:val="24"/>
              </w:rPr>
            </w:pPr>
            <w:r>
              <w:rPr>
                <w:sz w:val="24"/>
                <w:szCs w:val="24"/>
              </w:rPr>
              <w:t>Total</w:t>
            </w:r>
          </w:p>
        </w:tc>
        <w:tc>
          <w:tcPr>
            <w:tcW w:w="1055"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992" w:type="dxa"/>
            <w:shd w:val="clear" w:color="auto" w:fill="B6DDE8" w:themeFill="accent5" w:themeFillTint="66"/>
          </w:tcPr>
          <w:p w:rsidR="00EE2D02" w:rsidRPr="0018322E" w:rsidRDefault="0018322E" w:rsidP="0018322E">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18322E">
              <w:rPr>
                <w:b/>
                <w:bCs/>
                <w:sz w:val="24"/>
                <w:szCs w:val="24"/>
              </w:rPr>
              <w:t>30</w:t>
            </w:r>
          </w:p>
        </w:tc>
        <w:tc>
          <w:tcPr>
            <w:tcW w:w="851" w:type="dxa"/>
          </w:tcPr>
          <w:p w:rsidR="00EE2D02" w:rsidRPr="0018322E" w:rsidRDefault="00EE2D02" w:rsidP="0018322E">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tcW w:w="850" w:type="dxa"/>
            <w:shd w:val="clear" w:color="auto" w:fill="B6DDE8" w:themeFill="accent5" w:themeFillTint="66"/>
          </w:tcPr>
          <w:p w:rsidR="00EE2D02" w:rsidRPr="0018322E" w:rsidRDefault="0018322E" w:rsidP="0018322E">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18322E">
              <w:rPr>
                <w:b/>
                <w:bCs/>
                <w:sz w:val="24"/>
                <w:szCs w:val="24"/>
              </w:rPr>
              <w:t>-29</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bl>
    <w:p w:rsidR="00F776D7" w:rsidRDefault="00F776D7" w:rsidP="00F776D7">
      <w:pPr>
        <w:jc w:val="both"/>
        <w:rPr>
          <w:sz w:val="24"/>
          <w:szCs w:val="24"/>
        </w:rPr>
      </w:pPr>
    </w:p>
    <w:p w:rsidR="00F776D7" w:rsidRDefault="00AA4AC7" w:rsidP="00F776D7">
      <w:pPr>
        <w:jc w:val="both"/>
      </w:pPr>
      <w:r>
        <w:rPr>
          <w:noProof/>
          <w:sz w:val="24"/>
          <w:szCs w:val="24"/>
        </w:rPr>
        <mc:AlternateContent>
          <mc:Choice Requires="wps">
            <w:drawing>
              <wp:anchor distT="45720" distB="45720" distL="114300" distR="114300" simplePos="0" relativeHeight="251753472" behindDoc="0" locked="0" layoutInCell="0" allowOverlap="1" wp14:anchorId="5EF83CDF" wp14:editId="744423BB">
                <wp:simplePos x="0" y="0"/>
                <wp:positionH relativeFrom="margin">
                  <wp:posOffset>0</wp:posOffset>
                </wp:positionH>
                <wp:positionV relativeFrom="paragraph">
                  <wp:posOffset>360680</wp:posOffset>
                </wp:positionV>
                <wp:extent cx="3482975" cy="263525"/>
                <wp:effectExtent l="0" t="0" r="22225" b="22225"/>
                <wp:wrapSquare wrapText="bothSides"/>
                <wp:docPr id="10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AA4AC7" w:rsidRPr="0046005D" w:rsidRDefault="00AA4AC7" w:rsidP="00AA4AC7">
                            <w:pPr>
                              <w:jc w:val="both"/>
                              <w:rPr>
                                <w:sz w:val="18"/>
                                <w:szCs w:val="18"/>
                              </w:rPr>
                            </w:pPr>
                            <w:r>
                              <w:rPr>
                                <w:i/>
                                <w:iCs/>
                                <w:sz w:val="18"/>
                                <w:szCs w:val="18"/>
                              </w:rPr>
                              <w:t>Tabla 1</w:t>
                            </w:r>
                            <w:r>
                              <w:rPr>
                                <w:i/>
                                <w:iCs/>
                                <w:sz w:val="18"/>
                                <w:szCs w:val="18"/>
                              </w:rPr>
                              <w:t>5</w:t>
                            </w:r>
                            <w:r w:rsidRPr="0046005D">
                              <w:rPr>
                                <w:i/>
                                <w:iCs/>
                                <w:sz w:val="18"/>
                                <w:szCs w:val="18"/>
                              </w:rPr>
                              <w:t>.</w:t>
                            </w:r>
                            <w:r w:rsidRPr="0046005D">
                              <w:rPr>
                                <w:sz w:val="18"/>
                                <w:szCs w:val="18"/>
                              </w:rPr>
                              <w:t xml:space="preserve"> </w:t>
                            </w:r>
                            <w:r>
                              <w:rPr>
                                <w:sz w:val="18"/>
                                <w:szCs w:val="18"/>
                              </w:rPr>
                              <w:t>Matriz de decisión del subsistema de in</w:t>
                            </w:r>
                            <w:r>
                              <w:rPr>
                                <w:sz w:val="18"/>
                                <w:szCs w:val="18"/>
                              </w:rPr>
                              <w:t>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F83CDF" id="_x0000_s1064" type="#_x0000_t202" style="position:absolute;left:0;text-align:left;margin-left:0;margin-top:28.4pt;width:274.25pt;height:20.7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" o:allowincell="f" strokecolor="white [3212]" strokeweight=".25pt">
                <v:textbox>
                  <w:txbxContent>
                    <w:p w:rsidR="00AA4AC7" w:rsidRPr="0046005D" w:rsidRDefault="00AA4AC7" w:rsidP="00AA4AC7">
                      <w:pPr>
                        <w:jc w:val="both"/>
                        <w:rPr>
                          <w:sz w:val="18"/>
                          <w:szCs w:val="18"/>
                        </w:rPr>
                      </w:pPr>
                      <w:r>
                        <w:rPr>
                          <w:i/>
                          <w:iCs/>
                          <w:sz w:val="18"/>
                          <w:szCs w:val="18"/>
                        </w:rPr>
                        <w:t>Tabla 1</w:t>
                      </w:r>
                      <w:r>
                        <w:rPr>
                          <w:i/>
                          <w:iCs/>
                          <w:sz w:val="18"/>
                          <w:szCs w:val="18"/>
                        </w:rPr>
                        <w:t>5</w:t>
                      </w:r>
                      <w:r w:rsidRPr="0046005D">
                        <w:rPr>
                          <w:i/>
                          <w:iCs/>
                          <w:sz w:val="18"/>
                          <w:szCs w:val="18"/>
                        </w:rPr>
                        <w:t>.</w:t>
                      </w:r>
                      <w:r w:rsidRPr="0046005D">
                        <w:rPr>
                          <w:sz w:val="18"/>
                          <w:szCs w:val="18"/>
                        </w:rPr>
                        <w:t xml:space="preserve"> </w:t>
                      </w:r>
                      <w:r>
                        <w:rPr>
                          <w:sz w:val="18"/>
                          <w:szCs w:val="18"/>
                        </w:rPr>
                        <w:t>Matriz de decisión del subsistema de in</w:t>
                      </w:r>
                      <w:r>
                        <w:rPr>
                          <w:sz w:val="18"/>
                          <w:szCs w:val="18"/>
                        </w:rPr>
                        <w:t>terfaz</w:t>
                      </w:r>
                    </w:p>
                  </w:txbxContent>
                </v:textbox>
                <w10:wrap type="square" anchorx="margin"/>
              </v:shape>
            </w:pict>
          </mc:Fallback>
        </mc:AlternateContent>
      </w:r>
    </w:p>
    <w:tbl>
      <w:tblPr>
        <w:tblStyle w:val="Tablaconcuadrcula1clara-nfasis4"/>
        <w:tblW w:w="0" w:type="auto"/>
        <w:tblLook w:val="04A0" w:firstRow="1" w:lastRow="0" w:firstColumn="1" w:lastColumn="0" w:noHBand="0" w:noVBand="1"/>
      </w:tblPr>
      <w:tblGrid>
        <w:gridCol w:w="2307"/>
        <w:gridCol w:w="948"/>
        <w:gridCol w:w="1280"/>
        <w:gridCol w:w="647"/>
        <w:gridCol w:w="1280"/>
        <w:gridCol w:w="784"/>
        <w:gridCol w:w="1280"/>
        <w:gridCol w:w="982"/>
      </w:tblGrid>
      <w:tr w:rsidR="00EE2D02" w:rsidTr="00976A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EE2D02" w:rsidRPr="00AF2FCC" w:rsidRDefault="00EE2D02" w:rsidP="00AF2FCC">
            <w:pPr>
              <w:jc w:val="center"/>
              <w:rPr>
                <w:sz w:val="24"/>
                <w:szCs w:val="24"/>
              </w:rPr>
            </w:pPr>
            <w:r w:rsidRPr="00AF2FCC">
              <w:rPr>
                <w:sz w:val="24"/>
                <w:szCs w:val="24"/>
              </w:rPr>
              <w:t>MATRIZ DE DECISIÓN SUBSISTEMA DE INTERFAZ</w:t>
            </w:r>
          </w:p>
        </w:tc>
      </w:tr>
      <w:tr w:rsidR="00EE2D02" w:rsidTr="00F660F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spacing w:line="360" w:lineRule="auto"/>
              <w:jc w:val="both"/>
            </w:pPr>
            <w:r w:rsidRPr="009F155F">
              <w:t>Función/Especificación</w:t>
            </w:r>
          </w:p>
        </w:tc>
        <w:tc>
          <w:tcPr>
            <w:tcW w:w="948" w:type="dxa"/>
          </w:tcPr>
          <w:p w:rsidR="00EE2D02" w:rsidRPr="009F155F"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927" w:type="dxa"/>
            <w:gridSpan w:val="2"/>
          </w:tcPr>
          <w:p w:rsidR="00EE2D02" w:rsidRPr="009F155F" w:rsidRDefault="00EE2D02"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3</w:t>
            </w:r>
          </w:p>
        </w:tc>
        <w:tc>
          <w:tcPr>
            <w:tcW w:w="2064" w:type="dxa"/>
            <w:gridSpan w:val="2"/>
          </w:tcPr>
          <w:p w:rsidR="00EE2D02" w:rsidRPr="009F155F" w:rsidRDefault="00EE2D02"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4</w:t>
            </w:r>
          </w:p>
        </w:tc>
        <w:tc>
          <w:tcPr>
            <w:tcW w:w="2262" w:type="dxa"/>
            <w:gridSpan w:val="2"/>
          </w:tcPr>
          <w:p w:rsidR="00EE2D02" w:rsidRPr="009F155F" w:rsidRDefault="00EE2D02"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F</w:t>
            </w: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Transmitir la información de las variables de estudio</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3</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30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3</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30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Desplegar la información de las variables</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 xml:space="preserve">Administrar los datos de las variables de estudio de manera local y remota </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3</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27</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Mostrar los estados de energía, circulación y recirculación del agua</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spacing w:line="360" w:lineRule="auto"/>
              <w:jc w:val="both"/>
              <w:rPr>
                <w:b w:val="0"/>
                <w:bCs w:val="0"/>
                <w:sz w:val="20"/>
                <w:szCs w:val="20"/>
              </w:rPr>
            </w:pPr>
            <w:r w:rsidRPr="009F155F">
              <w:rPr>
                <w:b w:val="0"/>
                <w:bCs w:val="0"/>
                <w:sz w:val="20"/>
                <w:szCs w:val="20"/>
              </w:rPr>
              <w:t>Generar una experiencia de usuario y usabilidad.</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spacing w:line="360" w:lineRule="auto"/>
              <w:jc w:val="both"/>
              <w:rPr>
                <w:b w:val="0"/>
                <w:bCs w:val="0"/>
                <w:sz w:val="20"/>
                <w:szCs w:val="20"/>
              </w:rPr>
            </w:pPr>
            <w:r w:rsidRPr="009F155F">
              <w:rPr>
                <w:b w:val="0"/>
                <w:bCs w:val="0"/>
                <w:sz w:val="20"/>
                <w:szCs w:val="20"/>
              </w:rPr>
              <w:t>El subsistema debe tener un mantenimiento óptimo</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EE2D02" w:rsidRDefault="00B8143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EE2D02" w:rsidRDefault="00B8143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18322E">
        <w:tc>
          <w:tcPr>
            <w:cnfStyle w:val="001000000000" w:firstRow="0" w:lastRow="0" w:firstColumn="1" w:lastColumn="0" w:oddVBand="0" w:evenVBand="0" w:oddHBand="0" w:evenHBand="0" w:firstRowFirstColumn="0" w:firstRowLastColumn="0" w:lastRowFirstColumn="0" w:lastRowLastColumn="0"/>
            <w:tcW w:w="3255" w:type="dxa"/>
            <w:gridSpan w:val="2"/>
          </w:tcPr>
          <w:p w:rsidR="00EE2D02" w:rsidRDefault="00EE2D02" w:rsidP="00784235">
            <w:pPr>
              <w:jc w:val="center"/>
            </w:pPr>
            <w:r>
              <w:t>TOTAL</w:t>
            </w:r>
          </w:p>
        </w:tc>
        <w:tc>
          <w:tcPr>
            <w:tcW w:w="1280"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c>
          <w:tcPr>
            <w:tcW w:w="647" w:type="dxa"/>
            <w:shd w:val="clear" w:color="auto" w:fill="B6DDE8" w:themeFill="accent5" w:themeFillTint="66"/>
          </w:tcPr>
          <w:p w:rsidR="00EE2D02"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65</w:t>
            </w:r>
          </w:p>
        </w:tc>
        <w:tc>
          <w:tcPr>
            <w:tcW w:w="1280" w:type="dxa"/>
          </w:tcPr>
          <w:p w:rsidR="00EE2D02" w:rsidRPr="0018322E" w:rsidRDefault="00EE2D02" w:rsidP="0018322E">
            <w:pPr>
              <w:jc w:val="center"/>
              <w:cnfStyle w:val="000000000000" w:firstRow="0" w:lastRow="0" w:firstColumn="0" w:lastColumn="0" w:oddVBand="0" w:evenVBand="0" w:oddHBand="0" w:evenHBand="0" w:firstRowFirstColumn="0" w:firstRowLastColumn="0" w:lastRowFirstColumn="0" w:lastRowLastColumn="0"/>
              <w:rPr>
                <w:b/>
                <w:bCs/>
              </w:rPr>
            </w:pPr>
          </w:p>
        </w:tc>
        <w:tc>
          <w:tcPr>
            <w:tcW w:w="784" w:type="dxa"/>
            <w:shd w:val="clear" w:color="auto" w:fill="B6DDE8" w:themeFill="accent5" w:themeFillTint="66"/>
          </w:tcPr>
          <w:p w:rsidR="00EE2D02"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76</w:t>
            </w:r>
          </w:p>
        </w:tc>
        <w:tc>
          <w:tcPr>
            <w:tcW w:w="1280"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bl>
    <w:p w:rsidR="00AF2FCC" w:rsidRDefault="00AF2FCC" w:rsidP="00F776D7">
      <w:pPr>
        <w:jc w:val="both"/>
      </w:pPr>
    </w:p>
    <w:p w:rsidR="00AA4AC7" w:rsidRDefault="00AA4AC7" w:rsidP="00F776D7">
      <w:pPr>
        <w:jc w:val="both"/>
      </w:pPr>
      <w:r>
        <w:rPr>
          <w:noProof/>
          <w:sz w:val="24"/>
          <w:szCs w:val="24"/>
        </w:rPr>
        <mc:AlternateContent>
          <mc:Choice Requires="wps">
            <w:drawing>
              <wp:anchor distT="45720" distB="45720" distL="114300" distR="114300" simplePos="0" relativeHeight="251757568" behindDoc="0" locked="0" layoutInCell="0" allowOverlap="1" wp14:anchorId="76DD45CA" wp14:editId="21CB60ED">
                <wp:simplePos x="0" y="0"/>
                <wp:positionH relativeFrom="margin">
                  <wp:posOffset>0</wp:posOffset>
                </wp:positionH>
                <wp:positionV relativeFrom="paragraph">
                  <wp:posOffset>360680</wp:posOffset>
                </wp:positionV>
                <wp:extent cx="3482975" cy="263525"/>
                <wp:effectExtent l="0" t="0" r="22225" b="22225"/>
                <wp:wrapSquare wrapText="bothSides"/>
                <wp:docPr id="10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AA4AC7" w:rsidRPr="0046005D" w:rsidRDefault="00AA4AC7" w:rsidP="00AA4AC7">
                            <w:pPr>
                              <w:jc w:val="both"/>
                              <w:rPr>
                                <w:sz w:val="18"/>
                                <w:szCs w:val="18"/>
                              </w:rPr>
                            </w:pPr>
                            <w:r>
                              <w:rPr>
                                <w:i/>
                                <w:iCs/>
                                <w:sz w:val="18"/>
                                <w:szCs w:val="18"/>
                              </w:rPr>
                              <w:t>Tabla 1</w:t>
                            </w:r>
                            <w:r>
                              <w:rPr>
                                <w:i/>
                                <w:iCs/>
                                <w:sz w:val="18"/>
                                <w:szCs w:val="18"/>
                              </w:rPr>
                              <w:t>6</w:t>
                            </w:r>
                            <w:r w:rsidRPr="0046005D">
                              <w:rPr>
                                <w:i/>
                                <w:iCs/>
                                <w:sz w:val="18"/>
                                <w:szCs w:val="18"/>
                              </w:rPr>
                              <w:t>.</w:t>
                            </w:r>
                            <w:r w:rsidRPr="0046005D">
                              <w:rPr>
                                <w:sz w:val="18"/>
                                <w:szCs w:val="18"/>
                              </w:rPr>
                              <w:t xml:space="preserve"> </w:t>
                            </w:r>
                            <w:r>
                              <w:rPr>
                                <w:sz w:val="18"/>
                                <w:szCs w:val="18"/>
                              </w:rPr>
                              <w:t xml:space="preserve">Matriz de decisión del subsistema de </w:t>
                            </w:r>
                            <w:r>
                              <w:rPr>
                                <w:sz w:val="18"/>
                                <w:szCs w:val="18"/>
                              </w:rPr>
                              <w:t>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DD45CA" id="_x0000_s1065" type="#_x0000_t202" style="position:absolute;left:0;text-align:left;margin-left:0;margin-top:28.4pt;width:274.25pt;height:20.75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" o:allowincell="f" strokecolor="white [3212]" strokeweight=".25pt">
                <v:textbox>
                  <w:txbxContent>
                    <w:p w:rsidR="00AA4AC7" w:rsidRPr="0046005D" w:rsidRDefault="00AA4AC7" w:rsidP="00AA4AC7">
                      <w:pPr>
                        <w:jc w:val="both"/>
                        <w:rPr>
                          <w:sz w:val="18"/>
                          <w:szCs w:val="18"/>
                        </w:rPr>
                      </w:pPr>
                      <w:r>
                        <w:rPr>
                          <w:i/>
                          <w:iCs/>
                          <w:sz w:val="18"/>
                          <w:szCs w:val="18"/>
                        </w:rPr>
                        <w:t>Tabla 1</w:t>
                      </w:r>
                      <w:r>
                        <w:rPr>
                          <w:i/>
                          <w:iCs/>
                          <w:sz w:val="18"/>
                          <w:szCs w:val="18"/>
                        </w:rPr>
                        <w:t>6</w:t>
                      </w:r>
                      <w:r w:rsidRPr="0046005D">
                        <w:rPr>
                          <w:i/>
                          <w:iCs/>
                          <w:sz w:val="18"/>
                          <w:szCs w:val="18"/>
                        </w:rPr>
                        <w:t>.</w:t>
                      </w:r>
                      <w:r w:rsidRPr="0046005D">
                        <w:rPr>
                          <w:sz w:val="18"/>
                          <w:szCs w:val="18"/>
                        </w:rPr>
                        <w:t xml:space="preserve"> </w:t>
                      </w:r>
                      <w:r>
                        <w:rPr>
                          <w:sz w:val="18"/>
                          <w:szCs w:val="18"/>
                        </w:rPr>
                        <w:t xml:space="preserve">Matriz de decisión del subsistema de </w:t>
                      </w:r>
                      <w:r>
                        <w:rPr>
                          <w:sz w:val="18"/>
                          <w:szCs w:val="18"/>
                        </w:rPr>
                        <w:t>bombas y energía</w:t>
                      </w:r>
                    </w:p>
                  </w:txbxContent>
                </v:textbox>
                <w10:wrap type="square" anchorx="margin"/>
              </v:shape>
            </w:pict>
          </mc:Fallback>
        </mc:AlternateContent>
      </w:r>
    </w:p>
    <w:tbl>
      <w:tblPr>
        <w:tblStyle w:val="Tablaconcuadrcula1clara-nfasis4"/>
        <w:tblW w:w="0" w:type="auto"/>
        <w:tblLook w:val="04A0" w:firstRow="1" w:lastRow="0" w:firstColumn="1" w:lastColumn="0" w:noHBand="0" w:noVBand="1"/>
      </w:tblPr>
      <w:tblGrid>
        <w:gridCol w:w="2307"/>
        <w:gridCol w:w="948"/>
        <w:gridCol w:w="1280"/>
        <w:gridCol w:w="647"/>
        <w:gridCol w:w="1280"/>
        <w:gridCol w:w="784"/>
        <w:gridCol w:w="1280"/>
        <w:gridCol w:w="982"/>
      </w:tblGrid>
      <w:tr w:rsidR="00B967C8" w:rsidTr="00B71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B967C8" w:rsidRDefault="00B967C8" w:rsidP="00784235">
            <w:pPr>
              <w:jc w:val="center"/>
            </w:pPr>
            <w:r>
              <w:t>MATRIZ DE DECISIÓN SUBSISTEMA DE BOMBAS Y ENERGÍA</w:t>
            </w:r>
          </w:p>
        </w:tc>
      </w:tr>
      <w:tr w:rsidR="00B967C8" w:rsidTr="004E2C25">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spacing w:line="360" w:lineRule="auto"/>
              <w:jc w:val="both"/>
            </w:pPr>
            <w:r w:rsidRPr="009F155F">
              <w:t>Función/Especificación</w:t>
            </w:r>
          </w:p>
        </w:tc>
        <w:tc>
          <w:tcPr>
            <w:tcW w:w="948" w:type="dxa"/>
          </w:tcPr>
          <w:p w:rsidR="00B967C8" w:rsidRPr="009F155F" w:rsidRDefault="00B967C8" w:rsidP="0078423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927"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5</w:t>
            </w:r>
          </w:p>
        </w:tc>
        <w:tc>
          <w:tcPr>
            <w:tcW w:w="2064"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6</w:t>
            </w:r>
          </w:p>
        </w:tc>
        <w:tc>
          <w:tcPr>
            <w:tcW w:w="2262"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I</w:t>
            </w: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Regular la energía eléctrica para los subsistemas, la bomba y el soplador.</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-20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Distribuir la energía eléctrica regulada a cada subsistema</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lastRenderedPageBreak/>
              <w:t>Controlar manualmente el comportamiento del RBT</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-20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Indicar al operario el estado de cada subsistema</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18322E">
        <w:tc>
          <w:tcPr>
            <w:cnfStyle w:val="001000000000" w:firstRow="0" w:lastRow="0" w:firstColumn="1" w:lastColumn="0" w:oddVBand="0" w:evenVBand="0" w:oddHBand="0" w:evenHBand="0" w:firstRowFirstColumn="0" w:firstRowLastColumn="0" w:lastRowFirstColumn="0" w:lastRowLastColumn="0"/>
            <w:tcW w:w="3255" w:type="dxa"/>
            <w:gridSpan w:val="2"/>
          </w:tcPr>
          <w:p w:rsidR="00B967C8" w:rsidRDefault="00B967C8" w:rsidP="00784235">
            <w:pPr>
              <w:jc w:val="center"/>
            </w:pPr>
            <w:r>
              <w:t>TOTAL</w:t>
            </w:r>
          </w:p>
        </w:tc>
        <w:tc>
          <w:tcPr>
            <w:tcW w:w="1280"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c>
          <w:tcPr>
            <w:tcW w:w="647"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-66</w:t>
            </w:r>
          </w:p>
        </w:tc>
        <w:tc>
          <w:tcPr>
            <w:tcW w:w="1280" w:type="dxa"/>
          </w:tcPr>
          <w:p w:rsidR="00B967C8" w:rsidRPr="0018322E" w:rsidRDefault="00B967C8" w:rsidP="0018322E">
            <w:pPr>
              <w:jc w:val="center"/>
              <w:cnfStyle w:val="000000000000" w:firstRow="0" w:lastRow="0" w:firstColumn="0" w:lastColumn="0" w:oddVBand="0" w:evenVBand="0" w:oddHBand="0" w:evenHBand="0" w:firstRowFirstColumn="0" w:firstRowLastColumn="0" w:lastRowFirstColumn="0" w:lastRowLastColumn="0"/>
              <w:rPr>
                <w:b/>
                <w:bCs/>
              </w:rPr>
            </w:pPr>
          </w:p>
        </w:tc>
        <w:tc>
          <w:tcPr>
            <w:tcW w:w="784"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-26</w:t>
            </w:r>
          </w:p>
        </w:tc>
        <w:tc>
          <w:tcPr>
            <w:tcW w:w="1280"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bl>
    <w:p w:rsidR="007C42E5" w:rsidRDefault="00AA4AC7" w:rsidP="00F776D7">
      <w:pPr>
        <w:jc w:val="both"/>
      </w:pPr>
      <w:bookmarkStart w:id="19" w:name="_GoBack"/>
      <w:bookmarkEnd w:id="19"/>
      <w:r>
        <w:rPr>
          <w:noProof/>
          <w:sz w:val="24"/>
          <w:szCs w:val="24"/>
        </w:rPr>
        <mc:AlternateContent>
          <mc:Choice Requires="wps">
            <w:drawing>
              <wp:anchor distT="45720" distB="45720" distL="114300" distR="114300" simplePos="0" relativeHeight="251755520" behindDoc="0" locked="0" layoutInCell="0" allowOverlap="1" wp14:anchorId="76DD45CA" wp14:editId="21CB60ED">
                <wp:simplePos x="0" y="0"/>
                <wp:positionH relativeFrom="margin">
                  <wp:posOffset>0</wp:posOffset>
                </wp:positionH>
                <wp:positionV relativeFrom="paragraph">
                  <wp:posOffset>372110</wp:posOffset>
                </wp:positionV>
                <wp:extent cx="3482975" cy="263525"/>
                <wp:effectExtent l="0" t="0" r="22225" b="22225"/>
                <wp:wrapSquare wrapText="bothSides"/>
                <wp:docPr id="10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AA4AC7" w:rsidRPr="0046005D" w:rsidRDefault="00AA4AC7" w:rsidP="00AA4AC7">
                            <w:pPr>
                              <w:jc w:val="both"/>
                              <w:rPr>
                                <w:sz w:val="18"/>
                                <w:szCs w:val="18"/>
                              </w:rPr>
                            </w:pPr>
                            <w:r>
                              <w:rPr>
                                <w:i/>
                                <w:iCs/>
                                <w:sz w:val="18"/>
                                <w:szCs w:val="18"/>
                              </w:rPr>
                              <w:t>Tabla 1</w:t>
                            </w:r>
                            <w:r>
                              <w:rPr>
                                <w:i/>
                                <w:iCs/>
                                <w:sz w:val="18"/>
                                <w:szCs w:val="18"/>
                              </w:rPr>
                              <w:t>7</w:t>
                            </w:r>
                            <w:r w:rsidRPr="0046005D">
                              <w:rPr>
                                <w:i/>
                                <w:iCs/>
                                <w:sz w:val="18"/>
                                <w:szCs w:val="18"/>
                              </w:rPr>
                              <w:t>.</w:t>
                            </w:r>
                            <w:r w:rsidRPr="0046005D">
                              <w:rPr>
                                <w:sz w:val="18"/>
                                <w:szCs w:val="18"/>
                              </w:rPr>
                              <w:t xml:space="preserve"> </w:t>
                            </w:r>
                            <w:r>
                              <w:rPr>
                                <w:sz w:val="18"/>
                                <w:szCs w:val="18"/>
                              </w:rPr>
                              <w:t xml:space="preserve">Matriz de decisión del subsistema de </w:t>
                            </w:r>
                            <w:r>
                              <w:rPr>
                                <w:sz w:val="18"/>
                                <w:szCs w:val="18"/>
                              </w:rPr>
                              <w:t>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DD45CA" id="_x0000_s1066" type="#_x0000_t202" style="position:absolute;left:0;text-align:left;margin-left:0;margin-top:29.3pt;width:274.25pt;height:20.7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" o:allowincell="f" strokecolor="white [3212]" strokeweight=".25pt">
                <v:textbox>
                  <w:txbxContent>
                    <w:p w:rsidR="00AA4AC7" w:rsidRPr="0046005D" w:rsidRDefault="00AA4AC7" w:rsidP="00AA4AC7">
                      <w:pPr>
                        <w:jc w:val="both"/>
                        <w:rPr>
                          <w:sz w:val="18"/>
                          <w:szCs w:val="18"/>
                        </w:rPr>
                      </w:pPr>
                      <w:r>
                        <w:rPr>
                          <w:i/>
                          <w:iCs/>
                          <w:sz w:val="18"/>
                          <w:szCs w:val="18"/>
                        </w:rPr>
                        <w:t>Tabla 1</w:t>
                      </w:r>
                      <w:r>
                        <w:rPr>
                          <w:i/>
                          <w:iCs/>
                          <w:sz w:val="18"/>
                          <w:szCs w:val="18"/>
                        </w:rPr>
                        <w:t>7</w:t>
                      </w:r>
                      <w:r w:rsidRPr="0046005D">
                        <w:rPr>
                          <w:i/>
                          <w:iCs/>
                          <w:sz w:val="18"/>
                          <w:szCs w:val="18"/>
                        </w:rPr>
                        <w:t>.</w:t>
                      </w:r>
                      <w:r w:rsidRPr="0046005D">
                        <w:rPr>
                          <w:sz w:val="18"/>
                          <w:szCs w:val="18"/>
                        </w:rPr>
                        <w:t xml:space="preserve"> </w:t>
                      </w:r>
                      <w:r>
                        <w:rPr>
                          <w:sz w:val="18"/>
                          <w:szCs w:val="18"/>
                        </w:rPr>
                        <w:t xml:space="preserve">Matriz de decisión del subsistema de </w:t>
                      </w:r>
                      <w:r>
                        <w:rPr>
                          <w:sz w:val="18"/>
                          <w:szCs w:val="18"/>
                        </w:rPr>
                        <w:t>ensamble</w:t>
                      </w:r>
                    </w:p>
                  </w:txbxContent>
                </v:textbox>
                <w10:wrap type="square" anchorx="margin"/>
              </v:shape>
            </w:pict>
          </mc:Fallback>
        </mc:AlternateContent>
      </w:r>
    </w:p>
    <w:tbl>
      <w:tblPr>
        <w:tblStyle w:val="Tablaconcuadrcula1clara-nfasis4"/>
        <w:tblW w:w="0" w:type="auto"/>
        <w:tblLook w:val="04A0" w:firstRow="1" w:lastRow="0" w:firstColumn="1" w:lastColumn="0" w:noHBand="0" w:noVBand="1"/>
      </w:tblPr>
      <w:tblGrid>
        <w:gridCol w:w="2307"/>
        <w:gridCol w:w="948"/>
        <w:gridCol w:w="1280"/>
        <w:gridCol w:w="647"/>
        <w:gridCol w:w="1280"/>
        <w:gridCol w:w="784"/>
        <w:gridCol w:w="1280"/>
        <w:gridCol w:w="982"/>
      </w:tblGrid>
      <w:tr w:rsidR="00B967C8" w:rsidTr="00A04B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B967C8" w:rsidRDefault="00B967C8" w:rsidP="007C42E5">
            <w:pPr>
              <w:jc w:val="center"/>
            </w:pPr>
            <w:r>
              <w:t>MATRIZ DE DECISIÓN SUBSISTEMA DE ENSAMBLE</w:t>
            </w:r>
          </w:p>
        </w:tc>
      </w:tr>
      <w:tr w:rsidR="00B967C8" w:rsidTr="00A103D9">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spacing w:line="360" w:lineRule="auto"/>
              <w:jc w:val="both"/>
            </w:pPr>
            <w:r w:rsidRPr="009F155F">
              <w:t>Función/Especificación</w:t>
            </w:r>
          </w:p>
        </w:tc>
        <w:tc>
          <w:tcPr>
            <w:tcW w:w="948" w:type="dxa"/>
          </w:tcPr>
          <w:p w:rsidR="00B967C8" w:rsidRPr="009F155F" w:rsidRDefault="00B967C8" w:rsidP="007C42E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927"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7</w:t>
            </w:r>
          </w:p>
        </w:tc>
        <w:tc>
          <w:tcPr>
            <w:tcW w:w="2064"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8</w:t>
            </w:r>
          </w:p>
        </w:tc>
        <w:tc>
          <w:tcPr>
            <w:tcW w:w="2262"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L</w:t>
            </w: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Diseñar una estructura para el RBT</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El ensamble y desensamble del RBT debe ser óptimo</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18322E"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El mantenimiento de la estructura debe ser óptimo</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8143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81432"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16</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Proporcionar el espacio correcto para cada componente de los subsistemas</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Proteger a los componentes de los subsistemas</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Protección al usuario</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20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18322E">
        <w:tc>
          <w:tcPr>
            <w:cnfStyle w:val="001000000000" w:firstRow="0" w:lastRow="0" w:firstColumn="1" w:lastColumn="0" w:oddVBand="0" w:evenVBand="0" w:oddHBand="0" w:evenHBand="0" w:firstRowFirstColumn="0" w:firstRowLastColumn="0" w:lastRowFirstColumn="0" w:lastRowLastColumn="0"/>
            <w:tcW w:w="3255" w:type="dxa"/>
            <w:gridSpan w:val="2"/>
          </w:tcPr>
          <w:p w:rsidR="00B967C8" w:rsidRDefault="00B967C8" w:rsidP="007C42E5">
            <w:pPr>
              <w:jc w:val="center"/>
            </w:pPr>
            <w:r>
              <w:t>TOTAL</w:t>
            </w:r>
          </w:p>
        </w:tc>
        <w:tc>
          <w:tcPr>
            <w:tcW w:w="1280"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c>
          <w:tcPr>
            <w:tcW w:w="647"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54</w:t>
            </w:r>
          </w:p>
        </w:tc>
        <w:tc>
          <w:tcPr>
            <w:tcW w:w="1280" w:type="dxa"/>
          </w:tcPr>
          <w:p w:rsidR="00B967C8" w:rsidRPr="0018322E" w:rsidRDefault="00B967C8" w:rsidP="0018322E">
            <w:pPr>
              <w:jc w:val="center"/>
              <w:cnfStyle w:val="000000000000" w:firstRow="0" w:lastRow="0" w:firstColumn="0" w:lastColumn="0" w:oddVBand="0" w:evenVBand="0" w:oddHBand="0" w:evenHBand="0" w:firstRowFirstColumn="0" w:firstRowLastColumn="0" w:lastRowFirstColumn="0" w:lastRowLastColumn="0"/>
              <w:rPr>
                <w:b/>
                <w:bCs/>
              </w:rPr>
            </w:pPr>
          </w:p>
        </w:tc>
        <w:tc>
          <w:tcPr>
            <w:tcW w:w="784"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54</w:t>
            </w:r>
          </w:p>
        </w:tc>
        <w:tc>
          <w:tcPr>
            <w:tcW w:w="1280"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bl>
    <w:p w:rsidR="005E2C37" w:rsidRDefault="005E2C37" w:rsidP="00F776D7">
      <w:pPr>
        <w:jc w:val="both"/>
      </w:pPr>
    </w:p>
    <w:p w:rsidR="004B0A7C" w:rsidRDefault="004B0A7C" w:rsidP="00F776D7">
      <w:pPr>
        <w:jc w:val="both"/>
      </w:pPr>
    </w:p>
    <w:p w:rsidR="004B0A7C" w:rsidRDefault="004B0A7C" w:rsidP="00F776D7">
      <w:pPr>
        <w:jc w:val="both"/>
      </w:pPr>
    </w:p>
    <w:p w:rsidR="004B0A7C" w:rsidRDefault="004B0A7C" w:rsidP="00F776D7">
      <w:pPr>
        <w:jc w:val="both"/>
      </w:pPr>
    </w:p>
    <w:p w:rsidR="00CA7774" w:rsidRDefault="00CA7774" w:rsidP="00397D8D">
      <w:pPr>
        <w:pStyle w:val="Ttulo1"/>
        <w:numPr>
          <w:ilvl w:val="0"/>
          <w:numId w:val="3"/>
        </w:numPr>
      </w:pPr>
      <w:bookmarkStart w:id="20" w:name="_Toc55298751"/>
      <w:r>
        <w:t>Diseño de configuración</w:t>
      </w:r>
      <w:bookmarkEnd w:id="20"/>
    </w:p>
    <w:p w:rsidR="00CA7774" w:rsidRPr="00CA7774" w:rsidRDefault="00CA7774"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lastRenderedPageBreak/>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proofErr w:type="spellStart"/>
      <w:r>
        <w:rPr>
          <w:rFonts w:ascii="Arial" w:hAnsi="Arial" w:cs="Arial"/>
          <w:i/>
          <w:iCs/>
          <w:color w:val="000000"/>
          <w:sz w:val="20"/>
          <w:szCs w:val="20"/>
          <w:shd w:val="clear" w:color="auto" w:fill="FFFFFF"/>
        </w:rPr>
        <w:t>GoAppMX</w:t>
      </w:r>
      <w:proofErr w:type="spellEnd"/>
      <w:r>
        <w:rPr>
          <w:rFonts w:ascii="Arial" w:hAnsi="Arial" w:cs="Arial"/>
          <w:i/>
          <w:iCs/>
          <w:color w:val="000000"/>
          <w:sz w:val="20"/>
          <w:szCs w:val="20"/>
          <w:shd w:val="clear" w:color="auto" w:fill="FFFFFF"/>
        </w:rPr>
        <w:t xml:space="preserve">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[11]</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[12]</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[13]]K. Ulrich and S. </w:t>
      </w:r>
      <w:proofErr w:type="spellStart"/>
      <w:r>
        <w:rPr>
          <w:rFonts w:ascii="Arial" w:hAnsi="Arial" w:cs="Arial"/>
          <w:color w:val="000000"/>
          <w:sz w:val="20"/>
          <w:szCs w:val="20"/>
          <w:shd w:val="clear" w:color="auto" w:fill="FFFFFF"/>
        </w:rPr>
        <w:t>Eppinger</w:t>
      </w:r>
      <w:proofErr w:type="spellEnd"/>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Diseño y desarrollo de productos</w:t>
      </w:r>
      <w:r>
        <w:rPr>
          <w:rFonts w:ascii="Arial" w:hAnsi="Arial" w:cs="Arial"/>
          <w:color w:val="000000"/>
          <w:sz w:val="20"/>
          <w:szCs w:val="20"/>
          <w:shd w:val="clear" w:color="auto" w:fill="FFFFFF"/>
        </w:rPr>
        <w:t>, 5th ed. México: Mc Graw Hill, 2013.</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[14]D. Ullman, </w:t>
      </w:r>
      <w:proofErr w:type="spellStart"/>
      <w:r>
        <w:rPr>
          <w:rFonts w:ascii="Arial" w:hAnsi="Arial" w:cs="Arial"/>
          <w:i/>
          <w:iCs/>
          <w:color w:val="000000"/>
          <w:sz w:val="20"/>
          <w:szCs w:val="20"/>
          <w:shd w:val="clear" w:color="auto" w:fill="FFFFFF"/>
        </w:rPr>
        <w:t>The</w:t>
      </w:r>
      <w:proofErr w:type="spellEnd"/>
      <w:r>
        <w:rPr>
          <w:rFonts w:ascii="Arial" w:hAnsi="Arial" w:cs="Arial"/>
          <w:i/>
          <w:iCs/>
          <w:color w:val="000000"/>
          <w:sz w:val="20"/>
          <w:szCs w:val="20"/>
          <w:shd w:val="clear" w:color="auto" w:fill="FFFFFF"/>
        </w:rPr>
        <w:t xml:space="preserve"> </w:t>
      </w:r>
      <w:proofErr w:type="spellStart"/>
      <w:r>
        <w:rPr>
          <w:rFonts w:ascii="Arial" w:hAnsi="Arial" w:cs="Arial"/>
          <w:i/>
          <w:iCs/>
          <w:color w:val="000000"/>
          <w:sz w:val="20"/>
          <w:szCs w:val="20"/>
          <w:shd w:val="clear" w:color="auto" w:fill="FFFFFF"/>
        </w:rPr>
        <w:t>mechanical</w:t>
      </w:r>
      <w:proofErr w:type="spellEnd"/>
      <w:r>
        <w:rPr>
          <w:rFonts w:ascii="Arial" w:hAnsi="Arial" w:cs="Arial"/>
          <w:i/>
          <w:iCs/>
          <w:color w:val="000000"/>
          <w:sz w:val="20"/>
          <w:szCs w:val="20"/>
          <w:shd w:val="clear" w:color="auto" w:fill="FFFFFF"/>
        </w:rPr>
        <w:t xml:space="preserve"> </w:t>
      </w:r>
      <w:proofErr w:type="spellStart"/>
      <w:r>
        <w:rPr>
          <w:rFonts w:ascii="Arial" w:hAnsi="Arial" w:cs="Arial"/>
          <w:i/>
          <w:iCs/>
          <w:color w:val="000000"/>
          <w:sz w:val="20"/>
          <w:szCs w:val="20"/>
          <w:shd w:val="clear" w:color="auto" w:fill="FFFFFF"/>
        </w:rPr>
        <w:t>design</w:t>
      </w:r>
      <w:proofErr w:type="spellEnd"/>
      <w:r>
        <w:rPr>
          <w:rFonts w:ascii="Arial" w:hAnsi="Arial" w:cs="Arial"/>
          <w:i/>
          <w:iCs/>
          <w:color w:val="000000"/>
          <w:sz w:val="20"/>
          <w:szCs w:val="20"/>
          <w:shd w:val="clear" w:color="auto" w:fill="FFFFFF"/>
        </w:rPr>
        <w:t xml:space="preserve"> </w:t>
      </w:r>
      <w:proofErr w:type="spellStart"/>
      <w:r>
        <w:rPr>
          <w:rFonts w:ascii="Arial" w:hAnsi="Arial" w:cs="Arial"/>
          <w:i/>
          <w:iCs/>
          <w:color w:val="000000"/>
          <w:sz w:val="20"/>
          <w:szCs w:val="20"/>
          <w:shd w:val="clear" w:color="auto" w:fill="FFFFFF"/>
        </w:rPr>
        <w:t>process</w:t>
      </w:r>
      <w:proofErr w:type="spellEnd"/>
      <w:r>
        <w:rPr>
          <w:rFonts w:ascii="Arial" w:hAnsi="Arial" w:cs="Arial"/>
          <w:color w:val="000000"/>
          <w:sz w:val="20"/>
          <w:szCs w:val="20"/>
          <w:shd w:val="clear" w:color="auto" w:fill="FFFFFF"/>
        </w:rPr>
        <w:t xml:space="preserve">, 4th ed. </w:t>
      </w:r>
      <w:proofErr w:type="spellStart"/>
      <w:r>
        <w:rPr>
          <w:rFonts w:ascii="Arial" w:hAnsi="Arial" w:cs="Arial"/>
          <w:color w:val="000000"/>
          <w:sz w:val="20"/>
          <w:szCs w:val="20"/>
          <w:shd w:val="clear" w:color="auto" w:fill="FFFFFF"/>
        </w:rPr>
        <w:t>United</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States</w:t>
      </w:r>
      <w:proofErr w:type="spellEnd"/>
      <w:r>
        <w:rPr>
          <w:rFonts w:ascii="Arial" w:hAnsi="Arial" w:cs="Arial"/>
          <w:color w:val="000000"/>
          <w:sz w:val="20"/>
          <w:szCs w:val="20"/>
          <w:shd w:val="clear" w:color="auto" w:fill="FFFFFF"/>
        </w:rPr>
        <w:t>: Mc Graw Hill, 2003.</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[15]</w:t>
      </w:r>
      <w:r w:rsidR="009A46B2">
        <w:rPr>
          <w:rFonts w:ascii="Arial" w:hAnsi="Arial" w:cs="Arial"/>
          <w:color w:val="000000"/>
          <w:sz w:val="20"/>
          <w:szCs w:val="20"/>
          <w:shd w:val="clear" w:color="auto" w:fill="FFFFFF"/>
        </w:rPr>
        <w:t>W. Bolton, </w:t>
      </w:r>
      <w:r w:rsidR="009A46B2">
        <w:rPr>
          <w:rFonts w:ascii="Arial" w:hAnsi="Arial" w:cs="Arial"/>
          <w:i/>
          <w:iCs/>
          <w:color w:val="000000"/>
          <w:sz w:val="20"/>
          <w:szCs w:val="20"/>
          <w:shd w:val="clear" w:color="auto" w:fill="FFFFFF"/>
        </w:rPr>
        <w:t>Mecatrónica. Sistemas de control electrónico en la Ingeniería Mecánica y Eléctrica</w:t>
      </w:r>
      <w:r w:rsidR="009A46B2">
        <w:rPr>
          <w:rFonts w:ascii="Arial" w:hAnsi="Arial" w:cs="Arial"/>
          <w:color w:val="000000"/>
          <w:sz w:val="20"/>
          <w:szCs w:val="20"/>
          <w:shd w:val="clear" w:color="auto" w:fill="FFFFFF"/>
        </w:rPr>
        <w:t xml:space="preserve">, 5th ed. México: Alfaomega, 2013. </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F64EE2">
      <w:type w:val="continuous"/>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112F" w:rsidRDefault="0036112F" w:rsidP="009A2DE8">
      <w:pPr>
        <w:spacing w:after="0" w:line="240" w:lineRule="auto"/>
      </w:pPr>
      <w:r>
        <w:separator/>
      </w:r>
    </w:p>
  </w:endnote>
  <w:endnote w:type="continuationSeparator" w:id="0">
    <w:p w:rsidR="0036112F" w:rsidRDefault="0036112F"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112F" w:rsidRDefault="0036112F" w:rsidP="009A2DE8">
      <w:pPr>
        <w:spacing w:after="0" w:line="240" w:lineRule="auto"/>
      </w:pPr>
      <w:r>
        <w:separator/>
      </w:r>
    </w:p>
  </w:footnote>
  <w:footnote w:type="continuationSeparator" w:id="0">
    <w:p w:rsidR="0036112F" w:rsidRDefault="0036112F"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871CDC"/>
    <w:multiLevelType w:val="hybridMultilevel"/>
    <w:tmpl w:val="C4D80D1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7"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8"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1731CFA"/>
    <w:multiLevelType w:val="hybridMultilevel"/>
    <w:tmpl w:val="9F806E7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D87C4C"/>
    <w:multiLevelType w:val="hybridMultilevel"/>
    <w:tmpl w:val="95043E1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8946654"/>
    <w:multiLevelType w:val="hybridMultilevel"/>
    <w:tmpl w:val="E38AC46A"/>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5"/>
  </w:num>
  <w:num w:numId="3">
    <w:abstractNumId w:val="12"/>
  </w:num>
  <w:num w:numId="4">
    <w:abstractNumId w:val="17"/>
  </w:num>
  <w:num w:numId="5">
    <w:abstractNumId w:val="11"/>
  </w:num>
  <w:num w:numId="6">
    <w:abstractNumId w:val="13"/>
  </w:num>
  <w:num w:numId="7">
    <w:abstractNumId w:val="3"/>
  </w:num>
  <w:num w:numId="8">
    <w:abstractNumId w:val="2"/>
  </w:num>
  <w:num w:numId="9">
    <w:abstractNumId w:val="19"/>
  </w:num>
  <w:num w:numId="10">
    <w:abstractNumId w:val="7"/>
  </w:num>
  <w:num w:numId="11">
    <w:abstractNumId w:val="0"/>
  </w:num>
  <w:num w:numId="12">
    <w:abstractNumId w:val="1"/>
  </w:num>
  <w:num w:numId="13">
    <w:abstractNumId w:val="16"/>
  </w:num>
  <w:num w:numId="14">
    <w:abstractNumId w:val="8"/>
  </w:num>
  <w:num w:numId="15">
    <w:abstractNumId w:val="18"/>
  </w:num>
  <w:num w:numId="16">
    <w:abstractNumId w:val="4"/>
  </w:num>
  <w:num w:numId="17">
    <w:abstractNumId w:val="10"/>
  </w:num>
  <w:num w:numId="18">
    <w:abstractNumId w:val="9"/>
  </w:num>
  <w:num w:numId="19">
    <w:abstractNumId w:val="5"/>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5235"/>
    <w:rsid w:val="00006A86"/>
    <w:rsid w:val="00014A8D"/>
    <w:rsid w:val="00016172"/>
    <w:rsid w:val="00023E0A"/>
    <w:rsid w:val="000248E8"/>
    <w:rsid w:val="000306ED"/>
    <w:rsid w:val="00033116"/>
    <w:rsid w:val="00033F65"/>
    <w:rsid w:val="000443D0"/>
    <w:rsid w:val="000448DA"/>
    <w:rsid w:val="0004756C"/>
    <w:rsid w:val="00052556"/>
    <w:rsid w:val="00052A5B"/>
    <w:rsid w:val="000536F5"/>
    <w:rsid w:val="0005585B"/>
    <w:rsid w:val="00057297"/>
    <w:rsid w:val="000657CD"/>
    <w:rsid w:val="0006719D"/>
    <w:rsid w:val="000730BF"/>
    <w:rsid w:val="00074C91"/>
    <w:rsid w:val="00075DE3"/>
    <w:rsid w:val="00084E77"/>
    <w:rsid w:val="00085AF6"/>
    <w:rsid w:val="00094347"/>
    <w:rsid w:val="000A2C52"/>
    <w:rsid w:val="000A6C34"/>
    <w:rsid w:val="000B0454"/>
    <w:rsid w:val="000B62D5"/>
    <w:rsid w:val="000C1AC9"/>
    <w:rsid w:val="000C1C18"/>
    <w:rsid w:val="000C2903"/>
    <w:rsid w:val="000C4A48"/>
    <w:rsid w:val="000D482F"/>
    <w:rsid w:val="000F2D3D"/>
    <w:rsid w:val="000F31B8"/>
    <w:rsid w:val="000F4397"/>
    <w:rsid w:val="00101BFC"/>
    <w:rsid w:val="00106D79"/>
    <w:rsid w:val="001109FD"/>
    <w:rsid w:val="0011174F"/>
    <w:rsid w:val="00122577"/>
    <w:rsid w:val="00123102"/>
    <w:rsid w:val="00124469"/>
    <w:rsid w:val="001412F9"/>
    <w:rsid w:val="00141AE8"/>
    <w:rsid w:val="00141FAD"/>
    <w:rsid w:val="00146D83"/>
    <w:rsid w:val="00151A56"/>
    <w:rsid w:val="00155603"/>
    <w:rsid w:val="00157A65"/>
    <w:rsid w:val="00157FBB"/>
    <w:rsid w:val="00165654"/>
    <w:rsid w:val="00166CF6"/>
    <w:rsid w:val="00171D98"/>
    <w:rsid w:val="00172C96"/>
    <w:rsid w:val="00181C49"/>
    <w:rsid w:val="0018322E"/>
    <w:rsid w:val="0019790F"/>
    <w:rsid w:val="001B0382"/>
    <w:rsid w:val="001B1E05"/>
    <w:rsid w:val="001B2161"/>
    <w:rsid w:val="001B4202"/>
    <w:rsid w:val="001B75F8"/>
    <w:rsid w:val="001C2E9F"/>
    <w:rsid w:val="001C3D07"/>
    <w:rsid w:val="001C3D60"/>
    <w:rsid w:val="001C6A4C"/>
    <w:rsid w:val="001C6CC7"/>
    <w:rsid w:val="001D12B4"/>
    <w:rsid w:val="001D4D1A"/>
    <w:rsid w:val="001D785F"/>
    <w:rsid w:val="001E2BD9"/>
    <w:rsid w:val="001E2CC8"/>
    <w:rsid w:val="001E6637"/>
    <w:rsid w:val="001E67B9"/>
    <w:rsid w:val="001E69AC"/>
    <w:rsid w:val="001F4D68"/>
    <w:rsid w:val="002001F1"/>
    <w:rsid w:val="002035AF"/>
    <w:rsid w:val="00204C85"/>
    <w:rsid w:val="0020619F"/>
    <w:rsid w:val="00206CCE"/>
    <w:rsid w:val="00216AFD"/>
    <w:rsid w:val="00217B76"/>
    <w:rsid w:val="00224246"/>
    <w:rsid w:val="00230D5C"/>
    <w:rsid w:val="002323D0"/>
    <w:rsid w:val="00235480"/>
    <w:rsid w:val="002424B8"/>
    <w:rsid w:val="0024537B"/>
    <w:rsid w:val="00250230"/>
    <w:rsid w:val="00265220"/>
    <w:rsid w:val="002662D4"/>
    <w:rsid w:val="00266947"/>
    <w:rsid w:val="00275C3C"/>
    <w:rsid w:val="0027726D"/>
    <w:rsid w:val="002830AE"/>
    <w:rsid w:val="00283F59"/>
    <w:rsid w:val="00286EB4"/>
    <w:rsid w:val="00292F0C"/>
    <w:rsid w:val="002940E2"/>
    <w:rsid w:val="0029433F"/>
    <w:rsid w:val="002A3011"/>
    <w:rsid w:val="002A39A2"/>
    <w:rsid w:val="002B1E31"/>
    <w:rsid w:val="002B6870"/>
    <w:rsid w:val="002C0220"/>
    <w:rsid w:val="002C111B"/>
    <w:rsid w:val="002C2057"/>
    <w:rsid w:val="002C712B"/>
    <w:rsid w:val="002D6524"/>
    <w:rsid w:val="002D7818"/>
    <w:rsid w:val="002E0F2E"/>
    <w:rsid w:val="002F1DFE"/>
    <w:rsid w:val="003050F6"/>
    <w:rsid w:val="0031018A"/>
    <w:rsid w:val="00312C73"/>
    <w:rsid w:val="003154E1"/>
    <w:rsid w:val="0032012F"/>
    <w:rsid w:val="00332206"/>
    <w:rsid w:val="003354F7"/>
    <w:rsid w:val="00337F2B"/>
    <w:rsid w:val="003443E2"/>
    <w:rsid w:val="003467F3"/>
    <w:rsid w:val="00357A3F"/>
    <w:rsid w:val="0036041C"/>
    <w:rsid w:val="0036112F"/>
    <w:rsid w:val="00361B40"/>
    <w:rsid w:val="00363D05"/>
    <w:rsid w:val="00372F2C"/>
    <w:rsid w:val="0037328E"/>
    <w:rsid w:val="0038156E"/>
    <w:rsid w:val="0038204E"/>
    <w:rsid w:val="00384D23"/>
    <w:rsid w:val="003850FD"/>
    <w:rsid w:val="0039212A"/>
    <w:rsid w:val="003923ED"/>
    <w:rsid w:val="00397D8D"/>
    <w:rsid w:val="003A6BD7"/>
    <w:rsid w:val="003B085E"/>
    <w:rsid w:val="003B2A23"/>
    <w:rsid w:val="003B353B"/>
    <w:rsid w:val="003B671D"/>
    <w:rsid w:val="003B6A03"/>
    <w:rsid w:val="003B7392"/>
    <w:rsid w:val="003C002F"/>
    <w:rsid w:val="003C46A1"/>
    <w:rsid w:val="003C5D91"/>
    <w:rsid w:val="003D2E50"/>
    <w:rsid w:val="003E5427"/>
    <w:rsid w:val="003E5857"/>
    <w:rsid w:val="003F39FB"/>
    <w:rsid w:val="003F52D8"/>
    <w:rsid w:val="003F5768"/>
    <w:rsid w:val="004015CF"/>
    <w:rsid w:val="00401E41"/>
    <w:rsid w:val="00403AA1"/>
    <w:rsid w:val="00412863"/>
    <w:rsid w:val="00413D9C"/>
    <w:rsid w:val="004163F5"/>
    <w:rsid w:val="004237D1"/>
    <w:rsid w:val="004271AE"/>
    <w:rsid w:val="0043538F"/>
    <w:rsid w:val="00442F00"/>
    <w:rsid w:val="00451D14"/>
    <w:rsid w:val="00455D0F"/>
    <w:rsid w:val="0046005D"/>
    <w:rsid w:val="00464666"/>
    <w:rsid w:val="00476931"/>
    <w:rsid w:val="00477B99"/>
    <w:rsid w:val="00482001"/>
    <w:rsid w:val="004827EF"/>
    <w:rsid w:val="004863D9"/>
    <w:rsid w:val="00491FAB"/>
    <w:rsid w:val="004954CF"/>
    <w:rsid w:val="004A0E9C"/>
    <w:rsid w:val="004A36B5"/>
    <w:rsid w:val="004A39D1"/>
    <w:rsid w:val="004A5890"/>
    <w:rsid w:val="004A63A7"/>
    <w:rsid w:val="004B007D"/>
    <w:rsid w:val="004B0A7C"/>
    <w:rsid w:val="004B0CB3"/>
    <w:rsid w:val="004B1DEB"/>
    <w:rsid w:val="004C20F3"/>
    <w:rsid w:val="004C2F93"/>
    <w:rsid w:val="004C5D91"/>
    <w:rsid w:val="004C7122"/>
    <w:rsid w:val="004D34C6"/>
    <w:rsid w:val="004D54BC"/>
    <w:rsid w:val="004D6CFF"/>
    <w:rsid w:val="004E100D"/>
    <w:rsid w:val="004F12D0"/>
    <w:rsid w:val="004F2C33"/>
    <w:rsid w:val="004F35EA"/>
    <w:rsid w:val="005002B1"/>
    <w:rsid w:val="005219E0"/>
    <w:rsid w:val="005365C1"/>
    <w:rsid w:val="005375CA"/>
    <w:rsid w:val="00537B72"/>
    <w:rsid w:val="00540C33"/>
    <w:rsid w:val="00542348"/>
    <w:rsid w:val="00542BCB"/>
    <w:rsid w:val="00544EC8"/>
    <w:rsid w:val="00546728"/>
    <w:rsid w:val="00557352"/>
    <w:rsid w:val="00565A5D"/>
    <w:rsid w:val="00581205"/>
    <w:rsid w:val="00586145"/>
    <w:rsid w:val="0059155E"/>
    <w:rsid w:val="00595A4F"/>
    <w:rsid w:val="00596A12"/>
    <w:rsid w:val="005A0137"/>
    <w:rsid w:val="005A159E"/>
    <w:rsid w:val="005A5035"/>
    <w:rsid w:val="005C1B02"/>
    <w:rsid w:val="005C6719"/>
    <w:rsid w:val="005D69A5"/>
    <w:rsid w:val="005E2C37"/>
    <w:rsid w:val="005E4620"/>
    <w:rsid w:val="005F0EF1"/>
    <w:rsid w:val="005F3777"/>
    <w:rsid w:val="005F3C18"/>
    <w:rsid w:val="005F57A7"/>
    <w:rsid w:val="0061688D"/>
    <w:rsid w:val="00624F8D"/>
    <w:rsid w:val="0062609B"/>
    <w:rsid w:val="006268DE"/>
    <w:rsid w:val="00627F56"/>
    <w:rsid w:val="00630133"/>
    <w:rsid w:val="006416B3"/>
    <w:rsid w:val="00652663"/>
    <w:rsid w:val="00652783"/>
    <w:rsid w:val="00653653"/>
    <w:rsid w:val="00656B3F"/>
    <w:rsid w:val="00656D85"/>
    <w:rsid w:val="006705AB"/>
    <w:rsid w:val="00672678"/>
    <w:rsid w:val="006752BB"/>
    <w:rsid w:val="00680755"/>
    <w:rsid w:val="00683C30"/>
    <w:rsid w:val="0069033E"/>
    <w:rsid w:val="006910D9"/>
    <w:rsid w:val="006A025D"/>
    <w:rsid w:val="006A048C"/>
    <w:rsid w:val="006A60AB"/>
    <w:rsid w:val="006A73C7"/>
    <w:rsid w:val="006A77D6"/>
    <w:rsid w:val="006B6183"/>
    <w:rsid w:val="006B7171"/>
    <w:rsid w:val="006C57AC"/>
    <w:rsid w:val="006D1726"/>
    <w:rsid w:val="006D340F"/>
    <w:rsid w:val="006D5B5A"/>
    <w:rsid w:val="006D5F40"/>
    <w:rsid w:val="006E0771"/>
    <w:rsid w:val="006E4653"/>
    <w:rsid w:val="006E6003"/>
    <w:rsid w:val="006F389D"/>
    <w:rsid w:val="006F68A2"/>
    <w:rsid w:val="00702E3E"/>
    <w:rsid w:val="00704975"/>
    <w:rsid w:val="00704CBC"/>
    <w:rsid w:val="00711773"/>
    <w:rsid w:val="0072114F"/>
    <w:rsid w:val="00732684"/>
    <w:rsid w:val="00733CA0"/>
    <w:rsid w:val="0073529F"/>
    <w:rsid w:val="00746091"/>
    <w:rsid w:val="007534C7"/>
    <w:rsid w:val="00765898"/>
    <w:rsid w:val="00780B6F"/>
    <w:rsid w:val="00784235"/>
    <w:rsid w:val="007953F2"/>
    <w:rsid w:val="007A0068"/>
    <w:rsid w:val="007A66C7"/>
    <w:rsid w:val="007A7DA1"/>
    <w:rsid w:val="007A7F1B"/>
    <w:rsid w:val="007B5942"/>
    <w:rsid w:val="007C42E5"/>
    <w:rsid w:val="007D6FC6"/>
    <w:rsid w:val="007E0F6E"/>
    <w:rsid w:val="007E3527"/>
    <w:rsid w:val="007F7E24"/>
    <w:rsid w:val="00802E3D"/>
    <w:rsid w:val="00803D91"/>
    <w:rsid w:val="008042AE"/>
    <w:rsid w:val="00812F61"/>
    <w:rsid w:val="008239CC"/>
    <w:rsid w:val="008347A2"/>
    <w:rsid w:val="008417A3"/>
    <w:rsid w:val="00842764"/>
    <w:rsid w:val="0084636B"/>
    <w:rsid w:val="00850E01"/>
    <w:rsid w:val="00851168"/>
    <w:rsid w:val="0085231C"/>
    <w:rsid w:val="0085390B"/>
    <w:rsid w:val="008604F4"/>
    <w:rsid w:val="00861E64"/>
    <w:rsid w:val="008624DB"/>
    <w:rsid w:val="00865BF5"/>
    <w:rsid w:val="00866FE3"/>
    <w:rsid w:val="008704E5"/>
    <w:rsid w:val="00870C63"/>
    <w:rsid w:val="00874F33"/>
    <w:rsid w:val="00880C5F"/>
    <w:rsid w:val="008862FC"/>
    <w:rsid w:val="0089328F"/>
    <w:rsid w:val="00894128"/>
    <w:rsid w:val="008A0042"/>
    <w:rsid w:val="008A35D4"/>
    <w:rsid w:val="008A4079"/>
    <w:rsid w:val="008A5C44"/>
    <w:rsid w:val="008A6563"/>
    <w:rsid w:val="008B1A74"/>
    <w:rsid w:val="008B21B5"/>
    <w:rsid w:val="008B3A19"/>
    <w:rsid w:val="008B7100"/>
    <w:rsid w:val="008C37C1"/>
    <w:rsid w:val="008C5CFA"/>
    <w:rsid w:val="008C78F7"/>
    <w:rsid w:val="008D00EC"/>
    <w:rsid w:val="008D0AC2"/>
    <w:rsid w:val="008D7C79"/>
    <w:rsid w:val="008F1C99"/>
    <w:rsid w:val="008F28BF"/>
    <w:rsid w:val="009053D1"/>
    <w:rsid w:val="00925ADD"/>
    <w:rsid w:val="00942FAB"/>
    <w:rsid w:val="0095029D"/>
    <w:rsid w:val="009511C9"/>
    <w:rsid w:val="00952F10"/>
    <w:rsid w:val="00952F54"/>
    <w:rsid w:val="00955F6E"/>
    <w:rsid w:val="00962778"/>
    <w:rsid w:val="00966B70"/>
    <w:rsid w:val="00972225"/>
    <w:rsid w:val="00972794"/>
    <w:rsid w:val="00974854"/>
    <w:rsid w:val="009874DA"/>
    <w:rsid w:val="009A0698"/>
    <w:rsid w:val="009A2DE8"/>
    <w:rsid w:val="009A44F4"/>
    <w:rsid w:val="009A46B2"/>
    <w:rsid w:val="009B0062"/>
    <w:rsid w:val="009B1322"/>
    <w:rsid w:val="009D1334"/>
    <w:rsid w:val="009D352B"/>
    <w:rsid w:val="009E4FD9"/>
    <w:rsid w:val="009F0210"/>
    <w:rsid w:val="009F155F"/>
    <w:rsid w:val="009F65A0"/>
    <w:rsid w:val="009F6970"/>
    <w:rsid w:val="009F79C8"/>
    <w:rsid w:val="00A03633"/>
    <w:rsid w:val="00A0383C"/>
    <w:rsid w:val="00A109DB"/>
    <w:rsid w:val="00A11C9B"/>
    <w:rsid w:val="00A201B3"/>
    <w:rsid w:val="00A226EA"/>
    <w:rsid w:val="00A237AF"/>
    <w:rsid w:val="00A23EBC"/>
    <w:rsid w:val="00A24CDE"/>
    <w:rsid w:val="00A25DE2"/>
    <w:rsid w:val="00A32707"/>
    <w:rsid w:val="00A40E7B"/>
    <w:rsid w:val="00A46BD5"/>
    <w:rsid w:val="00A46FA1"/>
    <w:rsid w:val="00A53E78"/>
    <w:rsid w:val="00A578AF"/>
    <w:rsid w:val="00A6109C"/>
    <w:rsid w:val="00A61F5B"/>
    <w:rsid w:val="00A722E7"/>
    <w:rsid w:val="00A757DF"/>
    <w:rsid w:val="00A816A2"/>
    <w:rsid w:val="00A82A91"/>
    <w:rsid w:val="00A8559C"/>
    <w:rsid w:val="00A94C4B"/>
    <w:rsid w:val="00A95397"/>
    <w:rsid w:val="00A9651B"/>
    <w:rsid w:val="00AA1AF3"/>
    <w:rsid w:val="00AA433A"/>
    <w:rsid w:val="00AA4AC7"/>
    <w:rsid w:val="00AA7B72"/>
    <w:rsid w:val="00AC1178"/>
    <w:rsid w:val="00AC1C09"/>
    <w:rsid w:val="00AC3777"/>
    <w:rsid w:val="00AD3935"/>
    <w:rsid w:val="00AD7665"/>
    <w:rsid w:val="00AE1DB7"/>
    <w:rsid w:val="00AE555D"/>
    <w:rsid w:val="00AE695C"/>
    <w:rsid w:val="00AF2FCC"/>
    <w:rsid w:val="00B075B7"/>
    <w:rsid w:val="00B07752"/>
    <w:rsid w:val="00B105DD"/>
    <w:rsid w:val="00B140C8"/>
    <w:rsid w:val="00B1512C"/>
    <w:rsid w:val="00B162BE"/>
    <w:rsid w:val="00B338CC"/>
    <w:rsid w:val="00B36D8F"/>
    <w:rsid w:val="00B37CA9"/>
    <w:rsid w:val="00B40991"/>
    <w:rsid w:val="00B42A69"/>
    <w:rsid w:val="00B43C53"/>
    <w:rsid w:val="00B44068"/>
    <w:rsid w:val="00B54B17"/>
    <w:rsid w:val="00B55FB2"/>
    <w:rsid w:val="00B602B1"/>
    <w:rsid w:val="00B61497"/>
    <w:rsid w:val="00B65841"/>
    <w:rsid w:val="00B66BD5"/>
    <w:rsid w:val="00B72EA3"/>
    <w:rsid w:val="00B77071"/>
    <w:rsid w:val="00B81432"/>
    <w:rsid w:val="00B8181C"/>
    <w:rsid w:val="00B82533"/>
    <w:rsid w:val="00B85385"/>
    <w:rsid w:val="00B9624D"/>
    <w:rsid w:val="00B967C8"/>
    <w:rsid w:val="00BA122A"/>
    <w:rsid w:val="00BA258C"/>
    <w:rsid w:val="00BA2BC4"/>
    <w:rsid w:val="00BA3E68"/>
    <w:rsid w:val="00BB262A"/>
    <w:rsid w:val="00BB4A49"/>
    <w:rsid w:val="00BB52DA"/>
    <w:rsid w:val="00BC0F34"/>
    <w:rsid w:val="00BC1C85"/>
    <w:rsid w:val="00BC2410"/>
    <w:rsid w:val="00BC3ABA"/>
    <w:rsid w:val="00BD61A7"/>
    <w:rsid w:val="00BE7EAD"/>
    <w:rsid w:val="00BF0F52"/>
    <w:rsid w:val="00C00779"/>
    <w:rsid w:val="00C20367"/>
    <w:rsid w:val="00C25899"/>
    <w:rsid w:val="00C2610A"/>
    <w:rsid w:val="00C31C2C"/>
    <w:rsid w:val="00C323A6"/>
    <w:rsid w:val="00C44D13"/>
    <w:rsid w:val="00C459E0"/>
    <w:rsid w:val="00C46E36"/>
    <w:rsid w:val="00C566D3"/>
    <w:rsid w:val="00C57080"/>
    <w:rsid w:val="00C63075"/>
    <w:rsid w:val="00C63371"/>
    <w:rsid w:val="00C66038"/>
    <w:rsid w:val="00C70263"/>
    <w:rsid w:val="00C71426"/>
    <w:rsid w:val="00C874B8"/>
    <w:rsid w:val="00C904CF"/>
    <w:rsid w:val="00C90EF8"/>
    <w:rsid w:val="00C93A1E"/>
    <w:rsid w:val="00C94663"/>
    <w:rsid w:val="00C968CA"/>
    <w:rsid w:val="00CA2262"/>
    <w:rsid w:val="00CA22C2"/>
    <w:rsid w:val="00CA2F2E"/>
    <w:rsid w:val="00CA50B7"/>
    <w:rsid w:val="00CA5B01"/>
    <w:rsid w:val="00CA64AD"/>
    <w:rsid w:val="00CA7774"/>
    <w:rsid w:val="00CA7F3C"/>
    <w:rsid w:val="00CB1A9C"/>
    <w:rsid w:val="00CB459D"/>
    <w:rsid w:val="00CC3366"/>
    <w:rsid w:val="00CC56C0"/>
    <w:rsid w:val="00CC696E"/>
    <w:rsid w:val="00CD433D"/>
    <w:rsid w:val="00CD6C44"/>
    <w:rsid w:val="00CD7A6F"/>
    <w:rsid w:val="00CF0553"/>
    <w:rsid w:val="00CF3D8F"/>
    <w:rsid w:val="00CF78F3"/>
    <w:rsid w:val="00D10557"/>
    <w:rsid w:val="00D11BFD"/>
    <w:rsid w:val="00D12F8B"/>
    <w:rsid w:val="00D13ACC"/>
    <w:rsid w:val="00D14A27"/>
    <w:rsid w:val="00D22E8E"/>
    <w:rsid w:val="00D2574B"/>
    <w:rsid w:val="00D2608B"/>
    <w:rsid w:val="00D45A8F"/>
    <w:rsid w:val="00D51A7D"/>
    <w:rsid w:val="00D62611"/>
    <w:rsid w:val="00D62758"/>
    <w:rsid w:val="00D71821"/>
    <w:rsid w:val="00D747F5"/>
    <w:rsid w:val="00D82686"/>
    <w:rsid w:val="00D84361"/>
    <w:rsid w:val="00D84CF2"/>
    <w:rsid w:val="00D9258B"/>
    <w:rsid w:val="00D959BF"/>
    <w:rsid w:val="00DA225E"/>
    <w:rsid w:val="00DA4A5B"/>
    <w:rsid w:val="00DA62F4"/>
    <w:rsid w:val="00DB3004"/>
    <w:rsid w:val="00DB3CED"/>
    <w:rsid w:val="00DB5AB1"/>
    <w:rsid w:val="00DC450E"/>
    <w:rsid w:val="00DD01FD"/>
    <w:rsid w:val="00DD0CA9"/>
    <w:rsid w:val="00DD1C08"/>
    <w:rsid w:val="00DD2BED"/>
    <w:rsid w:val="00DD4380"/>
    <w:rsid w:val="00DF6A87"/>
    <w:rsid w:val="00E0001C"/>
    <w:rsid w:val="00E031DF"/>
    <w:rsid w:val="00E043F9"/>
    <w:rsid w:val="00E05420"/>
    <w:rsid w:val="00E06AE7"/>
    <w:rsid w:val="00E121A1"/>
    <w:rsid w:val="00E14868"/>
    <w:rsid w:val="00E14FE0"/>
    <w:rsid w:val="00E15C2A"/>
    <w:rsid w:val="00E176F4"/>
    <w:rsid w:val="00E313C4"/>
    <w:rsid w:val="00E33D17"/>
    <w:rsid w:val="00E3716F"/>
    <w:rsid w:val="00E3793F"/>
    <w:rsid w:val="00E45FB5"/>
    <w:rsid w:val="00E5047B"/>
    <w:rsid w:val="00E56483"/>
    <w:rsid w:val="00E60376"/>
    <w:rsid w:val="00E60393"/>
    <w:rsid w:val="00E64FAE"/>
    <w:rsid w:val="00E651F7"/>
    <w:rsid w:val="00E65272"/>
    <w:rsid w:val="00E727DD"/>
    <w:rsid w:val="00E774E7"/>
    <w:rsid w:val="00E776DC"/>
    <w:rsid w:val="00E80D28"/>
    <w:rsid w:val="00E81A4F"/>
    <w:rsid w:val="00E83270"/>
    <w:rsid w:val="00E8526B"/>
    <w:rsid w:val="00E86BBC"/>
    <w:rsid w:val="00E86E0A"/>
    <w:rsid w:val="00E92E84"/>
    <w:rsid w:val="00EA5F9D"/>
    <w:rsid w:val="00EB1D1D"/>
    <w:rsid w:val="00EB5DC2"/>
    <w:rsid w:val="00EC194C"/>
    <w:rsid w:val="00EC221E"/>
    <w:rsid w:val="00EC4527"/>
    <w:rsid w:val="00ED13DD"/>
    <w:rsid w:val="00ED36DC"/>
    <w:rsid w:val="00ED47B4"/>
    <w:rsid w:val="00ED5B4C"/>
    <w:rsid w:val="00ED6D52"/>
    <w:rsid w:val="00EE0AAC"/>
    <w:rsid w:val="00EE2D02"/>
    <w:rsid w:val="00EE3C33"/>
    <w:rsid w:val="00EE549D"/>
    <w:rsid w:val="00EE6BB3"/>
    <w:rsid w:val="00EE7500"/>
    <w:rsid w:val="00EF3D69"/>
    <w:rsid w:val="00F04321"/>
    <w:rsid w:val="00F058CA"/>
    <w:rsid w:val="00F101E2"/>
    <w:rsid w:val="00F12E93"/>
    <w:rsid w:val="00F1738B"/>
    <w:rsid w:val="00F2094B"/>
    <w:rsid w:val="00F216BD"/>
    <w:rsid w:val="00F228F4"/>
    <w:rsid w:val="00F22F89"/>
    <w:rsid w:val="00F23F83"/>
    <w:rsid w:val="00F27780"/>
    <w:rsid w:val="00F309E8"/>
    <w:rsid w:val="00F30B21"/>
    <w:rsid w:val="00F32166"/>
    <w:rsid w:val="00F3295E"/>
    <w:rsid w:val="00F34DC2"/>
    <w:rsid w:val="00F434CF"/>
    <w:rsid w:val="00F45F6F"/>
    <w:rsid w:val="00F46459"/>
    <w:rsid w:val="00F52FAC"/>
    <w:rsid w:val="00F54CD6"/>
    <w:rsid w:val="00F55C1C"/>
    <w:rsid w:val="00F55D42"/>
    <w:rsid w:val="00F64856"/>
    <w:rsid w:val="00F64EE2"/>
    <w:rsid w:val="00F64FE6"/>
    <w:rsid w:val="00F6643B"/>
    <w:rsid w:val="00F668B8"/>
    <w:rsid w:val="00F676C4"/>
    <w:rsid w:val="00F733CF"/>
    <w:rsid w:val="00F75949"/>
    <w:rsid w:val="00F776D7"/>
    <w:rsid w:val="00F8353D"/>
    <w:rsid w:val="00F845A8"/>
    <w:rsid w:val="00F8538F"/>
    <w:rsid w:val="00F90873"/>
    <w:rsid w:val="00F93BFE"/>
    <w:rsid w:val="00FA4F16"/>
    <w:rsid w:val="00FA7E13"/>
    <w:rsid w:val="00FB07AC"/>
    <w:rsid w:val="00FB2477"/>
    <w:rsid w:val="00FB2953"/>
    <w:rsid w:val="00FB6A75"/>
    <w:rsid w:val="00FD1411"/>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03F58"/>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 w:type="table" w:styleId="Tablaconcuadrcula1clara-nfasis5">
    <w:name w:val="Grid Table 1 Light Accent 5"/>
    <w:basedOn w:val="Tablanormal"/>
    <w:uiPriority w:val="46"/>
    <w:rsid w:val="00AC3777"/>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AC3777"/>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B6054-CAC2-4707-B55F-5BB108358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3822</TotalTime>
  <Pages>39</Pages>
  <Words>7098</Words>
  <Characters>39042</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46048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191</cp:revision>
  <cp:lastPrinted>2016-02-25T18:51:00Z</cp:lastPrinted>
  <dcterms:created xsi:type="dcterms:W3CDTF">2020-11-25T14:47:00Z</dcterms:created>
  <dcterms:modified xsi:type="dcterms:W3CDTF">2020-12-10T18:31:00Z</dcterms:modified>
</cp:coreProperties>
</file>