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r w:rsidRPr="00662C4B">
        <w:rPr>
          <w:b/>
          <w:bCs/>
        </w:rPr>
        <w:t>liboqs</w:t>
      </w:r>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r w:rsidRPr="00662C4B">
        <w:rPr>
          <w:b/>
          <w:bCs/>
        </w:rPr>
        <w:t>oqsprovider</w:t>
      </w:r>
      <w:r w:rsidRPr="00662C4B">
        <w:t xml:space="preserve">, un provider per OpenSSL (versione 3.0 e successive) che integra la libreria </w:t>
      </w:r>
      <w:r w:rsidRPr="00662C4B">
        <w:rPr>
          <w:b/>
          <w:bCs/>
        </w:rPr>
        <w:t>liboqs</w:t>
      </w:r>
      <w:r w:rsidRPr="00662C4B">
        <w:t xml:space="preserve"> all’interno di OpenSSL.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r w:rsidRPr="00662C4B">
        <w:rPr>
          <w:b/>
          <w:bCs/>
        </w:rPr>
        <w:t>oqsprovider</w:t>
      </w:r>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(Cryptographic Message Syntax) e </w:t>
      </w:r>
      <w:r w:rsidRPr="00662C4B">
        <w:rPr>
          <w:b/>
          <w:bCs/>
        </w:rPr>
        <w:t>CMP</w:t>
      </w:r>
      <w:r w:rsidRPr="00662C4B">
        <w:t xml:space="preserve"> (Certificate Management Protocol), grazie all’integrazione con l’interfaccia EVP di OpenSSL.</w:t>
      </w:r>
    </w:p>
    <w:p w14:paraId="422C553E" w14:textId="77777777" w:rsidR="00662C4B" w:rsidRDefault="00662C4B" w:rsidP="00662C4B">
      <w:pPr>
        <w:jc w:val="both"/>
      </w:pPr>
      <w:r w:rsidRPr="00662C4B">
        <w:t xml:space="preserve">La gestione e la persistenza delle chiavi sono garantite tramite il meccanismo di encode/decode,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OpenSSL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dockerizzato.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Un container contenente un server Flask,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r w:rsidRPr="00662C4B">
        <w:rPr>
          <w:b/>
          <w:bCs/>
        </w:rPr>
        <w:t>Nginx</w:t>
      </w:r>
      <w:r w:rsidRPr="00662C4B">
        <w:t xml:space="preserve"> configurato per gestire le connessioni </w:t>
      </w:r>
      <w:r w:rsidRPr="00662C4B">
        <w:rPr>
          <w:b/>
          <w:bCs/>
        </w:rPr>
        <w:t>TLS 1.3 post-quantum</w:t>
      </w:r>
      <w:r w:rsidRPr="00662C4B">
        <w:t>, includendo il supporto agli algoritmi post-quantum integrati con oqsprovider;</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r w:rsidRPr="00662C4B">
        <w:rPr>
          <w:b/>
          <w:bCs/>
        </w:rPr>
        <w:t>Curl</w:t>
      </w:r>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Un container con Wireshark,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Container Flask: Simple HTTP Server</w:t>
      </w:r>
    </w:p>
    <w:p w14:paraId="030BA959" w14:textId="77777777" w:rsidR="000F5E26" w:rsidRPr="000F5E26" w:rsidRDefault="000F5E26" w:rsidP="000F5E26">
      <w:pPr>
        <w:jc w:val="both"/>
      </w:pPr>
      <w:r w:rsidRPr="000F5E26">
        <w:lastRenderedPageBreak/>
        <w:t xml:space="preserve">Questo container ospita un server Flask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scelta per la sua leggerezza e per includere tutto il necessario per eseguire un’applicazione Flask.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Il server Flask, implementato nel file app.py, è configurato per avviarsi automaticamente con il comando python app.py e ascolta sulla porta 5000. Il codice definisce un endpoint di base (/) che risponde con un messaggio JSON: {"message":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Nginx.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“cert-generator”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“openssl.cnf”</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r w:rsidRPr="00A62F73">
        <w:rPr>
          <w:b/>
          <w:bCs/>
        </w:rPr>
        <w:t>openssl.cnf</w:t>
      </w:r>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r w:rsidRPr="00F81231">
        <w:rPr>
          <w:b/>
          <w:bCs/>
        </w:rPr>
        <w:t>curl</w:t>
      </w:r>
      <w:r w:rsidRPr="00F81231">
        <w:t xml:space="preserve"> offerta da Linux.</w:t>
      </w:r>
    </w:p>
    <w:p w14:paraId="07F2D3DD" w14:textId="77777777" w:rsidR="00F81231" w:rsidRDefault="00F81231" w:rsidP="00F81231">
      <w:pPr>
        <w:jc w:val="both"/>
      </w:pPr>
      <w:r w:rsidRPr="00F81231">
        <w:t>In un progetto Docker, i container comunicano utilizzando il nome del container come hostname.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r w:rsidRPr="00F81231">
        <w:rPr>
          <w:b/>
          <w:bCs/>
        </w:rPr>
        <w:t>cert-generator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.env</w:t>
      </w:r>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Container Nginx: Proxy inverso per connessioni TLS 1.3 post-quantum</w:t>
      </w:r>
    </w:p>
    <w:p w14:paraId="7DF45566" w14:textId="77777777" w:rsidR="003F6756" w:rsidRPr="003F6756" w:rsidRDefault="003F6756" w:rsidP="003F6756">
      <w:pPr>
        <w:jc w:val="both"/>
      </w:pPr>
      <w:r w:rsidRPr="003F6756">
        <w:t xml:space="preserve">Il container che ospita </w:t>
      </w:r>
      <w:r w:rsidRPr="003F6756">
        <w:rPr>
          <w:b/>
          <w:bCs/>
        </w:rPr>
        <w:t>Nginx</w:t>
      </w:r>
      <w:r w:rsidRPr="003F6756">
        <w:t xml:space="preserve"> è creato utilizzando un’immagine di Nginx opportunamente modificata per supportare algoritmi di crittografia post-quantum. Questa immagine, rilasciata dal progetto </w:t>
      </w:r>
      <w:r w:rsidRPr="003F6756">
        <w:rPr>
          <w:b/>
          <w:bCs/>
        </w:rPr>
        <w:t>Open Quantum Safe (OQS)</w:t>
      </w:r>
      <w:r w:rsidRPr="003F6756">
        <w:t xml:space="preserve">, integra il supporto per la libreria </w:t>
      </w:r>
      <w:r w:rsidRPr="003F6756">
        <w:rPr>
          <w:b/>
          <w:bCs/>
        </w:rPr>
        <w:t>oqs-provider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Nginx è definita nel file nginx.conf,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r w:rsidRPr="003F6756">
        <w:t xml:space="preserve">Nginx funge da </w:t>
      </w:r>
      <w:r w:rsidRPr="003F6756">
        <w:rPr>
          <w:b/>
          <w:bCs/>
        </w:rPr>
        <w:t>proxy inverso</w:t>
      </w:r>
      <w:r w:rsidRPr="003F6756">
        <w:t>, inoltrando le richieste HTTPS al server Flask,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r>
        <w:rPr>
          <w:b/>
        </w:rPr>
        <w:t>cert-generator</w:t>
      </w:r>
      <w:r>
        <w:t xml:space="preserve"> sono fondamentali per il funzionamento di Nginx. Tuttavia, l'ordine di avvio dei container Docker è casuale, il che può causare problemi: se i certificati non sono disponibili al momento dell'avvio di Nginx, ad esempio perché non sono stati generati in una precedente esecuzione o perché </w:t>
      </w:r>
      <w:r>
        <w:rPr>
          <w:b/>
        </w:rPr>
        <w:t>cert-generator</w:t>
      </w:r>
      <w:r>
        <w:t xml:space="preserve"> non ha completato la propria attività prima dell'avvio di Nginx, quest'ultimo non riuscirà a partire. Per evitare questa situazione, nel file </w:t>
      </w:r>
      <w:r w:rsidRPr="00612B7A">
        <w:rPr>
          <w:b/>
          <w:bCs/>
        </w:rPr>
        <w:t>docker-compose.yml</w:t>
      </w:r>
      <w:r>
        <w:t xml:space="preserve"> è stata introdotta una dipendenza che garantisce che Nginx venga avviato solo dopo che </w:t>
      </w:r>
      <w:r>
        <w:rPr>
          <w:b/>
        </w:rPr>
        <w:t>cert-generator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Container Curl: Verifica delle Connessioni TLS 1.3 Post-Quantum</w:t>
      </w:r>
    </w:p>
    <w:p w14:paraId="3AADF67B" w14:textId="77777777" w:rsidR="00ED30BF" w:rsidRPr="00ED30BF" w:rsidRDefault="00ED30BF" w:rsidP="00ED30BF">
      <w:pPr>
        <w:jc w:val="both"/>
      </w:pPr>
      <w:r w:rsidRPr="00ED30BF">
        <w:t xml:space="preserve">Il container utilizza un’immagine di Curl,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Curl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Nginx. Dopo essersi assicurato che quest’ultimo sia operativo, utilizza Curl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r w:rsidRPr="00ED30BF">
        <w:rPr>
          <w:b/>
          <w:bCs/>
        </w:rPr>
        <w:t>cert-generator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Markdown viene generato per evidenziare le informazioni chiave, come i dettagli dell’handshake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Container Wireshark: Analisi del traffico TLS 1.3 post-quantum</w:t>
      </w:r>
    </w:p>
    <w:p w14:paraId="569B4280" w14:textId="1A5A0A39" w:rsidR="003F6D65" w:rsidRDefault="003F6D65" w:rsidP="003F6D65">
      <w:pPr>
        <w:jc w:val="both"/>
      </w:pPr>
      <w:r>
        <w:t>L'immagine utilizzata è stata prelevata dalla repository ufficiale di Docker Hub di Open Quantum Safe (OQS) ed è una versione di Wireshark opportunamente modificata per supportare gli algoritmi post-quantum. Poiché Wireshark dispone di un'interfaccia grafica, l’accesso alla GUI non è diretto, essendo tutto dockerizzato. Per ovviare a questo problema, la visualizzazione grafica viene gestita tramite VcXsrv Windows X Server, che consente il reindirizzamento del traffico X11 al sistema host. La configurazione del container prevede l’utilizzo della modalità di rete "host" per permettere a Wireshark di catturare il traffico direttamente dall’host e include volumi condivisi per salvare i file di cattura nella directory /pcap.</w:t>
      </w:r>
    </w:p>
    <w:p w14:paraId="5388BA51" w14:textId="1642819F" w:rsidR="003F6D65" w:rsidRDefault="003F6D65" w:rsidP="003F6D65">
      <w:pPr>
        <w:jc w:val="both"/>
      </w:pPr>
      <w:r>
        <w:t>Per evitare di catturare un numero eccessivo di pacchetti e generare rumore inutile, Wireshark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Nginx, in modo da garantire che Wireshark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r w:rsidRPr="00074404">
        <w:rPr>
          <w:b/>
          <w:bCs/>
        </w:rPr>
        <w:t>Curl</w:t>
      </w:r>
      <w:r w:rsidRPr="00074404">
        <w:t>, che permette di registrare i segreti della sessione TLS</w:t>
      </w:r>
      <w:r>
        <w:t xml:space="preserve">. </w:t>
      </w:r>
      <w:r w:rsidRPr="00074404">
        <w:t xml:space="preserve">Grazie alla variabile d'ambiente </w:t>
      </w:r>
      <w:r w:rsidRPr="00074404">
        <w:rPr>
          <w:b/>
          <w:bCs/>
        </w:rPr>
        <w:t>SSLKEYLOGFILE</w:t>
      </w:r>
      <w:r w:rsidRPr="00074404">
        <w:t>, il client Curl registra i segreti di sessione TLS nel file /secrets/sslkeys.log. Questo file viene montato nel volume condiviso /secrets, rendendolo disponibile per l’analisi successiva. Una volta generato, il file dei segreti può essere passato a Wireshark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Wireshark.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19733CC3">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Record Header</w:t>
      </w:r>
      <w:r w:rsidRPr="00AA6DE8">
        <w:t>, che identifica il tipo di contenuto, la versione del protocollo e la lunghezza dei dati. Il tipo di contenuto è indicato come Handshake (22), che conferma che il record fa parte del processo di handshake.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r w:rsidRPr="00AA6DE8">
        <w:rPr>
          <w:b/>
          <w:bCs/>
        </w:rPr>
        <w:t>Handshake Protocol</w:t>
      </w:r>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"Supported Versions".</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r w:rsidRPr="00AA6DE8">
        <w:rPr>
          <w:b/>
          <w:bCs/>
        </w:rPr>
        <w:t>Cipher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null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Server Name Indication (SNI)</w:t>
      </w:r>
      <w:r w:rsidRPr="00AA6DE8">
        <w:t xml:space="preserve"> specifica il nome dell’host nginx_pq, essenziale per configurazioni con più host virtuali su un singolo indirizzo IP. </w:t>
      </w:r>
      <w:r w:rsidRPr="00AA6DE8">
        <w:lastRenderedPageBreak/>
        <w:t xml:space="preserve">L’estensione </w:t>
      </w:r>
      <w:r w:rsidRPr="00AA6DE8">
        <w:rPr>
          <w:b/>
          <w:bCs/>
        </w:rPr>
        <w:t>Supported Groups</w:t>
      </w:r>
      <w:r w:rsidRPr="00AA6DE8">
        <w:t xml:space="preserve"> elenca i gruppi crittografici supportati dal client per la negoziazione delle chiavi. L’estensione </w:t>
      </w:r>
      <w:r w:rsidRPr="00AA6DE8">
        <w:rPr>
          <w:b/>
          <w:bCs/>
        </w:rPr>
        <w:t>Application Layer Protocol Negotiation (ALPN)</w:t>
      </w:r>
      <w:r w:rsidRPr="00AA6DE8">
        <w:t xml:space="preserve"> indica i protocolli applicativi supportati, come HTTP/1.1. L’estensione </w:t>
      </w:r>
      <w:r w:rsidRPr="00AA6DE8">
        <w:rPr>
          <w:b/>
          <w:bCs/>
        </w:rPr>
        <w:t>Supported Versions</w:t>
      </w:r>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5582E40A">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Record Header</w:t>
      </w:r>
      <w:r w:rsidRPr="00AA6DE8">
        <w:t>, che identifica il contenuto come parte del processo di handshake (Handshake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handshake di tipo Server Hello (2), ha una lunghezza complessiva di 854 byte. Il server dichiara la versione del protocollo come TLS 1.2 (0x0303) per motivi di compatibilità, ma conferma l’utilizzo di TLS 1.3 tramite l’estensione "Supported Versions".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null (0) per evitare vulnerabilità legate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"Supported Versions",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r w:rsidRPr="00AA6DE8">
        <w:rPr>
          <w:b/>
          <w:bCs/>
        </w:rPr>
        <w:t>Change Cipher Spec</w:t>
      </w:r>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r w:rsidRPr="00AA6DE8">
        <w:rPr>
          <w:b/>
          <w:bCs/>
        </w:rPr>
        <w:t>Encrypted Extensions</w:t>
      </w:r>
      <w:r w:rsidRPr="00AA6DE8">
        <w:t>, che completa la configurazione della connessione. Questo messaggio include informazioni relative alle estensioni configurate, come la conferma del nome del server tramite l’estensione "Server Name Indication (SNI)" e il protocollo applicativo negoziato (HTTP/1.1) tramite l’estensione "Application Layer Protocol Negotiation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che rappresenta una fase cruciale del processo di handshake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57E05DFF">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r w:rsidRPr="006C5844">
        <w:rPr>
          <w:b/>
          <w:bCs/>
        </w:rPr>
        <w:t>Subject</w:t>
      </w:r>
      <w:r w:rsidRPr="006C5844">
        <w:t xml:space="preserve">, con il valore del </w:t>
      </w:r>
      <w:r w:rsidRPr="006C5844">
        <w:rPr>
          <w:b/>
          <w:bCs/>
        </w:rPr>
        <w:t>commonName (CN)</w:t>
      </w:r>
      <w:r w:rsidRPr="006C5844">
        <w:t xml:space="preserve"> pari a nginx_pq. Questo dettaglio conferma che il certificato è intestato al server richiesto, come specificato dal client nel messaggio </w:t>
      </w:r>
      <w:r w:rsidRPr="006C5844">
        <w:rPr>
          <w:b/>
          <w:bCs/>
        </w:rPr>
        <w:t>Client Hello</w:t>
      </w:r>
      <w:r w:rsidRPr="006C5844">
        <w:t xml:space="preserve"> tramite l’estensione Server Name Indication (SNI). Il certificato include una chiave pubblica necessaria per la negoziazione delle chiavi condivise, riportata nel campo </w:t>
      </w:r>
      <w:r w:rsidRPr="006C5844">
        <w:rPr>
          <w:b/>
          <w:bCs/>
        </w:rPr>
        <w:t>subjectPublicKeyInfo</w:t>
      </w:r>
      <w:r w:rsidRPr="006C5844">
        <w:t xml:space="preserve">, che specifica l’algoritmo utilizzato e il valore effettivo della chiave. Il campo </w:t>
      </w:r>
      <w:r w:rsidRPr="006C5844">
        <w:rPr>
          <w:b/>
          <w:bCs/>
        </w:rPr>
        <w:t>algorithm</w:t>
      </w:r>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r w:rsidRPr="006C5844">
        <w:rPr>
          <w:b/>
          <w:bCs/>
        </w:rPr>
        <w:t>subjectPublicKey</w:t>
      </w:r>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r w:rsidRPr="006C5844">
        <w:rPr>
          <w:b/>
          <w:bCs/>
        </w:rPr>
        <w:t>signatureAlgorithm</w:t>
      </w:r>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r w:rsidRPr="006C5844">
        <w:rPr>
          <w:b/>
          <w:bCs/>
        </w:rPr>
        <w:t>commonName (CN)</w:t>
      </w:r>
      <w:r w:rsidRPr="006C5844">
        <w:t xml:space="preserve"> è oqstest CA. Questo dettaglio conferma che il certificato è stato emesso da una CA utilizzata per testare connessioni TLS post-quantum. Il certificato, inoltre, specifica un periodo di validità nel campo </w:t>
      </w:r>
      <w:r w:rsidRPr="006C5844">
        <w:rPr>
          <w:b/>
          <w:bCs/>
        </w:rPr>
        <w:lastRenderedPageBreak/>
        <w:t>validity</w:t>
      </w:r>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Certificate Verify</w:t>
      </w:r>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11"/>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Questo messaggio, classificato come Handshake Protocol: Certificate Verify, ha un tipo di handshake identificato come Certificate Verify (15) e una lunghezza complessiva di 3.421 byte.</w:t>
      </w:r>
    </w:p>
    <w:p w14:paraId="656D63A1" w14:textId="3773BB0E" w:rsidR="004B52E9" w:rsidRPr="004B52E9" w:rsidRDefault="004B52E9" w:rsidP="004B52E9">
      <w:pPr>
        <w:jc w:val="both"/>
      </w:pPr>
      <w:r w:rsidRPr="004B52E9">
        <w:t xml:space="preserve">Il </w:t>
      </w:r>
      <w:r w:rsidRPr="004B52E9">
        <w:rPr>
          <w:b/>
          <w:bCs/>
        </w:rPr>
        <w:t>Certificate Verify</w:t>
      </w:r>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Signature Algorithm</w:t>
      </w:r>
      <w:r w:rsidRPr="004B52E9">
        <w:t xml:space="preserve"> appare come Unknown Unknown (0xfed5). Questo comportamento non è dovuto a un errore nella connessione, ma alla scelta di utilizzare una versione standard di Wireshark non modificata per questa fase di analisi. Poiché gli algoritmi post-quantum non sono riconosciuti di default da Wireshark,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Wireshark,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Wireshark modificato, mentre l’analisi dei pacchetti è stata eseguita successivamente su una versione standard di Wireshark installata direttamente sull’host.</w:t>
      </w:r>
    </w:p>
    <w:p w14:paraId="388F3ED1" w14:textId="77777777" w:rsidR="004B52E9" w:rsidRPr="004B52E9" w:rsidRDefault="004B52E9" w:rsidP="004B52E9">
      <w:pPr>
        <w:jc w:val="both"/>
      </w:pPr>
      <w:r w:rsidRPr="004B52E9">
        <w:t xml:space="preserve">Subito dopo il messaggio </w:t>
      </w:r>
      <w:r w:rsidRPr="004B52E9">
        <w:rPr>
          <w:b/>
          <w:bCs/>
        </w:rPr>
        <w:t>Certificate Verify</w:t>
      </w:r>
      <w:r w:rsidRPr="004B52E9">
        <w:t xml:space="preserve">, il server invia il messaggio </w:t>
      </w:r>
      <w:r w:rsidRPr="004B52E9">
        <w:rPr>
          <w:b/>
          <w:bCs/>
        </w:rPr>
        <w:t>Finished</w:t>
      </w:r>
      <w:r w:rsidRPr="004B52E9">
        <w:t xml:space="preserve">, che rappresenta la conclusione della fase di handshake. Questo messaggio, identificato come Handshake Protocol: Finished, ha una lunghezza di 69 byte e contiene nel campo </w:t>
      </w:r>
      <w:r w:rsidRPr="004B52E9">
        <w:rPr>
          <w:b/>
          <w:bCs/>
        </w:rPr>
        <w:t>Verify Data</w:t>
      </w:r>
      <w:r w:rsidRPr="004B52E9">
        <w:t xml:space="preserve"> 48 byte di dati crittografati. Il ruolo del </w:t>
      </w:r>
      <w:r w:rsidRPr="004B52E9">
        <w:rPr>
          <w:b/>
          <w:bCs/>
        </w:rPr>
        <w:t>Finished</w:t>
      </w:r>
      <w:r w:rsidRPr="004B52E9">
        <w:t xml:space="preserve"> è quello di dimostrare che tutte le chiavi e i parametri negoziati sono stati concordati in modo coerente tra client e server. Il server utilizza la chiave derivata durante l’handshake per calcolare un hash sui messaggi precedenti e invia il risultato al client, che esegue lo stesso calcolo per </w:t>
      </w:r>
      <w:r w:rsidRPr="004B52E9">
        <w:lastRenderedPageBreak/>
        <w:t>verificare la corrispondenza. Questa verifica finale garantisce che il handshake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Certificate Verify</w:t>
      </w:r>
      <w:r w:rsidRPr="00281382">
        <w:t xml:space="preserve"> e il successivo </w:t>
      </w:r>
      <w:r w:rsidRPr="00281382">
        <w:rPr>
          <w:b/>
          <w:bCs/>
        </w:rPr>
        <w:t>Finished</w:t>
      </w:r>
      <w:r w:rsidRPr="00281382">
        <w:t xml:space="preserve"> inviato dal server, il client invia un nuovo messaggio di tipo </w:t>
      </w:r>
      <w:r w:rsidRPr="00281382">
        <w:rPr>
          <w:b/>
          <w:bCs/>
        </w:rPr>
        <w:t>Change Cipher Spec</w:t>
      </w:r>
      <w:r w:rsidRPr="00281382">
        <w:t xml:space="preserve">, seguito dal proprio </w:t>
      </w:r>
      <w:r w:rsidRPr="00281382">
        <w:rPr>
          <w:b/>
          <w:bCs/>
        </w:rPr>
        <w:t>Finished</w:t>
      </w:r>
      <w:r w:rsidRPr="00281382">
        <w:t xml:space="preserve">, completando così la fase di handshake. </w:t>
      </w:r>
    </w:p>
    <w:p w14:paraId="4DA79989" w14:textId="054F4C7E" w:rsidR="00281382" w:rsidRDefault="00281382" w:rsidP="00281382">
      <w:pPr>
        <w:jc w:val="both"/>
      </w:pPr>
      <w:r>
        <w:rPr>
          <w:noProof/>
        </w:rPr>
        <w:drawing>
          <wp:inline distT="0" distB="0" distL="0" distR="0" wp14:anchorId="4E36349F" wp14:editId="57364420">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r w:rsidRPr="00281382">
        <w:rPr>
          <w:b/>
          <w:bCs/>
        </w:rPr>
        <w:t>Change Cipher Spec</w:t>
      </w:r>
      <w:r w:rsidRPr="00281382">
        <w:t xml:space="preserve"> è un placeholder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r w:rsidRPr="00281382">
        <w:rPr>
          <w:b/>
          <w:bCs/>
        </w:rPr>
        <w:t>Finished</w:t>
      </w:r>
      <w:r w:rsidRPr="00281382">
        <w:t xml:space="preserve">, un elemento critico che conclude il processo di handshake. Questo messaggio, classificato come Handshake Protocol: Finished, contiene un hash crittografico basato su tutti i messaggi precedenti scambiati durante l’handshake. Il campo </w:t>
      </w:r>
      <w:r w:rsidRPr="00281382">
        <w:rPr>
          <w:b/>
          <w:bCs/>
        </w:rPr>
        <w:t>Verify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l'handshake è stato completato con successo e che entrambe le parti condividono gli stessi parametri crittografici.</w:t>
      </w:r>
      <w:r>
        <w:t xml:space="preserve"> </w:t>
      </w:r>
      <w:r w:rsidRPr="00281382">
        <w:t xml:space="preserve">L’invio del messaggio </w:t>
      </w:r>
      <w:r w:rsidRPr="00281382">
        <w:rPr>
          <w:b/>
          <w:bCs/>
        </w:rPr>
        <w:t>Finished</w:t>
      </w:r>
      <w:r w:rsidRPr="00281382">
        <w:t xml:space="preserve"> da parte del client segna la conclusione del processo di handshake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 xml:space="preserve">Dopo il completamento dell’handshake,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3"/>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Questo messaggio consente di stabilire una ripresa della sessione TLS senza dover ripetere l’intero processo di handshake,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Session Ticket Lifetime Hint</w:t>
      </w:r>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Session Ticket Age Add</w:t>
      </w:r>
      <w:r w:rsidRPr="00281382">
        <w:t xml:space="preserve">, che viene combinato con l’età del ticket durante il processo di ripresa della sessione. Inoltre, il messaggio include un </w:t>
      </w:r>
      <w:r w:rsidRPr="00281382">
        <w:rPr>
          <w:b/>
          <w:bCs/>
        </w:rPr>
        <w:t>Session Ticket Nonce</w:t>
      </w:r>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1C2BCBCD">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handshake,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Session Ticket Lifetime Hint</w:t>
      </w:r>
      <w:r w:rsidRPr="00281382">
        <w:t xml:space="preserve">, che definisce un periodo di validità massimo per il ticket, e un </w:t>
      </w:r>
      <w:r w:rsidRPr="00281382">
        <w:rPr>
          <w:b/>
          <w:bCs/>
        </w:rPr>
        <w:t>Session Ticket Age Add</w:t>
      </w:r>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r w:rsidRPr="00B803AA">
        <w:rPr>
          <w:b/>
          <w:bCs/>
        </w:rPr>
        <w:t>Alert</w:t>
      </w:r>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00BADFE4">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Alert Protocol e specifica un </w:t>
      </w:r>
      <w:r w:rsidRPr="00B803AA">
        <w:rPr>
          <w:b/>
          <w:bCs/>
        </w:rPr>
        <w:t>Level</w:t>
      </w:r>
      <w:r w:rsidRPr="00B803AA">
        <w:t xml:space="preserve"> pari a Warning (1) e una </w:t>
      </w:r>
      <w:r w:rsidRPr="00B803AA">
        <w:rPr>
          <w:b/>
          <w:bCs/>
        </w:rPr>
        <w:t>Description</w:t>
      </w:r>
      <w:r w:rsidRPr="00B803AA">
        <w:t xml:space="preserve"> di Close Notify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Close Notify</w:t>
      </w:r>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Close Notify</w:t>
      </w:r>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Il primo passo per condurre un'analisi delle prestazioni e un confronto significativo tra connessioni TLS 1.3 post-quantum e pre-quantum è definire chiaramente le metriche di interesse e il metodo per valutarle. Per raggiungere questo obiettivo, è stato necessario personalizzare sia il container contenente Curl, utilizzato come client per analizzare le connessioni, sia il container che ospita Nginx,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0C48D10E" w14:textId="77777777" w:rsidR="00776B42" w:rsidRDefault="00776B42" w:rsidP="00776B42">
      <w:pPr>
        <w:pStyle w:val="Sottotitolo"/>
        <w:rPr>
          <w:sz w:val="28"/>
          <w:szCs w:val="28"/>
        </w:rPr>
      </w:pPr>
    </w:p>
    <w:p w14:paraId="35AD866C" w14:textId="50529C73" w:rsidR="00776B42" w:rsidRPr="00776B42" w:rsidRDefault="00776B42" w:rsidP="00776B42">
      <w:pPr>
        <w:pStyle w:val="Sottotitolo"/>
        <w:rPr>
          <w:sz w:val="28"/>
          <w:szCs w:val="28"/>
        </w:rPr>
      </w:pPr>
      <w:r>
        <w:rPr>
          <w:sz w:val="28"/>
          <w:szCs w:val="28"/>
        </w:rPr>
        <w:lastRenderedPageBreak/>
        <w:t>Analisi lato Client</w:t>
      </w:r>
    </w:p>
    <w:p w14:paraId="59AA54F7" w14:textId="6B7ED291" w:rsidR="00CD5663" w:rsidRDefault="000553FE" w:rsidP="000553FE">
      <w:pPr>
        <w:jc w:val="both"/>
      </w:pPr>
      <w:r w:rsidRPr="000553FE">
        <w:t>Per simulare un contesto realistico, è stato deciso che le richieste HTTPS dovessero essere effettuate in parallelo, non sequenzialmente.</w:t>
      </w:r>
      <w:r w:rsidR="00CD5663">
        <w:t xml:space="preserve"> Vengono eseguite in parallelo attraverso </w:t>
      </w:r>
      <w:r w:rsidR="00C23B3B">
        <w:t xml:space="preserve">il seguente blocco </w:t>
      </w:r>
      <w:r w:rsidR="00E52338">
        <w:t>di istruzioni</w:t>
      </w:r>
      <w:r w:rsidR="00CD5663">
        <w:t>:</w:t>
      </w:r>
      <w:r w:rsidR="00CD5663">
        <w:br/>
      </w:r>
      <w:r w:rsidR="00CD5663" w:rsidRPr="00CD5663">
        <w:rPr>
          <w:noProof/>
        </w:rPr>
        <w:drawing>
          <wp:inline distT="0" distB="0" distL="0" distR="0" wp14:anchorId="3D865FE0" wp14:editId="38488473">
            <wp:extent cx="6120130" cy="962660"/>
            <wp:effectExtent l="0" t="0" r="0" b="8890"/>
            <wp:docPr id="1796783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651" name="Immagine 1" descr="Immagine che contiene testo, schermata, Carattere&#10;&#10;Descrizione generata automaticamente"/>
                    <pic:cNvPicPr/>
                  </pic:nvPicPr>
                  <pic:blipFill>
                    <a:blip r:embed="rId16"/>
                    <a:stretch>
                      <a:fillRect/>
                    </a:stretch>
                  </pic:blipFill>
                  <pic:spPr>
                    <a:xfrm>
                      <a:off x="0" y="0"/>
                      <a:ext cx="6120130" cy="962660"/>
                    </a:xfrm>
                    <a:prstGeom prst="rect">
                      <a:avLst/>
                    </a:prstGeom>
                  </pic:spPr>
                </pic:pic>
              </a:graphicData>
            </a:graphic>
          </wp:inline>
        </w:drawing>
      </w:r>
    </w:p>
    <w:p w14:paraId="0FCE7F51" w14:textId="77777777" w:rsidR="00E52338" w:rsidRPr="00E52338" w:rsidRDefault="00E52338" w:rsidP="00E52338">
      <w:pPr>
        <w:jc w:val="both"/>
      </w:pPr>
      <w:r w:rsidRPr="00E52338">
        <w:t>Questo blocco di codice gestisce l’esecuzione parallela di un numero definito di richieste HTTPS, sfruttando la libreria concurrent.futures per creare e controllare un pool di thread. L’uso di ThreadPoolExecutor permette di generare fino a NUM_REQUESTS thread, ognuno dei quali esegue la funzione execute_request.</w:t>
      </w:r>
    </w:p>
    <w:p w14:paraId="7FF6FB66" w14:textId="1F59A41C" w:rsidR="00E52338" w:rsidRPr="00E52338" w:rsidRDefault="00E52338" w:rsidP="00E52338">
      <w:pPr>
        <w:jc w:val="both"/>
      </w:pPr>
      <w:r w:rsidRPr="00E52338">
        <w:t>Ogni thread viene creato attraverso executor.submit(execute_request, i + 1), che invoca la funzione con un identificativo numerico della richiesta. Questa funzione avvia una chiamata HTTPS utilizzando curl, raccoglie</w:t>
      </w:r>
      <w:r>
        <w:t>ndo</w:t>
      </w:r>
      <w:r w:rsidRPr="00E52338">
        <w:t xml:space="preserve"> le metriche di connessione</w:t>
      </w:r>
      <w:r>
        <w:t xml:space="preserve">. </w:t>
      </w:r>
    </w:p>
    <w:p w14:paraId="41176201" w14:textId="592786D4" w:rsidR="00E52338" w:rsidRPr="00E52338" w:rsidRDefault="00E52338" w:rsidP="00E52338">
      <w:pPr>
        <w:jc w:val="both"/>
      </w:pPr>
      <w:r w:rsidRPr="00E52338">
        <w:t>Le richieste vengono gestite in modo asincrono: il ciclo as_completed(futures) monitora l’avanzamento dei thread e raccoglie i risultati non appena ogni richiesta viene completata, senza aspettare la conclusione delle altre.</w:t>
      </w:r>
    </w:p>
    <w:p w14:paraId="7EE099C9" w14:textId="2671ABC4" w:rsidR="00C23B3B" w:rsidRDefault="00F07209" w:rsidP="000553FE">
      <w:pPr>
        <w:jc w:val="both"/>
      </w:pPr>
      <w:r w:rsidRPr="00F07209">
        <w:t>Un aspetto importante da considerare è che, sebbene il codice utilizzi un ciclo for per avviare le richieste, queste non vengono eseguite in modo strettamente sequenziale. Infatti, vengono avviate in rapida successione, ma è il ThreadPoolExecutor a gestirne l'esecuzione concorrente, distribuendole tra i thread disponibili. In particolare, il ciclo scorre rapidamente su range(NUM_REQUESTS) e</w:t>
      </w:r>
      <w:r w:rsidR="00E65D8C">
        <w:t>,</w:t>
      </w:r>
      <w:r w:rsidRPr="00F07209">
        <w:t xml:space="preserve"> a ogni iterazione</w:t>
      </w:r>
      <w:r w:rsidR="00E65D8C">
        <w:t>,</w:t>
      </w:r>
      <w:r w:rsidRPr="00F07209">
        <w:t xml:space="preserve"> executor.submit() avvia un nuovo thread senza attendere la terminazione di quello precedente</w:t>
      </w:r>
      <w:r w:rsidR="00EA7487">
        <w:t xml:space="preserve">, </w:t>
      </w:r>
      <w:r w:rsidR="00EA7487" w:rsidRPr="00EA7487">
        <w:t>creando così un effetto di parallelismo</w:t>
      </w:r>
      <w:r w:rsidR="00E65D8C">
        <w:t xml:space="preserve"> parziale</w:t>
      </w:r>
      <w:r w:rsidRPr="00F07209">
        <w:t>.</w:t>
      </w:r>
      <w:r w:rsidR="00E52338" w:rsidRPr="00E52338">
        <w:t xml:space="preserve"> </w:t>
      </w:r>
    </w:p>
    <w:p w14:paraId="0D21ABE5" w14:textId="2727DC22" w:rsidR="000553FE" w:rsidRPr="000553FE" w:rsidRDefault="00B55389" w:rsidP="000553FE">
      <w:pPr>
        <w:jc w:val="both"/>
      </w:pPr>
      <w:r>
        <w:t>A questo punto si procede con un’analisi a due livelli</w:t>
      </w:r>
      <w:r w:rsidR="000553FE" w:rsidRPr="000553FE">
        <w:t>: uno dedicato allo stato generale del sistema e uno focalizzato sulla singola richiesta HTTPS.</w:t>
      </w:r>
    </w:p>
    <w:p w14:paraId="0CB2EEA7" w14:textId="619C65AC" w:rsidR="00575277" w:rsidRDefault="000553FE" w:rsidP="000553FE">
      <w:pPr>
        <w:jc w:val="both"/>
      </w:pPr>
      <w:r w:rsidRPr="000553FE">
        <w:t>Per quanto riguarda il client, le metriche analizzate si concentrano sul tempo necessario per stabilire e completare una connessione HTTPS. Le componenti valutate includono</w:t>
      </w:r>
      <w:r w:rsidR="00575277">
        <w:t>:</w:t>
      </w:r>
    </w:p>
    <w:p w14:paraId="6D0FABB6" w14:textId="77777777" w:rsidR="00575277" w:rsidRPr="00575277" w:rsidRDefault="000553FE" w:rsidP="00575277">
      <w:pPr>
        <w:pStyle w:val="Paragrafoelenco"/>
        <w:numPr>
          <w:ilvl w:val="0"/>
          <w:numId w:val="21"/>
        </w:numPr>
        <w:jc w:val="both"/>
      </w:pPr>
      <w:r w:rsidRPr="000553FE">
        <w:t xml:space="preserve">il tempo richiesto per risolvere il DNS e stabilire la connessione TCP </w:t>
      </w:r>
      <w:r w:rsidRPr="00647FD4">
        <w:t>(Connect Time)</w:t>
      </w:r>
      <w:r w:rsidR="00575277" w:rsidRPr="00647FD4">
        <w:t>;</w:t>
      </w:r>
      <w:r w:rsidRPr="00575277">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DF0753" w14:textId="77777777" w:rsidR="00575277" w:rsidRDefault="000553FE" w:rsidP="00575277">
      <w:pPr>
        <w:pStyle w:val="Paragrafoelenco"/>
        <w:numPr>
          <w:ilvl w:val="0"/>
          <w:numId w:val="21"/>
        </w:numPr>
        <w:jc w:val="both"/>
      </w:pPr>
      <w:r w:rsidRPr="000553FE">
        <w:t xml:space="preserve">il tempo necessario per completare la negoziazione TLS, inclusi lo scambio di chiavi e la verifica dei certificati </w:t>
      </w:r>
      <w:r w:rsidRPr="00647FD4">
        <w:t>(TLS Handshake)</w:t>
      </w:r>
      <w:r w:rsidR="00575277">
        <w:t>;</w:t>
      </w:r>
    </w:p>
    <w:p w14:paraId="35B38915" w14:textId="2CE6F557" w:rsidR="00575277" w:rsidRDefault="000553FE" w:rsidP="00575277">
      <w:pPr>
        <w:pStyle w:val="Paragrafoelenco"/>
        <w:numPr>
          <w:ilvl w:val="0"/>
          <w:numId w:val="21"/>
        </w:numPr>
        <w:jc w:val="both"/>
      </w:pPr>
      <w:r w:rsidRPr="000553FE">
        <w:t xml:space="preserve">il tempo complessivo della connessione, comprensivo di trasferimento dei dati HTTP </w:t>
      </w:r>
      <w:r w:rsidRPr="00647FD4">
        <w:t>(Total Time</w:t>
      </w:r>
      <w:r w:rsidRPr="000553FE">
        <w:t>)</w:t>
      </w:r>
      <w:r w:rsidR="00575277">
        <w:t xml:space="preserve">; </w:t>
      </w:r>
    </w:p>
    <w:p w14:paraId="2DFA6A77" w14:textId="77777777" w:rsidR="00575277" w:rsidRDefault="00575277" w:rsidP="00575277">
      <w:pPr>
        <w:pStyle w:val="Paragrafoelenco"/>
        <w:numPr>
          <w:ilvl w:val="0"/>
          <w:numId w:val="21"/>
        </w:numPr>
        <w:jc w:val="both"/>
      </w:pPr>
      <w:r>
        <w:rPr>
          <w:noProof/>
        </w:rPr>
        <mc:AlternateContent>
          <mc:Choice Requires="wps">
            <w:drawing>
              <wp:anchor distT="45720" distB="45720" distL="114300" distR="114300" simplePos="0" relativeHeight="251669504" behindDoc="0" locked="0" layoutInCell="1" allowOverlap="1" wp14:anchorId="2034E00E" wp14:editId="6ACDCF86">
                <wp:simplePos x="0" y="0"/>
                <wp:positionH relativeFrom="margin">
                  <wp:posOffset>29210</wp:posOffset>
                </wp:positionH>
                <wp:positionV relativeFrom="paragraph">
                  <wp:posOffset>824230</wp:posOffset>
                </wp:positionV>
                <wp:extent cx="6090920" cy="673735"/>
                <wp:effectExtent l="0" t="0" r="24130" b="12065"/>
                <wp:wrapSquare wrapText="bothSides"/>
                <wp:docPr id="134224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73735"/>
                        </a:xfrm>
                        <a:prstGeom prst="rect">
                          <a:avLst/>
                        </a:prstGeom>
                        <a:solidFill>
                          <a:srgbClr val="FFFFFF"/>
                        </a:solidFill>
                        <a:ln w="9525">
                          <a:solidFill>
                            <a:srgbClr val="000000"/>
                          </a:solidFill>
                          <a:miter lim="800000"/>
                          <a:headEnd/>
                          <a:tailEnd/>
                        </a:ln>
                      </wps:spPr>
                      <wps:txb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E00E" id="_x0000_s1031" type="#_x0000_t202" style="position:absolute;left:0;text-align:left;margin-left:2.3pt;margin-top:64.9pt;width:479.6pt;height:53.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">
                <v:textbo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v:textbox>
                <w10:wrap type="square" anchorx="margin"/>
              </v:shape>
            </w:pict>
          </mc:Fallback>
        </mc:AlternateContent>
      </w:r>
      <w:r w:rsidR="000553FE" w:rsidRPr="000553FE">
        <w:t xml:space="preserve">il tempo totale percepito dal client, misurato dall’invio della richiesta fino al ricevimento della risposta completa </w:t>
      </w:r>
      <w:r w:rsidR="000553FE" w:rsidRPr="00647FD4">
        <w:t>(Elapsed Time)</w:t>
      </w:r>
      <w:r w:rsidR="000553FE" w:rsidRPr="000553FE">
        <w:t>.</w:t>
      </w:r>
      <w:r w:rsidR="00016B55">
        <w:t xml:space="preserve"> </w:t>
      </w:r>
    </w:p>
    <w:p w14:paraId="6E7C5A1F" w14:textId="7AD3139F" w:rsidR="00016B55" w:rsidRDefault="000553FE" w:rsidP="00575277">
      <w:pPr>
        <w:jc w:val="both"/>
      </w:pPr>
      <w:r w:rsidRPr="000553FE">
        <w:t>I primi tre tempi sono facilmente ricavabili utilizzando le opzioni offerte da Curl</w:t>
      </w:r>
      <w:r w:rsidR="00AF172D">
        <w:t xml:space="preserve"> nel seguente modo:</w:t>
      </w:r>
    </w:p>
    <w:p w14:paraId="3795BFFA" w14:textId="4AF3A307" w:rsidR="00ED5BC9" w:rsidRPr="000553FE" w:rsidRDefault="00575277" w:rsidP="000553FE">
      <w:pPr>
        <w:jc w:val="both"/>
      </w:pPr>
      <w:r>
        <w:lastRenderedPageBreak/>
        <w:t>L’ultimo (l’elapsed time)</w:t>
      </w:r>
      <w:r w:rsidR="000553FE" w:rsidRPr="000553FE">
        <w:t xml:space="preserve"> invece è stato misurato avviando un timer all’inizio della richiesta HTTPS e fermandolo al momento della ricezione della risposta, ottenendo così il valore desiderato.</w:t>
      </w:r>
      <w:r w:rsidR="00ED5BC9">
        <w:t xml:space="preserve"> Successivamente questi parametri vengono elaborati per poter permettere la corretta visualizzazione nel log del container e nel file “</w:t>
      </w:r>
      <w:r w:rsidR="00570DDC" w:rsidRPr="00570DDC">
        <w:t>request_client.csv</w:t>
      </w:r>
      <w:r w:rsidR="00ED5BC9">
        <w:t xml:space="preserve">”. </w:t>
      </w:r>
    </w:p>
    <w:p w14:paraId="2A068BFF" w14:textId="54B1C426" w:rsidR="00016B55" w:rsidRDefault="00734C51" w:rsidP="000553FE">
      <w:pPr>
        <w:jc w:val="both"/>
      </w:pPr>
      <w:r w:rsidRPr="00734C51">
        <w:t xml:space="preserve">Per garantire un'analisi accurata delle prestazioni, il sistema deve operare in condizioni </w:t>
      </w:r>
      <w:r w:rsidRPr="00734C51">
        <w:rPr>
          <w:b/>
          <w:bCs/>
        </w:rPr>
        <w:t>failure-free</w:t>
      </w:r>
      <w:r w:rsidRPr="00734C51">
        <w:t xml:space="preserve">, ovvero prive di guasti. Questo perché la presenza di errori comporterebbe la necessità di analizzare la </w:t>
      </w:r>
      <w:r w:rsidRPr="00734C51">
        <w:rPr>
          <w:b/>
          <w:bCs/>
        </w:rPr>
        <w:t>performability</w:t>
      </w:r>
      <w:r w:rsidRPr="00734C51">
        <w:t>, che combina aspetti di prestazioni e affidabilità, valutando non solo l</w:t>
      </w:r>
      <w:r>
        <w:t>e prestazioni</w:t>
      </w:r>
      <w:r w:rsidRPr="00734C51">
        <w:t xml:space="preserve"> del sistema, ma anche la sua capacità di mantenere un livello accettabile di servizio nonostante eventuali guasti.</w:t>
      </w:r>
      <w:r>
        <w:t xml:space="preserve"> </w:t>
      </w:r>
      <w:r w:rsidRPr="00734C51">
        <w:t xml:space="preserve">Per assicurarsi che le misurazioni considerino solo scenari </w:t>
      </w:r>
      <w:r w:rsidRPr="00734C51">
        <w:rPr>
          <w:b/>
          <w:bCs/>
        </w:rPr>
        <w:t>failure-free</w:t>
      </w:r>
      <w:r w:rsidRPr="00734C51">
        <w:t xml:space="preserve">, ogni richiesta viene monitorata attraverso il codice di risposta HTTP: se il codice restituito è </w:t>
      </w:r>
      <w:r w:rsidRPr="00734C51">
        <w:rPr>
          <w:b/>
          <w:bCs/>
        </w:rPr>
        <w:t>200</w:t>
      </w:r>
      <w:r w:rsidRPr="00734C51">
        <w:t>, significa che la richiesta è stata completata con successo. In questo modo, eventuali fallimenti vengono rilevati e scartati dall'analisi, evitando di compromettere la valutazione delle prestazioni pure.</w:t>
      </w:r>
      <w:r>
        <w:t xml:space="preserve"> </w:t>
      </w:r>
      <w:r w:rsidRPr="00734C51">
        <w:t>Per facilitare il monitoraggio delle richieste HTTPS andate a buon fine, è stato inoltre introdotto un contatore che ne tiene traccia.</w:t>
      </w:r>
    </w:p>
    <w:p w14:paraId="2836FEF2" w14:textId="77777777" w:rsidR="00E94BC2" w:rsidRDefault="00E94BC2" w:rsidP="00E94BC2">
      <w:pPr>
        <w:jc w:val="both"/>
      </w:pPr>
      <w:r w:rsidRPr="00E94BC2">
        <w:t xml:space="preserve">Un’altra metrica analizzata riguarda il volume di dati effettivamente scambiati in </w:t>
      </w:r>
      <w:r w:rsidRPr="00E94BC2">
        <w:rPr>
          <w:b/>
          <w:bCs/>
        </w:rPr>
        <w:t>upload</w:t>
      </w:r>
      <w:r w:rsidRPr="00E94BC2">
        <w:t xml:space="preserve"> e </w:t>
      </w:r>
      <w:r w:rsidRPr="00E94BC2">
        <w:rPr>
          <w:b/>
          <w:bCs/>
        </w:rPr>
        <w:t>download</w:t>
      </w:r>
      <w:r w:rsidRPr="00E94BC2">
        <w:t xml:space="preserve"> tra il client e Nginx. Per misurare questa metrica, è stato utilizzato lo strumento </w:t>
      </w:r>
      <w:r w:rsidRPr="00E94BC2">
        <w:rPr>
          <w:b/>
          <w:bCs/>
        </w:rPr>
        <w:t>"trace"</w:t>
      </w:r>
      <w:r w:rsidRPr="00E94BC2">
        <w:t xml:space="preserve"> di cURL, che consente di registrare, per ogni singola richiesta, un log dettagliato contenente i messaggi scambiati e la loro dimensione.</w:t>
      </w:r>
    </w:p>
    <w:p w14:paraId="0A0AB496" w14:textId="5417C61D" w:rsidR="00456246" w:rsidRPr="00E94BC2" w:rsidRDefault="00695A71" w:rsidP="00E94BC2">
      <w:pPr>
        <w:jc w:val="both"/>
      </w:pPr>
      <w:r w:rsidRPr="00695A71">
        <w:t xml:space="preserve">Dopo l’esecuzione del test, questi log possono essere consultati all’interno del container del client, nel percorso </w:t>
      </w:r>
      <w:r w:rsidRPr="00695A71">
        <w:rPr>
          <w:b/>
          <w:bCs/>
        </w:rPr>
        <w:t>/app/logs/</w:t>
      </w:r>
      <w:r w:rsidRPr="00695A71">
        <w:t xml:space="preserve">. In particolare, all’interno del log, risultano di interesse cinque righe specifiche: </w:t>
      </w:r>
      <w:r w:rsidRPr="00695A71">
        <w:rPr>
          <w:b/>
          <w:bCs/>
        </w:rPr>
        <w:t>due riguardano i dati inviati dal client al server</w:t>
      </w:r>
      <w:r w:rsidRPr="00695A71">
        <w:t xml:space="preserve">, mentre </w:t>
      </w:r>
      <w:r w:rsidRPr="00695A71">
        <w:rPr>
          <w:b/>
          <w:bCs/>
        </w:rPr>
        <w:t>tre fanno riferimento ai dati ricevuti dal client dal server</w:t>
      </w:r>
      <w:r w:rsidRPr="00695A71">
        <w:t>.</w:t>
      </w:r>
    </w:p>
    <w:p w14:paraId="130271E6" w14:textId="6618F93B" w:rsidR="00734C51" w:rsidRDefault="00692C45" w:rsidP="000553FE">
      <w:pPr>
        <w:jc w:val="both"/>
      </w:pPr>
      <w:r w:rsidRPr="00692C45">
        <w:rPr>
          <w:noProof/>
        </w:rPr>
        <w:drawing>
          <wp:inline distT="0" distB="0" distL="0" distR="0" wp14:anchorId="717D9966" wp14:editId="302C5FE7">
            <wp:extent cx="6116058" cy="543697"/>
            <wp:effectExtent l="0" t="0" r="0" b="8890"/>
            <wp:docPr id="95357727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7276" name="Immagine 1" descr="Immagine che contiene testo, ricevuta, Carattere, bianco&#10;&#10;Descrizione generata automaticamente"/>
                    <pic:cNvPicPr/>
                  </pic:nvPicPr>
                  <pic:blipFill>
                    <a:blip r:embed="rId17"/>
                    <a:stretch>
                      <a:fillRect/>
                    </a:stretch>
                  </pic:blipFill>
                  <pic:spPr>
                    <a:xfrm>
                      <a:off x="0" y="0"/>
                      <a:ext cx="6166118" cy="548147"/>
                    </a:xfrm>
                    <a:prstGeom prst="rect">
                      <a:avLst/>
                    </a:prstGeom>
                  </pic:spPr>
                </pic:pic>
              </a:graphicData>
            </a:graphic>
          </wp:inline>
        </w:drawing>
      </w:r>
    </w:p>
    <w:p w14:paraId="4E763ADF" w14:textId="41F652F0" w:rsidR="00692C45" w:rsidRPr="00695A71" w:rsidRDefault="00456246" w:rsidP="000553FE">
      <w:pPr>
        <w:jc w:val="both"/>
        <w:rPr>
          <w:sz w:val="24"/>
          <w:szCs w:val="24"/>
        </w:rPr>
      </w:pPr>
      <w:r w:rsidRPr="00456246">
        <w:rPr>
          <w:noProof/>
        </w:rPr>
        <w:drawing>
          <wp:inline distT="0" distB="0" distL="0" distR="0" wp14:anchorId="5F639F86" wp14:editId="728E3AC3">
            <wp:extent cx="6113756" cy="614307"/>
            <wp:effectExtent l="0" t="0" r="1905" b="0"/>
            <wp:docPr id="800339266"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266" name="Immagine 1" descr="Immagine che contiene testo, Carattere, ricevuta, bianco&#10;&#10;Descrizione generata automaticamente"/>
                    <pic:cNvPicPr/>
                  </pic:nvPicPr>
                  <pic:blipFill>
                    <a:blip r:embed="rId18"/>
                    <a:stretch>
                      <a:fillRect/>
                    </a:stretch>
                  </pic:blipFill>
                  <pic:spPr>
                    <a:xfrm>
                      <a:off x="0" y="0"/>
                      <a:ext cx="6190202" cy="621988"/>
                    </a:xfrm>
                    <a:prstGeom prst="rect">
                      <a:avLst/>
                    </a:prstGeom>
                  </pic:spPr>
                </pic:pic>
              </a:graphicData>
            </a:graphic>
          </wp:inline>
        </w:drawing>
      </w:r>
      <w:r w:rsidRPr="00456246">
        <w:rPr>
          <w:rFonts w:ascii="Times New Roman" w:eastAsia="Times New Roman" w:hAnsi="Times New Roman" w:cs="Times New Roman"/>
          <w:sz w:val="24"/>
          <w:szCs w:val="24"/>
        </w:rPr>
        <w:t xml:space="preserve"> </w:t>
      </w:r>
      <w:r w:rsidR="00695A71" w:rsidRPr="00695A71">
        <w:rPr>
          <w:sz w:val="24"/>
          <w:szCs w:val="24"/>
        </w:rPr>
        <w:t>Nel primo caso, vengono registrati i messaggi trasmessi dal client verso il server. Per quantificare il volume totale dei dati scambiati in questa direzione, si esegue una ricerca all’interno del log per identificare queste righe e sommare le dimensioni dei messaggi corrispondenti.</w:t>
      </w:r>
    </w:p>
    <w:p w14:paraId="0257EA43" w14:textId="7B436B69" w:rsidR="00695A71" w:rsidRDefault="00695A71" w:rsidP="000553FE">
      <w:pPr>
        <w:jc w:val="both"/>
      </w:pPr>
      <w:r w:rsidRPr="00695A71">
        <w:rPr>
          <w:noProof/>
        </w:rPr>
        <w:drawing>
          <wp:inline distT="0" distB="0" distL="0" distR="0" wp14:anchorId="647C9101" wp14:editId="740ADC5A">
            <wp:extent cx="5892165" cy="1698171"/>
            <wp:effectExtent l="0" t="0" r="0" b="0"/>
            <wp:docPr id="60477123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231" name="Immagine 1" descr="Immagine che contiene testo, Carattere, schermata, bianco&#10;&#10;Descrizione generata automaticamente"/>
                    <pic:cNvPicPr/>
                  </pic:nvPicPr>
                  <pic:blipFill>
                    <a:blip r:embed="rId19"/>
                    <a:stretch>
                      <a:fillRect/>
                    </a:stretch>
                  </pic:blipFill>
                  <pic:spPr>
                    <a:xfrm>
                      <a:off x="0" y="0"/>
                      <a:ext cx="5924142" cy="1707387"/>
                    </a:xfrm>
                    <a:prstGeom prst="rect">
                      <a:avLst/>
                    </a:prstGeom>
                  </pic:spPr>
                </pic:pic>
              </a:graphicData>
            </a:graphic>
          </wp:inline>
        </w:drawing>
      </w:r>
    </w:p>
    <w:p w14:paraId="51592DE4" w14:textId="52CEE6F8" w:rsidR="00692C45" w:rsidRDefault="00695A71" w:rsidP="000553FE">
      <w:pPr>
        <w:jc w:val="both"/>
      </w:pPr>
      <w:r w:rsidRPr="00695A71">
        <w:t xml:space="preserve">Nel secondo caso, il procedimento è analogo al primo, con la differenza che in questo scenario vengono considerati i </w:t>
      </w:r>
      <w:r w:rsidRPr="00695A71">
        <w:rPr>
          <w:b/>
          <w:bCs/>
        </w:rPr>
        <w:t>byte scambiati dal server verso il client</w:t>
      </w:r>
      <w:r w:rsidRPr="00695A71">
        <w:t xml:space="preserve">. Anche in questo caso, si effettua una </w:t>
      </w:r>
      <w:r w:rsidRPr="00695A71">
        <w:lastRenderedPageBreak/>
        <w:t>ricerca all'interno del log per individuare le tre righe di interesse e sommare le dimensioni dei messaggi registrati, così da ottenere il totale dei dati trasferiti dal server al client</w:t>
      </w:r>
      <w:r>
        <w:t xml:space="preserve">. </w:t>
      </w:r>
    </w:p>
    <w:p w14:paraId="6498C792" w14:textId="688BED8A" w:rsidR="00D1455E" w:rsidRDefault="00D1455E" w:rsidP="007F39EA">
      <w:pPr>
        <w:jc w:val="both"/>
      </w:pPr>
      <w:r w:rsidRPr="00D1455E">
        <w:t xml:space="preserve">Infine, per garantire un'analisi completa e accurata, nel file </w:t>
      </w:r>
      <w:r w:rsidR="00D16D84" w:rsidRPr="00570DDC">
        <w:t>request_client.csv</w:t>
      </w:r>
      <w:r w:rsidR="00D16D84">
        <w:t xml:space="preserve"> </w:t>
      </w:r>
      <w:r w:rsidR="00D16D84" w:rsidRPr="00D1455E">
        <w:t>vengono</w:t>
      </w:r>
      <w:r w:rsidRPr="00D1455E">
        <w:t xml:space="preserve"> registrati anche l'algoritmo di firma, il KEM e la dimensione del certificato utilizzati per stabilire la connessione.</w:t>
      </w:r>
      <w:r>
        <w:t xml:space="preserve"> </w:t>
      </w:r>
      <w:r w:rsidRPr="00D1455E">
        <w:t>La dimensione del certificato viene determinata nello stesso modo in cui viene calcolata la quantità di byte scambiati, sfruttando una specifica riga presente nel file di log di trace</w:t>
      </w:r>
      <w:r>
        <w:t>:</w:t>
      </w:r>
      <w:r>
        <w:br/>
      </w:r>
      <w:r w:rsidRPr="00D1455E">
        <w:rPr>
          <w:noProof/>
        </w:rPr>
        <w:drawing>
          <wp:inline distT="0" distB="0" distL="0" distR="0" wp14:anchorId="2EECDD4F" wp14:editId="22CFD51D">
            <wp:extent cx="6120130" cy="841375"/>
            <wp:effectExtent l="0" t="0" r="0" b="0"/>
            <wp:docPr id="4748176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768" name="Immagine 1" descr="Immagine che contiene testo, ricevuta, Carattere, bianco&#10;&#10;Descrizione generata automaticamente"/>
                    <pic:cNvPicPr/>
                  </pic:nvPicPr>
                  <pic:blipFill>
                    <a:blip r:embed="rId20"/>
                    <a:stretch>
                      <a:fillRect/>
                    </a:stretch>
                  </pic:blipFill>
                  <pic:spPr>
                    <a:xfrm>
                      <a:off x="0" y="0"/>
                      <a:ext cx="6120130" cy="841375"/>
                    </a:xfrm>
                    <a:prstGeom prst="rect">
                      <a:avLst/>
                    </a:prstGeom>
                  </pic:spPr>
                </pic:pic>
              </a:graphicData>
            </a:graphic>
          </wp:inline>
        </w:drawing>
      </w:r>
    </w:p>
    <w:p w14:paraId="5F0184E1" w14:textId="533DE3A4" w:rsidR="007F39EA" w:rsidRPr="007F39EA" w:rsidRDefault="00097FC2" w:rsidP="007F39EA">
      <w:pPr>
        <w:jc w:val="both"/>
      </w:pPr>
      <w:r w:rsidRPr="00FE7B1F">
        <w:rPr>
          <w:noProof/>
        </w:rPr>
        <w:drawing>
          <wp:anchor distT="0" distB="0" distL="114300" distR="114300" simplePos="0" relativeHeight="251670528" behindDoc="1" locked="0" layoutInCell="1" allowOverlap="1" wp14:anchorId="36934E49" wp14:editId="5F91A2B5">
            <wp:simplePos x="0" y="0"/>
            <wp:positionH relativeFrom="margin">
              <wp:align>right</wp:align>
            </wp:positionH>
            <wp:positionV relativeFrom="paragraph">
              <wp:posOffset>765810</wp:posOffset>
            </wp:positionV>
            <wp:extent cx="6120130" cy="507365"/>
            <wp:effectExtent l="0" t="0" r="0" b="6985"/>
            <wp:wrapTight wrapText="bothSides">
              <wp:wrapPolygon edited="0">
                <wp:start x="0" y="0"/>
                <wp:lineTo x="0" y="21086"/>
                <wp:lineTo x="21515" y="21086"/>
                <wp:lineTo x="21515" y="0"/>
                <wp:lineTo x="0" y="0"/>
              </wp:wrapPolygon>
            </wp:wrapTight>
            <wp:docPr id="1606067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7646" name=""/>
                    <pic:cNvPicPr/>
                  </pic:nvPicPr>
                  <pic:blipFill>
                    <a:blip r:embed="rId21">
                      <a:extLst>
                        <a:ext uri="{28A0092B-C50C-407E-A947-70E740481C1C}">
                          <a14:useLocalDpi xmlns:a14="http://schemas.microsoft.com/office/drawing/2010/main" val="0"/>
                        </a:ext>
                      </a:extLst>
                    </a:blip>
                    <a:stretch>
                      <a:fillRect/>
                    </a:stretch>
                  </pic:blipFill>
                  <pic:spPr>
                    <a:xfrm>
                      <a:off x="0" y="0"/>
                      <a:ext cx="6188935" cy="513291"/>
                    </a:xfrm>
                    <a:prstGeom prst="rect">
                      <a:avLst/>
                    </a:prstGeom>
                  </pic:spPr>
                </pic:pic>
              </a:graphicData>
            </a:graphic>
            <wp14:sizeRelV relativeFrom="margin">
              <wp14:pctHeight>0</wp14:pctHeight>
            </wp14:sizeRelV>
          </wp:anchor>
        </w:drawing>
      </w:r>
      <w:r w:rsidRPr="00097FC2">
        <w:t>Sebbene il KEM e l’algoritmo di firma siano già noti, in quanto parametri necessari per effettuare la richiesta, è comunque utile verificarne la correttezza. Per questo motivo, viene effettuata una ricerca all’interno del log di trace per individuare una specifica riga che riporta gli algoritmi effettivamente utilizzati durante la connessione</w:t>
      </w:r>
      <w:r>
        <w:t>:</w:t>
      </w:r>
    </w:p>
    <w:p w14:paraId="3FA73689" w14:textId="2B66E127" w:rsidR="00570DDC" w:rsidRPr="00570DDC" w:rsidRDefault="00570DDC" w:rsidP="00570DDC">
      <w:pPr>
        <w:jc w:val="both"/>
      </w:pPr>
      <w:r w:rsidRPr="00570DDC">
        <w:t>Per quanto riguarda le metriche globali del client, l’analisi si concentra sul monitoraggio delle risorse di sistema,</w:t>
      </w:r>
      <w:r w:rsidR="00EA7487">
        <w:t xml:space="preserve"> </w:t>
      </w:r>
      <w:r w:rsidR="00EA7487" w:rsidRPr="000E30F1">
        <w:t xml:space="preserve">con un’attesa di circa </w:t>
      </w:r>
      <w:r w:rsidR="00EA7487" w:rsidRPr="000E30F1">
        <w:rPr>
          <w:b/>
          <w:bCs/>
        </w:rPr>
        <w:t>0,1 secondi</w:t>
      </w:r>
      <w:r w:rsidR="00EA7487" w:rsidRPr="000E30F1">
        <w:t xml:space="preserve"> tra una rilevazione e l’altra. Tuttavia, poiché il tempo di attesa dipende anche dall’esecuzione del codice stesso, il campionamento effettivo </w:t>
      </w:r>
      <w:r w:rsidR="00EA7487" w:rsidRPr="000E30F1">
        <w:rPr>
          <w:b/>
          <w:bCs/>
        </w:rPr>
        <w:t>non ha una precisione assoluta di 0,1 secondi</w:t>
      </w:r>
      <w:r w:rsidR="00EA7487" w:rsidRPr="000E30F1">
        <w:t>, ma risulta comunque sufficientemente frequente da fornire una rappresentazione accurata dell’andamento delle risorse</w:t>
      </w:r>
      <w:r w:rsidR="00EA7487">
        <w:t xml:space="preserve">. </w:t>
      </w:r>
      <w:r w:rsidRPr="00570DDC">
        <w:t xml:space="preserve">Il processo di monitoraggio termina automaticamente quando, per cinque rilevazioni consecutive, non vengono rilevate connessioni attive. I dati raccolti vengono salvati in un secondo file CSV denominato </w:t>
      </w:r>
      <w:r w:rsidRPr="00570DDC">
        <w:rPr>
          <w:i/>
          <w:iCs/>
        </w:rPr>
        <w:t>system_client.csv</w:t>
      </w:r>
      <w:r w:rsidRPr="00570DDC">
        <w:t>.</w:t>
      </w:r>
    </w:p>
    <w:p w14:paraId="0CE40B61" w14:textId="77777777" w:rsidR="00570DDC" w:rsidRPr="00570DDC" w:rsidRDefault="00570DDC" w:rsidP="00570DDC">
      <w:pPr>
        <w:jc w:val="both"/>
      </w:pPr>
      <w:r w:rsidRPr="00570DDC">
        <w:t xml:space="preserve">Le metriche monitorate includono l’utilizzo della CPU, della memoria e il numero di connessioni TLS attive in quel momento. Queste informazioni vengono ottenute tramite la libreria </w:t>
      </w:r>
      <w:r w:rsidRPr="00570DDC">
        <w:rPr>
          <w:b/>
          <w:bCs/>
        </w:rPr>
        <w:t>psutil</w:t>
      </w:r>
      <w:r w:rsidRPr="00570DDC">
        <w:t>, disponibile nell’ambiente Python, che consente di misurare in tempo reale il consumo delle risorse di sistema.</w:t>
      </w:r>
    </w:p>
    <w:p w14:paraId="4464CCEE" w14:textId="7D5C69EA" w:rsidR="00AA1533" w:rsidRDefault="00AA1533" w:rsidP="00570DDC">
      <w:pPr>
        <w:jc w:val="both"/>
        <w:rPr>
          <w:highlight w:val="green"/>
        </w:rPr>
      </w:pPr>
      <w:r w:rsidRPr="00AA1533">
        <w:t xml:space="preserve">Le rilevazioni effettuate riguardano esclusivamente le risorse impiegate per </w:t>
      </w:r>
      <w:r>
        <w:t>le richieste HTTPS</w:t>
      </w:r>
      <w:r w:rsidRPr="00AA1533">
        <w:t xml:space="preserve"> e non tengono conto di altri processi attivi che, nello stesso momento, utilizzano le risorse dell’host. Ciò avviene perché l’ambiente Docker fornisce un isolamento rispetto al resto del sistema, e le misurazioni si riferiscono unicamente all'ambiente Docke</w:t>
      </w:r>
      <w:r w:rsidR="00914202">
        <w:t xml:space="preserve">r. </w:t>
      </w:r>
    </w:p>
    <w:p w14:paraId="0F7EFD76" w14:textId="05AF8FFF" w:rsidR="00776B42" w:rsidRPr="00776B42" w:rsidRDefault="00776B42" w:rsidP="00776B42">
      <w:pPr>
        <w:pStyle w:val="Sottotitolo"/>
        <w:rPr>
          <w:sz w:val="28"/>
          <w:szCs w:val="28"/>
        </w:rPr>
      </w:pPr>
      <w:r>
        <w:rPr>
          <w:sz w:val="28"/>
          <w:szCs w:val="28"/>
        </w:rPr>
        <w:t>Analisi lato Nginx</w:t>
      </w:r>
    </w:p>
    <w:p w14:paraId="4174C217" w14:textId="77777777" w:rsidR="000E30F1" w:rsidRPr="000E30F1" w:rsidRDefault="000E30F1" w:rsidP="000E30F1">
      <w:pPr>
        <w:jc w:val="both"/>
      </w:pPr>
      <w:r w:rsidRPr="000E30F1">
        <w:t>Per quanto riguarda Nginx, non è stato possibile effettuare un’analisi delle metriche a grana fine, ovvero valutando l’impatto di ogni singola richiesta. Questa limitazione è dovuta al fatto che Nginx si occupa di ricevere e gestire le richieste, ma non le genera autonomamente.</w:t>
      </w:r>
    </w:p>
    <w:p w14:paraId="3746CA51" w14:textId="77777777" w:rsidR="000E30F1" w:rsidRPr="000E30F1" w:rsidRDefault="000E30F1" w:rsidP="000E30F1">
      <w:pPr>
        <w:jc w:val="both"/>
      </w:pPr>
      <w:r w:rsidRPr="000E30F1">
        <w:t>Per condurre un’analisi dettagliata a livello di singola richiesta, sarebbe necessario un processo sempre attivo che monitori continuamente il traffico in ingresso, avviando per ogni richiesta un’istanza del codice dedicata alla raccolta delle metriche. Tuttavia, questa soluzione risulterebbe poco praticabile, in quanto introdurrebbe un impatto significativo sull’utilizzo delle risorse di Nginx, compromettendo l'affidabilità dei dati raccolti.</w:t>
      </w:r>
    </w:p>
    <w:p w14:paraId="31CC56B9" w14:textId="77777777" w:rsidR="000E30F1" w:rsidRPr="000E30F1" w:rsidRDefault="000E30F1" w:rsidP="000E30F1">
      <w:pPr>
        <w:jc w:val="both"/>
      </w:pPr>
      <w:r w:rsidRPr="000E30F1">
        <w:t xml:space="preserve">Inoltre, monitorare una singola richiesta potrebbe portare a risultati distorti a causa della natura parallela delle connessioni. Durante il campionamento delle risorse relative a una specifica richiesta, altre richieste potrebbero arrivare simultaneamente, alterando i valori rilevati e rendendo difficile </w:t>
      </w:r>
      <w:r w:rsidRPr="000E30F1">
        <w:lastRenderedPageBreak/>
        <w:t>isolare l’effettivo impatto di una singola connessione. Per queste ragioni, si è deciso di concentrarsi esclusivamente sulle metriche globali.</w:t>
      </w:r>
    </w:p>
    <w:p w14:paraId="7CC5EAAA" w14:textId="77777777" w:rsidR="000E40D5" w:rsidRPr="000E40D5" w:rsidRDefault="000E40D5" w:rsidP="000E40D5">
      <w:pPr>
        <w:jc w:val="both"/>
      </w:pPr>
      <w:r w:rsidRPr="000E40D5">
        <w:t xml:space="preserve">Le metriche globali monitorate includono l’utilizzo della CPU e della memoria, il numero di connessioni TLS attive in quel momento e il quantitativo di byte scambiati. Queste informazioni vengono ottenute tramite la libreria </w:t>
      </w:r>
      <w:r w:rsidRPr="000E40D5">
        <w:rPr>
          <w:i/>
          <w:iCs/>
        </w:rPr>
        <w:t>psutil</w:t>
      </w:r>
      <w:r w:rsidRPr="000E40D5">
        <w:t xml:space="preserve"> (la stessa utilizzata nel client), disponibile nell’ambiente Python, che consente di misurare in tempo reale il consumo delle risorse di sistema.</w:t>
      </w:r>
    </w:p>
    <w:p w14:paraId="0727D41F" w14:textId="4C269F52" w:rsidR="000E30F1" w:rsidRPr="000E30F1" w:rsidRDefault="000E40D5" w:rsidP="000E30F1">
      <w:pPr>
        <w:jc w:val="both"/>
      </w:pPr>
      <w:r w:rsidRPr="000E40D5">
        <w:t>Come per il client, anche per Nginx le rilevazioni effettuate riguardano esclusivamente le risorse impiegate per le richieste HTTPS e non tengono conto di altri processi attivi che, nello stesso momento, utilizzano le risorse dell’host. Ciò avviene perché l’ambiente Docker fornisce isolamento rispetto al resto del sistema, e le misurazioni si riferiscono unicamente all’ambiente Docker.</w:t>
      </w:r>
    </w:p>
    <w:p w14:paraId="0873E5B1" w14:textId="649748F6" w:rsidR="008209F0" w:rsidRDefault="00914202" w:rsidP="000E30F1">
      <w:pPr>
        <w:jc w:val="both"/>
      </w:pPr>
      <w:r w:rsidRPr="00914202">
        <w:t xml:space="preserve">È importante sottolineare che il quantitativo di byte scambiati corrisponde al totale dei dati inviati e ricevuti dall’avvio del sistema fino al momento della rilevazione. Di conseguenza, questa metrica include non solo i dati relativi alle richieste HTTPS, ma anche il traffico generato dall’installazione delle librerie necessarie. Tuttavia, l’influenza di questo traffico iniziale è facilmente individuabile nel file </w:t>
      </w:r>
      <w:r w:rsidRPr="00914202">
        <w:rPr>
          <w:i/>
          <w:iCs/>
        </w:rPr>
        <w:t>monitor_nginx.csv</w:t>
      </w:r>
      <w:r w:rsidRPr="00914202">
        <w:t xml:space="preserve">, poiché le richieste HTTPS vengono avviate solo dopo che Nginx ha </w:t>
      </w:r>
      <w:r>
        <w:t>avviato</w:t>
      </w:r>
      <w:r w:rsidRPr="00914202">
        <w:t xml:space="preserve"> il proprio script. Di conseguenza, i byte scambiati nei primi campionamenti sono attribuibili esclusivamente alle operazioni di preparazione dell’ambiente e non all’effettiva esecuzione delle richieste HTTPS.</w:t>
      </w:r>
    </w:p>
    <w:p w14:paraId="36A880D0" w14:textId="2B31EC1B" w:rsidR="000E30F1" w:rsidRPr="000E30F1" w:rsidRDefault="000E30F1" w:rsidP="000E30F1">
      <w:pPr>
        <w:jc w:val="both"/>
      </w:pPr>
      <w:r w:rsidRPr="000E30F1">
        <w:t xml:space="preserve">A questo punto, sorge la necessità di correlare il monitoraggio delle risorse con le richieste HTTPS in arrivo. Per ottenere questa associazione, è stata adottata la seguente strategia: il monitoraggio viene eseguito </w:t>
      </w:r>
      <w:r w:rsidRPr="000E30F1">
        <w:rPr>
          <w:b/>
          <w:bCs/>
        </w:rPr>
        <w:t>indipendentemente dalle richieste</w:t>
      </w:r>
      <w:r w:rsidRPr="000E30F1">
        <w:t xml:space="preserve">, con un’attesa di circa </w:t>
      </w:r>
      <w:r w:rsidRPr="000E30F1">
        <w:rPr>
          <w:b/>
          <w:bCs/>
        </w:rPr>
        <w:t>0,1 secondi</w:t>
      </w:r>
      <w:r w:rsidRPr="000E30F1">
        <w:t xml:space="preserve"> tra una rilevazione e l’altra. Tuttavia,</w:t>
      </w:r>
      <w:r w:rsidR="00914202">
        <w:t xml:space="preserve"> come per il client,</w:t>
      </w:r>
      <w:r w:rsidRPr="000E30F1">
        <w:t xml:space="preserve"> poiché il tempo di attesa dipende anche dall’esecuzione del codice stesso, il campionamento effettivo </w:t>
      </w:r>
      <w:r w:rsidRPr="000E30F1">
        <w:rPr>
          <w:b/>
          <w:bCs/>
        </w:rPr>
        <w:t>non ha una precisione di 0,1 secondi</w:t>
      </w:r>
      <w:r w:rsidR="00A775B3">
        <w:rPr>
          <w:b/>
          <w:bCs/>
        </w:rPr>
        <w:t xml:space="preserve"> esatti</w:t>
      </w:r>
      <w:r w:rsidRPr="000E30F1">
        <w:t>, ma risulta comunque sufficientemente frequente da fornire una rappresentazione accurata dell’andamento delle risorse.</w:t>
      </w:r>
    </w:p>
    <w:p w14:paraId="79628925" w14:textId="2BCD3B6E" w:rsidR="000E30F1" w:rsidRPr="000E30F1" w:rsidRDefault="000E30F1" w:rsidP="000E30F1">
      <w:pPr>
        <w:jc w:val="both"/>
      </w:pPr>
      <w:r w:rsidRPr="000E30F1">
        <w:t xml:space="preserve">Successivamente, per legare queste misurazioni alle richieste HTTPS, si sfrutta il log generato da </w:t>
      </w:r>
      <w:r w:rsidRPr="000E30F1">
        <w:rPr>
          <w:b/>
          <w:bCs/>
        </w:rPr>
        <w:t>Nginx</w:t>
      </w:r>
      <w:r w:rsidRPr="000E30F1">
        <w:t xml:space="preserve"> al momento della gestione di ogni richiesta. In particolare, il monitoraggio continua fino a quando il log di Nginx non contiene un numero di entry pari al numero di richieste previste (dato che ogni richiesta genera una nuova entry nel log). Una volta raggiunto questo stato, il file di log viene analizzato per individuare il </w:t>
      </w:r>
      <w:r w:rsidRPr="000E30F1">
        <w:rPr>
          <w:b/>
          <w:bCs/>
        </w:rPr>
        <w:t>timestamp minimo e massimo</w:t>
      </w:r>
      <w:r w:rsidRPr="000E30F1">
        <w:t xml:space="preserve"> tra le entry registrate, ottenendo così l’intervallo temporale esatto in cui le richieste sono state servite. Questo range viene quindi applicato alle rilevazioni già effettuate nel file </w:t>
      </w:r>
      <w:r w:rsidR="00530C84" w:rsidRPr="00530C84">
        <w:t>monitor_nginx.csv</w:t>
      </w:r>
      <w:r w:rsidRPr="000E30F1">
        <w:t xml:space="preserve">, permettendo di filtrare solo le misurazioni di interesse e di salvarle in un nuovo file denominato </w:t>
      </w:r>
      <w:r w:rsidR="00530C84" w:rsidRPr="00530C84">
        <w:t>monitor_nginx</w:t>
      </w:r>
      <w:r w:rsidR="00530C84">
        <w:t>_filtered</w:t>
      </w:r>
      <w:r w:rsidR="00530C84" w:rsidRPr="00530C84">
        <w:t>.csv</w:t>
      </w:r>
      <w:r w:rsidRPr="000E30F1">
        <w:t>.</w:t>
      </w:r>
    </w:p>
    <w:p w14:paraId="54344B9F" w14:textId="77777777" w:rsidR="000E30F1" w:rsidRPr="000E30F1" w:rsidRDefault="000E30F1" w:rsidP="000E30F1">
      <w:pPr>
        <w:jc w:val="both"/>
      </w:pPr>
      <w:r w:rsidRPr="000E30F1">
        <w:t xml:space="preserve">Tuttavia, questo filtraggio </w:t>
      </w:r>
      <w:r w:rsidRPr="000E30F1">
        <w:rPr>
          <w:b/>
          <w:bCs/>
        </w:rPr>
        <w:t>non è completamente preciso</w:t>
      </w:r>
      <w:r w:rsidRPr="000E30F1">
        <w:t xml:space="preserve"> a causa della risoluzione temporale del log di </w:t>
      </w:r>
      <w:r w:rsidRPr="000E30F1">
        <w:rPr>
          <w:b/>
          <w:bCs/>
        </w:rPr>
        <w:t>Nginx</w:t>
      </w:r>
      <w:r w:rsidRPr="000E30F1">
        <w:t xml:space="preserve">, che registra i timestamp con una precisione che </w:t>
      </w:r>
      <w:r w:rsidRPr="000E30F1">
        <w:rPr>
          <w:b/>
          <w:bCs/>
        </w:rPr>
        <w:t>non scende sotto il secondo</w:t>
      </w:r>
      <w:r w:rsidRPr="000E30F1">
        <w:t>. Ciò significa che alcune rilevazioni prive di informazioni utili potrebbero comunque essere considerate rilevanti e incluse nell’analisi, limitando leggermente la precisione del filtraggio.</w:t>
      </w:r>
    </w:p>
    <w:p w14:paraId="6EB76B53" w14:textId="77777777" w:rsidR="00E143FB" w:rsidRPr="00E143FB" w:rsidRDefault="00E143FB" w:rsidP="00E143FB">
      <w:pPr>
        <w:jc w:val="both"/>
      </w:pPr>
      <w:r w:rsidRPr="00E143FB">
        <w:t xml:space="preserve">Il monitoraggio delle risorse, insieme al conteggio delle entry nel log di </w:t>
      </w:r>
      <w:r w:rsidRPr="00E143FB">
        <w:rPr>
          <w:b/>
          <w:bCs/>
        </w:rPr>
        <w:t>Nginx</w:t>
      </w:r>
      <w:r w:rsidRPr="00E143FB">
        <w:t xml:space="preserve">, viene gestito dalla funzione </w:t>
      </w:r>
      <w:r w:rsidRPr="00E143FB">
        <w:rPr>
          <w:b/>
          <w:bCs/>
        </w:rPr>
        <w:t>monitor_resources()</w:t>
      </w:r>
      <w:r w:rsidRPr="00E143FB">
        <w:t>, che registra le metriche di sistema e monitora il numero di richieste servite.</w:t>
      </w:r>
    </w:p>
    <w:p w14:paraId="0D9D42D8" w14:textId="77777777" w:rsidR="00E143FB" w:rsidRPr="00E143FB" w:rsidRDefault="00E143FB" w:rsidP="00E143FB">
      <w:pPr>
        <w:jc w:val="both"/>
      </w:pPr>
      <w:r w:rsidRPr="00E143FB">
        <w:t xml:space="preserve">La funzione </w:t>
      </w:r>
      <w:r w:rsidRPr="00E143FB">
        <w:rPr>
          <w:b/>
          <w:bCs/>
        </w:rPr>
        <w:t>analyze_logs()</w:t>
      </w:r>
      <w:r w:rsidRPr="00E143FB">
        <w:t xml:space="preserve"> ha il compito di analizzare il file di log di Nginx per individuare il </w:t>
      </w:r>
      <w:r w:rsidRPr="00E143FB">
        <w:rPr>
          <w:b/>
          <w:bCs/>
        </w:rPr>
        <w:t>timestamp minimo e massimo</w:t>
      </w:r>
      <w:r w:rsidRPr="00E143FB">
        <w:t>, determinando così l’intervallo temporale in cui sono state processate le richieste HTTPS.</w:t>
      </w:r>
    </w:p>
    <w:p w14:paraId="651A1D53" w14:textId="77777777" w:rsidR="00E143FB" w:rsidRPr="00E143FB" w:rsidRDefault="00E143FB" w:rsidP="00E143FB">
      <w:pPr>
        <w:jc w:val="both"/>
      </w:pPr>
      <w:r w:rsidRPr="00E143FB">
        <w:t xml:space="preserve">Per elaborare i dati raccolti, la funzione </w:t>
      </w:r>
      <w:r w:rsidRPr="00E143FB">
        <w:rPr>
          <w:b/>
          <w:bCs/>
        </w:rPr>
        <w:t>load_resource_data()</w:t>
      </w:r>
      <w:r w:rsidRPr="00E143FB">
        <w:t xml:space="preserve"> legge le entry registrate nel file CSV generato da </w:t>
      </w:r>
      <w:r w:rsidRPr="00E143FB">
        <w:rPr>
          <w:b/>
          <w:bCs/>
        </w:rPr>
        <w:t>monitor_resources()</w:t>
      </w:r>
      <w:r w:rsidRPr="00E143FB">
        <w:t>, permettendo di accedere alle rilevazioni delle risorse di sistema.</w:t>
      </w:r>
    </w:p>
    <w:p w14:paraId="35E3F695" w14:textId="6CF90A5C" w:rsidR="00E143FB" w:rsidRPr="00E143FB" w:rsidRDefault="00E143FB" w:rsidP="00E143FB">
      <w:pPr>
        <w:jc w:val="both"/>
      </w:pPr>
      <w:r w:rsidRPr="00E143FB">
        <w:lastRenderedPageBreak/>
        <w:t xml:space="preserve">Infine, la funzione </w:t>
      </w:r>
      <w:r w:rsidRPr="00E143FB">
        <w:rPr>
          <w:b/>
          <w:bCs/>
        </w:rPr>
        <w:t>analyze_performance()</w:t>
      </w:r>
      <w:r w:rsidRPr="00E143FB">
        <w:t xml:space="preserve"> integra questi dati richiamando dapprima </w:t>
      </w:r>
      <w:r w:rsidRPr="00E143FB">
        <w:rPr>
          <w:b/>
          <w:bCs/>
        </w:rPr>
        <w:t>analyze_logs()</w:t>
      </w:r>
      <w:r w:rsidRPr="00E143FB">
        <w:t xml:space="preserve">, per ottenere i timestamp di riferimento, e successivamente filtrando le rilevazioni nel file </w:t>
      </w:r>
      <w:r w:rsidR="00530C84" w:rsidRPr="00530C84">
        <w:t>monitor_nginx</w:t>
      </w:r>
      <w:r w:rsidR="00530C84">
        <w:t>_filtered</w:t>
      </w:r>
      <w:r w:rsidR="00530C84" w:rsidRPr="00530C84">
        <w:t>.csv</w:t>
      </w:r>
      <w:r w:rsidR="00530C84">
        <w:t>.</w:t>
      </w:r>
      <w:r w:rsidRPr="00E143FB">
        <w:t xml:space="preserve"> Attraverso un ciclo che confronta i timestamp delle rilevazioni con il range temporale calcolato, vengono selezionate solo le entry comprese tra il </w:t>
      </w:r>
      <w:r w:rsidRPr="00E143FB">
        <w:rPr>
          <w:b/>
          <w:bCs/>
        </w:rPr>
        <w:t>timestamp minimo e massimo</w:t>
      </w:r>
      <w:r w:rsidRPr="00E143FB">
        <w:t xml:space="preserve">, che vengono quindi salvate nel file </w:t>
      </w:r>
      <w:r w:rsidR="00530C84" w:rsidRPr="00530C84">
        <w:t>monitor_nginx</w:t>
      </w:r>
      <w:r w:rsidR="00530C84">
        <w:t>_filtered</w:t>
      </w:r>
      <w:r w:rsidR="00530C84" w:rsidRPr="00530C84">
        <w:t>.csv</w:t>
      </w:r>
      <w:r w:rsidRPr="00E143FB">
        <w:t>.</w:t>
      </w:r>
    </w:p>
    <w:p w14:paraId="134AE811" w14:textId="3EDC44DF" w:rsidR="000E30F1" w:rsidRPr="000E30F1" w:rsidRDefault="000E30F1" w:rsidP="000E30F1">
      <w:pPr>
        <w:jc w:val="both"/>
      </w:pPr>
    </w:p>
    <w:p w14:paraId="2517767F" w14:textId="3BB59657" w:rsidR="000E30F1" w:rsidRPr="000E30F1" w:rsidRDefault="000E30F1" w:rsidP="000E30F1">
      <w:pPr>
        <w:jc w:val="both"/>
      </w:pPr>
    </w:p>
    <w:p w14:paraId="6D8E4688" w14:textId="102999C4" w:rsidR="00230B44" w:rsidRDefault="00230B44" w:rsidP="00D937D6">
      <w:pPr>
        <w:jc w:val="both"/>
      </w:pPr>
    </w:p>
    <w:sectPr w:rsidR="00230B4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5F930" w14:textId="77777777" w:rsidR="002D51E4" w:rsidRDefault="002D51E4" w:rsidP="00456246">
      <w:pPr>
        <w:spacing w:after="0" w:line="240" w:lineRule="auto"/>
      </w:pPr>
      <w:r>
        <w:separator/>
      </w:r>
    </w:p>
  </w:endnote>
  <w:endnote w:type="continuationSeparator" w:id="0">
    <w:p w14:paraId="49639310" w14:textId="77777777" w:rsidR="002D51E4" w:rsidRDefault="002D51E4" w:rsidP="00456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A8532A2F-E70E-4D95-8F62-92F591F06990}"/>
    <w:embedBold r:id="rId2" w:fontKey="{B6DB8FD7-60B0-4A18-BF73-DDC601AE2AC9}"/>
    <w:embedItalic r:id="rId3" w:fontKey="{443302BF-D18A-4231-B8C3-987D1D9F1533}"/>
  </w:font>
  <w:font w:name="Noto Sans Symbols">
    <w:charset w:val="00"/>
    <w:family w:val="auto"/>
    <w:pitch w:val="default"/>
    <w:embedRegular r:id="rId4" w:fontKey="{AE46C6DE-9223-44A2-9CD4-9F3D8121F2A2}"/>
  </w:font>
  <w:font w:name="Aptos Display">
    <w:charset w:val="00"/>
    <w:family w:val="swiss"/>
    <w:pitch w:val="variable"/>
    <w:sig w:usb0="20000287" w:usb1="00000003" w:usb2="00000000" w:usb3="00000000" w:csb0="0000019F" w:csb1="00000000"/>
    <w:embedRegular r:id="rId5" w:fontKey="{19FC5393-34B1-45BE-83EC-0BF1DEF42E4B}"/>
    <w:embedBold r:id="rId6" w:fontKey="{B5C873EA-2738-466B-B96D-FB7158B41ADB}"/>
    <w:embedItalic r:id="rId7" w:fontKey="{906E64F1-3918-44D6-A598-68B209971629}"/>
    <w:embedBoldItalic r:id="rId8" w:fontKey="{2D179FC4-AF5C-4DEA-8FD6-7CBC6F8E76D3}"/>
  </w:font>
  <w:font w:name="Play">
    <w:altName w:val="Calibri"/>
    <w:charset w:val="00"/>
    <w:family w:val="auto"/>
    <w:pitch w:val="default"/>
    <w:embedRegular r:id="rId9" w:fontKey="{5AAB5B8F-01BF-4753-91AA-6B9725C9A115}"/>
    <w:embedBold r:id="rId10" w:fontKey="{D8E8A954-0A65-4E73-A86A-422672ACDE5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E9AF1" w14:textId="77777777" w:rsidR="002D51E4" w:rsidRDefault="002D51E4" w:rsidP="00456246">
      <w:pPr>
        <w:spacing w:after="0" w:line="240" w:lineRule="auto"/>
      </w:pPr>
      <w:r>
        <w:separator/>
      </w:r>
    </w:p>
  </w:footnote>
  <w:footnote w:type="continuationSeparator" w:id="0">
    <w:p w14:paraId="1DED9542" w14:textId="77777777" w:rsidR="002D51E4" w:rsidRDefault="002D51E4" w:rsidP="00456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12EF4"/>
    <w:multiLevelType w:val="hybridMultilevel"/>
    <w:tmpl w:val="9B00B456"/>
    <w:lvl w:ilvl="0" w:tplc="165E823C">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1"/>
  </w:num>
  <w:num w:numId="2" w16cid:durableId="267785308">
    <w:abstractNumId w:val="8"/>
  </w:num>
  <w:num w:numId="3" w16cid:durableId="402488310">
    <w:abstractNumId w:val="7"/>
  </w:num>
  <w:num w:numId="4" w16cid:durableId="1417937435">
    <w:abstractNumId w:val="10"/>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9"/>
  </w:num>
  <w:num w:numId="17" w16cid:durableId="1071997585">
    <w:abstractNumId w:val="1"/>
  </w:num>
  <w:num w:numId="18" w16cid:durableId="1087995602">
    <w:abstractNumId w:val="6"/>
  </w:num>
  <w:num w:numId="19" w16cid:durableId="646010919">
    <w:abstractNumId w:val="0"/>
  </w:num>
  <w:num w:numId="20" w16cid:durableId="573584031">
    <w:abstractNumId w:val="4"/>
  </w:num>
  <w:num w:numId="21" w16cid:durableId="544028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16B55"/>
    <w:rsid w:val="00054913"/>
    <w:rsid w:val="000553FE"/>
    <w:rsid w:val="00074404"/>
    <w:rsid w:val="00093135"/>
    <w:rsid w:val="00096442"/>
    <w:rsid w:val="00097FC2"/>
    <w:rsid w:val="000D6066"/>
    <w:rsid w:val="000E30F1"/>
    <w:rsid w:val="000E40D5"/>
    <w:rsid w:val="000E4794"/>
    <w:rsid w:val="000F0B09"/>
    <w:rsid w:val="000F5E26"/>
    <w:rsid w:val="001201BD"/>
    <w:rsid w:val="00130243"/>
    <w:rsid w:val="001408E1"/>
    <w:rsid w:val="0016013F"/>
    <w:rsid w:val="001A0A65"/>
    <w:rsid w:val="001C279D"/>
    <w:rsid w:val="00230B44"/>
    <w:rsid w:val="00281382"/>
    <w:rsid w:val="002A68D8"/>
    <w:rsid w:val="002B0BC7"/>
    <w:rsid w:val="002B41A9"/>
    <w:rsid w:val="002C411C"/>
    <w:rsid w:val="002D51E4"/>
    <w:rsid w:val="002E6CB9"/>
    <w:rsid w:val="002F223C"/>
    <w:rsid w:val="0030688D"/>
    <w:rsid w:val="003327F8"/>
    <w:rsid w:val="003342F5"/>
    <w:rsid w:val="00350FD2"/>
    <w:rsid w:val="00365AEF"/>
    <w:rsid w:val="00371798"/>
    <w:rsid w:val="00373F4F"/>
    <w:rsid w:val="003879DE"/>
    <w:rsid w:val="00391D39"/>
    <w:rsid w:val="003A1045"/>
    <w:rsid w:val="003A5027"/>
    <w:rsid w:val="003C00C3"/>
    <w:rsid w:val="003C538F"/>
    <w:rsid w:val="003F6756"/>
    <w:rsid w:val="003F6D65"/>
    <w:rsid w:val="004011CB"/>
    <w:rsid w:val="00433357"/>
    <w:rsid w:val="00435B8E"/>
    <w:rsid w:val="00440A5C"/>
    <w:rsid w:val="00456246"/>
    <w:rsid w:val="00464802"/>
    <w:rsid w:val="00485665"/>
    <w:rsid w:val="004B52E9"/>
    <w:rsid w:val="004C422E"/>
    <w:rsid w:val="005061D4"/>
    <w:rsid w:val="0051220E"/>
    <w:rsid w:val="00530C84"/>
    <w:rsid w:val="005327AD"/>
    <w:rsid w:val="00570DDC"/>
    <w:rsid w:val="00575277"/>
    <w:rsid w:val="005C6387"/>
    <w:rsid w:val="00612B7A"/>
    <w:rsid w:val="00613E7B"/>
    <w:rsid w:val="00620016"/>
    <w:rsid w:val="00647FD4"/>
    <w:rsid w:val="00662C4B"/>
    <w:rsid w:val="006701EF"/>
    <w:rsid w:val="00692C45"/>
    <w:rsid w:val="00695A71"/>
    <w:rsid w:val="006962B0"/>
    <w:rsid w:val="006A57C4"/>
    <w:rsid w:val="006B39A5"/>
    <w:rsid w:val="006C5844"/>
    <w:rsid w:val="006E78BD"/>
    <w:rsid w:val="006F2CE3"/>
    <w:rsid w:val="00734C51"/>
    <w:rsid w:val="00751300"/>
    <w:rsid w:val="00765B9F"/>
    <w:rsid w:val="00773B82"/>
    <w:rsid w:val="00776B42"/>
    <w:rsid w:val="007A4055"/>
    <w:rsid w:val="007B0D6D"/>
    <w:rsid w:val="007D08D6"/>
    <w:rsid w:val="007D0DF1"/>
    <w:rsid w:val="007D35A5"/>
    <w:rsid w:val="007E5E0C"/>
    <w:rsid w:val="007F39EA"/>
    <w:rsid w:val="0080319E"/>
    <w:rsid w:val="008148B2"/>
    <w:rsid w:val="008209F0"/>
    <w:rsid w:val="00825D85"/>
    <w:rsid w:val="00852605"/>
    <w:rsid w:val="008535CB"/>
    <w:rsid w:val="008B73EF"/>
    <w:rsid w:val="008C1655"/>
    <w:rsid w:val="00914202"/>
    <w:rsid w:val="00975861"/>
    <w:rsid w:val="009A60E2"/>
    <w:rsid w:val="009C35BA"/>
    <w:rsid w:val="009C63AA"/>
    <w:rsid w:val="00A10495"/>
    <w:rsid w:val="00A104CE"/>
    <w:rsid w:val="00A54A31"/>
    <w:rsid w:val="00A62F73"/>
    <w:rsid w:val="00A652A8"/>
    <w:rsid w:val="00A75A9B"/>
    <w:rsid w:val="00A775B3"/>
    <w:rsid w:val="00AA1533"/>
    <w:rsid w:val="00AA32D7"/>
    <w:rsid w:val="00AA6DE8"/>
    <w:rsid w:val="00AF172D"/>
    <w:rsid w:val="00B47EE4"/>
    <w:rsid w:val="00B5292C"/>
    <w:rsid w:val="00B55389"/>
    <w:rsid w:val="00B803AA"/>
    <w:rsid w:val="00B9595A"/>
    <w:rsid w:val="00BE415A"/>
    <w:rsid w:val="00BF63E5"/>
    <w:rsid w:val="00C13CD2"/>
    <w:rsid w:val="00C23B3B"/>
    <w:rsid w:val="00C30396"/>
    <w:rsid w:val="00C47A6B"/>
    <w:rsid w:val="00C716B2"/>
    <w:rsid w:val="00CD5540"/>
    <w:rsid w:val="00CD5663"/>
    <w:rsid w:val="00CE75DD"/>
    <w:rsid w:val="00D11DD9"/>
    <w:rsid w:val="00D1455E"/>
    <w:rsid w:val="00D16D84"/>
    <w:rsid w:val="00D315A8"/>
    <w:rsid w:val="00D358BA"/>
    <w:rsid w:val="00D35A80"/>
    <w:rsid w:val="00D77F9C"/>
    <w:rsid w:val="00D9115A"/>
    <w:rsid w:val="00D937D6"/>
    <w:rsid w:val="00DB0A5B"/>
    <w:rsid w:val="00DE0509"/>
    <w:rsid w:val="00DE5FBB"/>
    <w:rsid w:val="00E024E8"/>
    <w:rsid w:val="00E143FB"/>
    <w:rsid w:val="00E20BCF"/>
    <w:rsid w:val="00E261E7"/>
    <w:rsid w:val="00E477B6"/>
    <w:rsid w:val="00E52338"/>
    <w:rsid w:val="00E5255B"/>
    <w:rsid w:val="00E64375"/>
    <w:rsid w:val="00E65D8C"/>
    <w:rsid w:val="00E8191D"/>
    <w:rsid w:val="00E94BC2"/>
    <w:rsid w:val="00E97620"/>
    <w:rsid w:val="00EA7487"/>
    <w:rsid w:val="00EB1C1E"/>
    <w:rsid w:val="00ED30BF"/>
    <w:rsid w:val="00ED5BC9"/>
    <w:rsid w:val="00ED6EB8"/>
    <w:rsid w:val="00F07209"/>
    <w:rsid w:val="00F20786"/>
    <w:rsid w:val="00F27F9A"/>
    <w:rsid w:val="00F51A46"/>
    <w:rsid w:val="00F62AF8"/>
    <w:rsid w:val="00F81231"/>
    <w:rsid w:val="00F815DD"/>
    <w:rsid w:val="00FC16CD"/>
    <w:rsid w:val="00FE7B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1655"/>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 w:type="paragraph" w:styleId="Intestazione">
    <w:name w:val="header"/>
    <w:basedOn w:val="Normale"/>
    <w:link w:val="IntestazioneCarattere"/>
    <w:uiPriority w:val="99"/>
    <w:unhideWhenUsed/>
    <w:rsid w:val="004562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246"/>
  </w:style>
  <w:style w:type="paragraph" w:styleId="Pidipagina">
    <w:name w:val="footer"/>
    <w:basedOn w:val="Normale"/>
    <w:link w:val="PidipaginaCarattere"/>
    <w:uiPriority w:val="99"/>
    <w:unhideWhenUsed/>
    <w:rsid w:val="004562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246"/>
  </w:style>
  <w:style w:type="character" w:styleId="Rimandocommento">
    <w:name w:val="annotation reference"/>
    <w:basedOn w:val="Carpredefinitoparagrafo"/>
    <w:uiPriority w:val="99"/>
    <w:semiHidden/>
    <w:unhideWhenUsed/>
    <w:rsid w:val="00F20786"/>
    <w:rPr>
      <w:sz w:val="16"/>
      <w:szCs w:val="16"/>
    </w:rPr>
  </w:style>
  <w:style w:type="paragraph" w:styleId="Testocommento">
    <w:name w:val="annotation text"/>
    <w:basedOn w:val="Normale"/>
    <w:link w:val="TestocommentoCarattere"/>
    <w:uiPriority w:val="99"/>
    <w:unhideWhenUsed/>
    <w:rsid w:val="00F20786"/>
    <w:pPr>
      <w:spacing w:line="240" w:lineRule="auto"/>
    </w:pPr>
    <w:rPr>
      <w:sz w:val="20"/>
      <w:szCs w:val="20"/>
    </w:rPr>
  </w:style>
  <w:style w:type="character" w:customStyle="1" w:styleId="TestocommentoCarattere">
    <w:name w:val="Testo commento Carattere"/>
    <w:basedOn w:val="Carpredefinitoparagrafo"/>
    <w:link w:val="Testocommento"/>
    <w:uiPriority w:val="99"/>
    <w:rsid w:val="00F20786"/>
    <w:rPr>
      <w:sz w:val="20"/>
      <w:szCs w:val="20"/>
    </w:rPr>
  </w:style>
  <w:style w:type="paragraph" w:styleId="Soggettocommento">
    <w:name w:val="annotation subject"/>
    <w:basedOn w:val="Testocommento"/>
    <w:next w:val="Testocommento"/>
    <w:link w:val="SoggettocommentoCarattere"/>
    <w:uiPriority w:val="99"/>
    <w:semiHidden/>
    <w:unhideWhenUsed/>
    <w:rsid w:val="00F20786"/>
    <w:rPr>
      <w:b/>
      <w:bCs/>
    </w:rPr>
  </w:style>
  <w:style w:type="character" w:customStyle="1" w:styleId="SoggettocommentoCarattere">
    <w:name w:val="Soggetto commento Carattere"/>
    <w:basedOn w:val="TestocommentoCarattere"/>
    <w:link w:val="Soggettocommento"/>
    <w:uiPriority w:val="99"/>
    <w:semiHidden/>
    <w:rsid w:val="00F20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115">
      <w:bodyDiv w:val="1"/>
      <w:marLeft w:val="0"/>
      <w:marRight w:val="0"/>
      <w:marTop w:val="0"/>
      <w:marBottom w:val="0"/>
      <w:divBdr>
        <w:top w:val="none" w:sz="0" w:space="0" w:color="auto"/>
        <w:left w:val="none" w:sz="0" w:space="0" w:color="auto"/>
        <w:bottom w:val="none" w:sz="0" w:space="0" w:color="auto"/>
        <w:right w:val="none" w:sz="0" w:space="0" w:color="auto"/>
      </w:divBdr>
      <w:divsChild>
        <w:div w:id="1350570629">
          <w:marLeft w:val="0"/>
          <w:marRight w:val="0"/>
          <w:marTop w:val="0"/>
          <w:marBottom w:val="0"/>
          <w:divBdr>
            <w:top w:val="none" w:sz="0" w:space="0" w:color="auto"/>
            <w:left w:val="none" w:sz="0" w:space="0" w:color="auto"/>
            <w:bottom w:val="none" w:sz="0" w:space="0" w:color="auto"/>
            <w:right w:val="none" w:sz="0" w:space="0" w:color="auto"/>
          </w:divBdr>
          <w:divsChild>
            <w:div w:id="208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292">
      <w:bodyDiv w:val="1"/>
      <w:marLeft w:val="0"/>
      <w:marRight w:val="0"/>
      <w:marTop w:val="0"/>
      <w:marBottom w:val="0"/>
      <w:divBdr>
        <w:top w:val="none" w:sz="0" w:space="0" w:color="auto"/>
        <w:left w:val="none" w:sz="0" w:space="0" w:color="auto"/>
        <w:bottom w:val="none" w:sz="0" w:space="0" w:color="auto"/>
        <w:right w:val="none" w:sz="0" w:space="0" w:color="auto"/>
      </w:divBdr>
      <w:divsChild>
        <w:div w:id="1696692189">
          <w:marLeft w:val="0"/>
          <w:marRight w:val="0"/>
          <w:marTop w:val="0"/>
          <w:marBottom w:val="0"/>
          <w:divBdr>
            <w:top w:val="none" w:sz="0" w:space="0" w:color="auto"/>
            <w:left w:val="none" w:sz="0" w:space="0" w:color="auto"/>
            <w:bottom w:val="none" w:sz="0" w:space="0" w:color="auto"/>
            <w:right w:val="none" w:sz="0" w:space="0" w:color="auto"/>
          </w:divBdr>
          <w:divsChild>
            <w:div w:id="13268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73743519">
      <w:bodyDiv w:val="1"/>
      <w:marLeft w:val="0"/>
      <w:marRight w:val="0"/>
      <w:marTop w:val="0"/>
      <w:marBottom w:val="0"/>
      <w:divBdr>
        <w:top w:val="none" w:sz="0" w:space="0" w:color="auto"/>
        <w:left w:val="none" w:sz="0" w:space="0" w:color="auto"/>
        <w:bottom w:val="none" w:sz="0" w:space="0" w:color="auto"/>
        <w:right w:val="none" w:sz="0" w:space="0" w:color="auto"/>
      </w:divBdr>
      <w:divsChild>
        <w:div w:id="156267371">
          <w:marLeft w:val="0"/>
          <w:marRight w:val="0"/>
          <w:marTop w:val="0"/>
          <w:marBottom w:val="0"/>
          <w:divBdr>
            <w:top w:val="none" w:sz="0" w:space="0" w:color="auto"/>
            <w:left w:val="none" w:sz="0" w:space="0" w:color="auto"/>
            <w:bottom w:val="none" w:sz="0" w:space="0" w:color="auto"/>
            <w:right w:val="none" w:sz="0" w:space="0" w:color="auto"/>
          </w:divBdr>
          <w:divsChild>
            <w:div w:id="15745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3692329">
      <w:bodyDiv w:val="1"/>
      <w:marLeft w:val="0"/>
      <w:marRight w:val="0"/>
      <w:marTop w:val="0"/>
      <w:marBottom w:val="0"/>
      <w:divBdr>
        <w:top w:val="none" w:sz="0" w:space="0" w:color="auto"/>
        <w:left w:val="none" w:sz="0" w:space="0" w:color="auto"/>
        <w:bottom w:val="none" w:sz="0" w:space="0" w:color="auto"/>
        <w:right w:val="none" w:sz="0" w:space="0" w:color="auto"/>
      </w:divBdr>
      <w:divsChild>
        <w:div w:id="1980067221">
          <w:marLeft w:val="0"/>
          <w:marRight w:val="0"/>
          <w:marTop w:val="0"/>
          <w:marBottom w:val="0"/>
          <w:divBdr>
            <w:top w:val="none" w:sz="0" w:space="0" w:color="auto"/>
            <w:left w:val="none" w:sz="0" w:space="0" w:color="auto"/>
            <w:bottom w:val="none" w:sz="0" w:space="0" w:color="auto"/>
            <w:right w:val="none" w:sz="0" w:space="0" w:color="auto"/>
          </w:divBdr>
          <w:divsChild>
            <w:div w:id="81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1813">
      <w:bodyDiv w:val="1"/>
      <w:marLeft w:val="0"/>
      <w:marRight w:val="0"/>
      <w:marTop w:val="0"/>
      <w:marBottom w:val="0"/>
      <w:divBdr>
        <w:top w:val="none" w:sz="0" w:space="0" w:color="auto"/>
        <w:left w:val="none" w:sz="0" w:space="0" w:color="auto"/>
        <w:bottom w:val="none" w:sz="0" w:space="0" w:color="auto"/>
        <w:right w:val="none" w:sz="0" w:space="0" w:color="auto"/>
      </w:divBdr>
      <w:divsChild>
        <w:div w:id="1706442466">
          <w:marLeft w:val="0"/>
          <w:marRight w:val="0"/>
          <w:marTop w:val="0"/>
          <w:marBottom w:val="0"/>
          <w:divBdr>
            <w:top w:val="none" w:sz="0" w:space="0" w:color="auto"/>
            <w:left w:val="none" w:sz="0" w:space="0" w:color="auto"/>
            <w:bottom w:val="none" w:sz="0" w:space="0" w:color="auto"/>
            <w:right w:val="none" w:sz="0" w:space="0" w:color="auto"/>
          </w:divBdr>
          <w:divsChild>
            <w:div w:id="141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67">
      <w:bodyDiv w:val="1"/>
      <w:marLeft w:val="0"/>
      <w:marRight w:val="0"/>
      <w:marTop w:val="0"/>
      <w:marBottom w:val="0"/>
      <w:divBdr>
        <w:top w:val="none" w:sz="0" w:space="0" w:color="auto"/>
        <w:left w:val="none" w:sz="0" w:space="0" w:color="auto"/>
        <w:bottom w:val="none" w:sz="0" w:space="0" w:color="auto"/>
        <w:right w:val="none" w:sz="0" w:space="0" w:color="auto"/>
      </w:divBdr>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56774289">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2397015">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497235492">
      <w:bodyDiv w:val="1"/>
      <w:marLeft w:val="0"/>
      <w:marRight w:val="0"/>
      <w:marTop w:val="0"/>
      <w:marBottom w:val="0"/>
      <w:divBdr>
        <w:top w:val="none" w:sz="0" w:space="0" w:color="auto"/>
        <w:left w:val="none" w:sz="0" w:space="0" w:color="auto"/>
        <w:bottom w:val="none" w:sz="0" w:space="0" w:color="auto"/>
        <w:right w:val="none" w:sz="0" w:space="0" w:color="auto"/>
      </w:divBdr>
      <w:divsChild>
        <w:div w:id="14238415">
          <w:marLeft w:val="0"/>
          <w:marRight w:val="0"/>
          <w:marTop w:val="0"/>
          <w:marBottom w:val="0"/>
          <w:divBdr>
            <w:top w:val="none" w:sz="0" w:space="0" w:color="auto"/>
            <w:left w:val="none" w:sz="0" w:space="0" w:color="auto"/>
            <w:bottom w:val="none" w:sz="0" w:space="0" w:color="auto"/>
            <w:right w:val="none" w:sz="0" w:space="0" w:color="auto"/>
          </w:divBdr>
          <w:divsChild>
            <w:div w:id="190069140">
              <w:marLeft w:val="0"/>
              <w:marRight w:val="0"/>
              <w:marTop w:val="0"/>
              <w:marBottom w:val="0"/>
              <w:divBdr>
                <w:top w:val="none" w:sz="0" w:space="0" w:color="auto"/>
                <w:left w:val="none" w:sz="0" w:space="0" w:color="auto"/>
                <w:bottom w:val="none" w:sz="0" w:space="0" w:color="auto"/>
                <w:right w:val="none" w:sz="0" w:space="0" w:color="auto"/>
              </w:divBdr>
            </w:div>
            <w:div w:id="209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5249">
      <w:bodyDiv w:val="1"/>
      <w:marLeft w:val="0"/>
      <w:marRight w:val="0"/>
      <w:marTop w:val="0"/>
      <w:marBottom w:val="0"/>
      <w:divBdr>
        <w:top w:val="none" w:sz="0" w:space="0" w:color="auto"/>
        <w:left w:val="none" w:sz="0" w:space="0" w:color="auto"/>
        <w:bottom w:val="none" w:sz="0" w:space="0" w:color="auto"/>
        <w:right w:val="none" w:sz="0" w:space="0" w:color="auto"/>
      </w:divBdr>
      <w:divsChild>
        <w:div w:id="735251474">
          <w:marLeft w:val="0"/>
          <w:marRight w:val="0"/>
          <w:marTop w:val="0"/>
          <w:marBottom w:val="0"/>
          <w:divBdr>
            <w:top w:val="none" w:sz="0" w:space="0" w:color="auto"/>
            <w:left w:val="none" w:sz="0" w:space="0" w:color="auto"/>
            <w:bottom w:val="none" w:sz="0" w:space="0" w:color="auto"/>
            <w:right w:val="none" w:sz="0" w:space="0" w:color="auto"/>
          </w:divBdr>
          <w:divsChild>
            <w:div w:id="19945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6429275">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526723480">
      <w:bodyDiv w:val="1"/>
      <w:marLeft w:val="0"/>
      <w:marRight w:val="0"/>
      <w:marTop w:val="0"/>
      <w:marBottom w:val="0"/>
      <w:divBdr>
        <w:top w:val="none" w:sz="0" w:space="0" w:color="auto"/>
        <w:left w:val="none" w:sz="0" w:space="0" w:color="auto"/>
        <w:bottom w:val="none" w:sz="0" w:space="0" w:color="auto"/>
        <w:right w:val="none" w:sz="0" w:space="0" w:color="auto"/>
      </w:divBdr>
    </w:div>
    <w:div w:id="597912843">
      <w:bodyDiv w:val="1"/>
      <w:marLeft w:val="0"/>
      <w:marRight w:val="0"/>
      <w:marTop w:val="0"/>
      <w:marBottom w:val="0"/>
      <w:divBdr>
        <w:top w:val="none" w:sz="0" w:space="0" w:color="auto"/>
        <w:left w:val="none" w:sz="0" w:space="0" w:color="auto"/>
        <w:bottom w:val="none" w:sz="0" w:space="0" w:color="auto"/>
        <w:right w:val="none" w:sz="0" w:space="0" w:color="auto"/>
      </w:divBdr>
      <w:divsChild>
        <w:div w:id="1241790966">
          <w:marLeft w:val="0"/>
          <w:marRight w:val="0"/>
          <w:marTop w:val="0"/>
          <w:marBottom w:val="0"/>
          <w:divBdr>
            <w:top w:val="none" w:sz="0" w:space="0" w:color="auto"/>
            <w:left w:val="none" w:sz="0" w:space="0" w:color="auto"/>
            <w:bottom w:val="none" w:sz="0" w:space="0" w:color="auto"/>
            <w:right w:val="none" w:sz="0" w:space="0" w:color="auto"/>
          </w:divBdr>
          <w:divsChild>
            <w:div w:id="11267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6697">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314">
      <w:bodyDiv w:val="1"/>
      <w:marLeft w:val="0"/>
      <w:marRight w:val="0"/>
      <w:marTop w:val="0"/>
      <w:marBottom w:val="0"/>
      <w:divBdr>
        <w:top w:val="none" w:sz="0" w:space="0" w:color="auto"/>
        <w:left w:val="none" w:sz="0" w:space="0" w:color="auto"/>
        <w:bottom w:val="none" w:sz="0" w:space="0" w:color="auto"/>
        <w:right w:val="none" w:sz="0" w:space="0" w:color="auto"/>
      </w:divBdr>
      <w:divsChild>
        <w:div w:id="889806565">
          <w:marLeft w:val="0"/>
          <w:marRight w:val="0"/>
          <w:marTop w:val="0"/>
          <w:marBottom w:val="0"/>
          <w:divBdr>
            <w:top w:val="none" w:sz="0" w:space="0" w:color="auto"/>
            <w:left w:val="none" w:sz="0" w:space="0" w:color="auto"/>
            <w:bottom w:val="none" w:sz="0" w:space="0" w:color="auto"/>
            <w:right w:val="none" w:sz="0" w:space="0" w:color="auto"/>
          </w:divBdr>
          <w:divsChild>
            <w:div w:id="3276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680618923">
      <w:bodyDiv w:val="1"/>
      <w:marLeft w:val="0"/>
      <w:marRight w:val="0"/>
      <w:marTop w:val="0"/>
      <w:marBottom w:val="0"/>
      <w:divBdr>
        <w:top w:val="none" w:sz="0" w:space="0" w:color="auto"/>
        <w:left w:val="none" w:sz="0" w:space="0" w:color="auto"/>
        <w:bottom w:val="none" w:sz="0" w:space="0" w:color="auto"/>
        <w:right w:val="none" w:sz="0" w:space="0" w:color="auto"/>
      </w:divBdr>
    </w:div>
    <w:div w:id="721249863">
      <w:bodyDiv w:val="1"/>
      <w:marLeft w:val="0"/>
      <w:marRight w:val="0"/>
      <w:marTop w:val="0"/>
      <w:marBottom w:val="0"/>
      <w:divBdr>
        <w:top w:val="none" w:sz="0" w:space="0" w:color="auto"/>
        <w:left w:val="none" w:sz="0" w:space="0" w:color="auto"/>
        <w:bottom w:val="none" w:sz="0" w:space="0" w:color="auto"/>
        <w:right w:val="none" w:sz="0" w:space="0" w:color="auto"/>
      </w:divBdr>
    </w:div>
    <w:div w:id="722606136">
      <w:bodyDiv w:val="1"/>
      <w:marLeft w:val="0"/>
      <w:marRight w:val="0"/>
      <w:marTop w:val="0"/>
      <w:marBottom w:val="0"/>
      <w:divBdr>
        <w:top w:val="none" w:sz="0" w:space="0" w:color="auto"/>
        <w:left w:val="none" w:sz="0" w:space="0" w:color="auto"/>
        <w:bottom w:val="none" w:sz="0" w:space="0" w:color="auto"/>
        <w:right w:val="none" w:sz="0" w:space="0" w:color="auto"/>
      </w:divBdr>
      <w:divsChild>
        <w:div w:id="1126894537">
          <w:marLeft w:val="0"/>
          <w:marRight w:val="0"/>
          <w:marTop w:val="0"/>
          <w:marBottom w:val="0"/>
          <w:divBdr>
            <w:top w:val="none" w:sz="0" w:space="0" w:color="auto"/>
            <w:left w:val="none" w:sz="0" w:space="0" w:color="auto"/>
            <w:bottom w:val="none" w:sz="0" w:space="0" w:color="auto"/>
            <w:right w:val="none" w:sz="0" w:space="0" w:color="auto"/>
          </w:divBdr>
          <w:divsChild>
            <w:div w:id="32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530">
      <w:bodyDiv w:val="1"/>
      <w:marLeft w:val="0"/>
      <w:marRight w:val="0"/>
      <w:marTop w:val="0"/>
      <w:marBottom w:val="0"/>
      <w:divBdr>
        <w:top w:val="none" w:sz="0" w:space="0" w:color="auto"/>
        <w:left w:val="none" w:sz="0" w:space="0" w:color="auto"/>
        <w:bottom w:val="none" w:sz="0" w:space="0" w:color="auto"/>
        <w:right w:val="none" w:sz="0" w:space="0" w:color="auto"/>
      </w:divBdr>
      <w:divsChild>
        <w:div w:id="2099784988">
          <w:marLeft w:val="0"/>
          <w:marRight w:val="0"/>
          <w:marTop w:val="0"/>
          <w:marBottom w:val="0"/>
          <w:divBdr>
            <w:top w:val="none" w:sz="0" w:space="0" w:color="auto"/>
            <w:left w:val="none" w:sz="0" w:space="0" w:color="auto"/>
            <w:bottom w:val="none" w:sz="0" w:space="0" w:color="auto"/>
            <w:right w:val="none" w:sz="0" w:space="0" w:color="auto"/>
          </w:divBdr>
          <w:divsChild>
            <w:div w:id="1723674891">
              <w:marLeft w:val="0"/>
              <w:marRight w:val="0"/>
              <w:marTop w:val="0"/>
              <w:marBottom w:val="0"/>
              <w:divBdr>
                <w:top w:val="none" w:sz="0" w:space="0" w:color="auto"/>
                <w:left w:val="none" w:sz="0" w:space="0" w:color="auto"/>
                <w:bottom w:val="none" w:sz="0" w:space="0" w:color="auto"/>
                <w:right w:val="none" w:sz="0" w:space="0" w:color="auto"/>
              </w:divBdr>
              <w:divsChild>
                <w:div w:id="85662584">
                  <w:marLeft w:val="0"/>
                  <w:marRight w:val="0"/>
                  <w:marTop w:val="0"/>
                  <w:marBottom w:val="0"/>
                  <w:divBdr>
                    <w:top w:val="none" w:sz="0" w:space="0" w:color="auto"/>
                    <w:left w:val="none" w:sz="0" w:space="0" w:color="auto"/>
                    <w:bottom w:val="none" w:sz="0" w:space="0" w:color="auto"/>
                    <w:right w:val="none" w:sz="0" w:space="0" w:color="auto"/>
                  </w:divBdr>
                  <w:divsChild>
                    <w:div w:id="110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8327">
          <w:marLeft w:val="0"/>
          <w:marRight w:val="0"/>
          <w:marTop w:val="0"/>
          <w:marBottom w:val="0"/>
          <w:divBdr>
            <w:top w:val="none" w:sz="0" w:space="0" w:color="auto"/>
            <w:left w:val="none" w:sz="0" w:space="0" w:color="auto"/>
            <w:bottom w:val="none" w:sz="0" w:space="0" w:color="auto"/>
            <w:right w:val="none" w:sz="0" w:space="0" w:color="auto"/>
          </w:divBdr>
          <w:divsChild>
            <w:div w:id="135878577">
              <w:marLeft w:val="0"/>
              <w:marRight w:val="0"/>
              <w:marTop w:val="0"/>
              <w:marBottom w:val="0"/>
              <w:divBdr>
                <w:top w:val="none" w:sz="0" w:space="0" w:color="auto"/>
                <w:left w:val="none" w:sz="0" w:space="0" w:color="auto"/>
                <w:bottom w:val="none" w:sz="0" w:space="0" w:color="auto"/>
                <w:right w:val="none" w:sz="0" w:space="0" w:color="auto"/>
              </w:divBdr>
              <w:divsChild>
                <w:div w:id="1262105167">
                  <w:marLeft w:val="0"/>
                  <w:marRight w:val="0"/>
                  <w:marTop w:val="0"/>
                  <w:marBottom w:val="0"/>
                  <w:divBdr>
                    <w:top w:val="none" w:sz="0" w:space="0" w:color="auto"/>
                    <w:left w:val="none" w:sz="0" w:space="0" w:color="auto"/>
                    <w:bottom w:val="none" w:sz="0" w:space="0" w:color="auto"/>
                    <w:right w:val="none" w:sz="0" w:space="0" w:color="auto"/>
                  </w:divBdr>
                  <w:divsChild>
                    <w:div w:id="820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69071">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49560843">
      <w:bodyDiv w:val="1"/>
      <w:marLeft w:val="0"/>
      <w:marRight w:val="0"/>
      <w:marTop w:val="0"/>
      <w:marBottom w:val="0"/>
      <w:divBdr>
        <w:top w:val="none" w:sz="0" w:space="0" w:color="auto"/>
        <w:left w:val="none" w:sz="0" w:space="0" w:color="auto"/>
        <w:bottom w:val="none" w:sz="0" w:space="0" w:color="auto"/>
        <w:right w:val="none" w:sz="0" w:space="0" w:color="auto"/>
      </w:divBdr>
      <w:divsChild>
        <w:div w:id="877356200">
          <w:marLeft w:val="0"/>
          <w:marRight w:val="0"/>
          <w:marTop w:val="0"/>
          <w:marBottom w:val="0"/>
          <w:divBdr>
            <w:top w:val="none" w:sz="0" w:space="0" w:color="auto"/>
            <w:left w:val="none" w:sz="0" w:space="0" w:color="auto"/>
            <w:bottom w:val="none" w:sz="0" w:space="0" w:color="auto"/>
            <w:right w:val="none" w:sz="0" w:space="0" w:color="auto"/>
          </w:divBdr>
          <w:divsChild>
            <w:div w:id="4622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7513">
      <w:bodyDiv w:val="1"/>
      <w:marLeft w:val="0"/>
      <w:marRight w:val="0"/>
      <w:marTop w:val="0"/>
      <w:marBottom w:val="0"/>
      <w:divBdr>
        <w:top w:val="none" w:sz="0" w:space="0" w:color="auto"/>
        <w:left w:val="none" w:sz="0" w:space="0" w:color="auto"/>
        <w:bottom w:val="none" w:sz="0" w:space="0" w:color="auto"/>
        <w:right w:val="none" w:sz="0" w:space="0" w:color="auto"/>
      </w:divBdr>
      <w:divsChild>
        <w:div w:id="1701080166">
          <w:marLeft w:val="0"/>
          <w:marRight w:val="0"/>
          <w:marTop w:val="0"/>
          <w:marBottom w:val="0"/>
          <w:divBdr>
            <w:top w:val="none" w:sz="0" w:space="0" w:color="auto"/>
            <w:left w:val="none" w:sz="0" w:space="0" w:color="auto"/>
            <w:bottom w:val="none" w:sz="0" w:space="0" w:color="auto"/>
            <w:right w:val="none" w:sz="0" w:space="0" w:color="auto"/>
          </w:divBdr>
          <w:divsChild>
            <w:div w:id="1513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2728">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1430634">
      <w:bodyDiv w:val="1"/>
      <w:marLeft w:val="0"/>
      <w:marRight w:val="0"/>
      <w:marTop w:val="0"/>
      <w:marBottom w:val="0"/>
      <w:divBdr>
        <w:top w:val="none" w:sz="0" w:space="0" w:color="auto"/>
        <w:left w:val="none" w:sz="0" w:space="0" w:color="auto"/>
        <w:bottom w:val="none" w:sz="0" w:space="0" w:color="auto"/>
        <w:right w:val="none" w:sz="0" w:space="0" w:color="auto"/>
      </w:divBdr>
      <w:divsChild>
        <w:div w:id="1457144498">
          <w:marLeft w:val="0"/>
          <w:marRight w:val="0"/>
          <w:marTop w:val="0"/>
          <w:marBottom w:val="0"/>
          <w:divBdr>
            <w:top w:val="none" w:sz="0" w:space="0" w:color="auto"/>
            <w:left w:val="none" w:sz="0" w:space="0" w:color="auto"/>
            <w:bottom w:val="none" w:sz="0" w:space="0" w:color="auto"/>
            <w:right w:val="none" w:sz="0" w:space="0" w:color="auto"/>
          </w:divBdr>
          <w:divsChild>
            <w:div w:id="4997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06574563">
      <w:bodyDiv w:val="1"/>
      <w:marLeft w:val="0"/>
      <w:marRight w:val="0"/>
      <w:marTop w:val="0"/>
      <w:marBottom w:val="0"/>
      <w:divBdr>
        <w:top w:val="none" w:sz="0" w:space="0" w:color="auto"/>
        <w:left w:val="none" w:sz="0" w:space="0" w:color="auto"/>
        <w:bottom w:val="none" w:sz="0" w:space="0" w:color="auto"/>
        <w:right w:val="none" w:sz="0" w:space="0" w:color="auto"/>
      </w:divBdr>
      <w:divsChild>
        <w:div w:id="246305758">
          <w:marLeft w:val="0"/>
          <w:marRight w:val="0"/>
          <w:marTop w:val="0"/>
          <w:marBottom w:val="0"/>
          <w:divBdr>
            <w:top w:val="none" w:sz="0" w:space="0" w:color="auto"/>
            <w:left w:val="none" w:sz="0" w:space="0" w:color="auto"/>
            <w:bottom w:val="none" w:sz="0" w:space="0" w:color="auto"/>
            <w:right w:val="none" w:sz="0" w:space="0" w:color="auto"/>
          </w:divBdr>
          <w:divsChild>
            <w:div w:id="1222013253">
              <w:marLeft w:val="0"/>
              <w:marRight w:val="0"/>
              <w:marTop w:val="0"/>
              <w:marBottom w:val="0"/>
              <w:divBdr>
                <w:top w:val="none" w:sz="0" w:space="0" w:color="auto"/>
                <w:left w:val="none" w:sz="0" w:space="0" w:color="auto"/>
                <w:bottom w:val="none" w:sz="0" w:space="0" w:color="auto"/>
                <w:right w:val="none" w:sz="0" w:space="0" w:color="auto"/>
              </w:divBdr>
              <w:divsChild>
                <w:div w:id="1561357845">
                  <w:marLeft w:val="0"/>
                  <w:marRight w:val="0"/>
                  <w:marTop w:val="0"/>
                  <w:marBottom w:val="0"/>
                  <w:divBdr>
                    <w:top w:val="none" w:sz="0" w:space="0" w:color="auto"/>
                    <w:left w:val="none" w:sz="0" w:space="0" w:color="auto"/>
                    <w:bottom w:val="none" w:sz="0" w:space="0" w:color="auto"/>
                    <w:right w:val="none" w:sz="0" w:space="0" w:color="auto"/>
                  </w:divBdr>
                  <w:divsChild>
                    <w:div w:id="5334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00">
          <w:marLeft w:val="0"/>
          <w:marRight w:val="0"/>
          <w:marTop w:val="0"/>
          <w:marBottom w:val="0"/>
          <w:divBdr>
            <w:top w:val="none" w:sz="0" w:space="0" w:color="auto"/>
            <w:left w:val="none" w:sz="0" w:space="0" w:color="auto"/>
            <w:bottom w:val="none" w:sz="0" w:space="0" w:color="auto"/>
            <w:right w:val="none" w:sz="0" w:space="0" w:color="auto"/>
          </w:divBdr>
          <w:divsChild>
            <w:div w:id="306129436">
              <w:marLeft w:val="0"/>
              <w:marRight w:val="0"/>
              <w:marTop w:val="0"/>
              <w:marBottom w:val="0"/>
              <w:divBdr>
                <w:top w:val="none" w:sz="0" w:space="0" w:color="auto"/>
                <w:left w:val="none" w:sz="0" w:space="0" w:color="auto"/>
                <w:bottom w:val="none" w:sz="0" w:space="0" w:color="auto"/>
                <w:right w:val="none" w:sz="0" w:space="0" w:color="auto"/>
              </w:divBdr>
              <w:divsChild>
                <w:div w:id="2101675359">
                  <w:marLeft w:val="0"/>
                  <w:marRight w:val="0"/>
                  <w:marTop w:val="0"/>
                  <w:marBottom w:val="0"/>
                  <w:divBdr>
                    <w:top w:val="none" w:sz="0" w:space="0" w:color="auto"/>
                    <w:left w:val="none" w:sz="0" w:space="0" w:color="auto"/>
                    <w:bottom w:val="none" w:sz="0" w:space="0" w:color="auto"/>
                    <w:right w:val="none" w:sz="0" w:space="0" w:color="auto"/>
                  </w:divBdr>
                  <w:divsChild>
                    <w:div w:id="2224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23637">
      <w:bodyDiv w:val="1"/>
      <w:marLeft w:val="0"/>
      <w:marRight w:val="0"/>
      <w:marTop w:val="0"/>
      <w:marBottom w:val="0"/>
      <w:divBdr>
        <w:top w:val="none" w:sz="0" w:space="0" w:color="auto"/>
        <w:left w:val="none" w:sz="0" w:space="0" w:color="auto"/>
        <w:bottom w:val="none" w:sz="0" w:space="0" w:color="auto"/>
        <w:right w:val="none" w:sz="0" w:space="0" w:color="auto"/>
      </w:divBdr>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0545018">
      <w:bodyDiv w:val="1"/>
      <w:marLeft w:val="0"/>
      <w:marRight w:val="0"/>
      <w:marTop w:val="0"/>
      <w:marBottom w:val="0"/>
      <w:divBdr>
        <w:top w:val="none" w:sz="0" w:space="0" w:color="auto"/>
        <w:left w:val="none" w:sz="0" w:space="0" w:color="auto"/>
        <w:bottom w:val="none" w:sz="0" w:space="0" w:color="auto"/>
        <w:right w:val="none" w:sz="0" w:space="0" w:color="auto"/>
      </w:divBdr>
      <w:divsChild>
        <w:div w:id="778255392">
          <w:marLeft w:val="0"/>
          <w:marRight w:val="0"/>
          <w:marTop w:val="0"/>
          <w:marBottom w:val="0"/>
          <w:divBdr>
            <w:top w:val="none" w:sz="0" w:space="0" w:color="auto"/>
            <w:left w:val="none" w:sz="0" w:space="0" w:color="auto"/>
            <w:bottom w:val="none" w:sz="0" w:space="0" w:color="auto"/>
            <w:right w:val="none" w:sz="0" w:space="0" w:color="auto"/>
          </w:divBdr>
          <w:divsChild>
            <w:div w:id="1375737716">
              <w:marLeft w:val="0"/>
              <w:marRight w:val="0"/>
              <w:marTop w:val="0"/>
              <w:marBottom w:val="0"/>
              <w:divBdr>
                <w:top w:val="none" w:sz="0" w:space="0" w:color="auto"/>
                <w:left w:val="none" w:sz="0" w:space="0" w:color="auto"/>
                <w:bottom w:val="none" w:sz="0" w:space="0" w:color="auto"/>
                <w:right w:val="none" w:sz="0" w:space="0" w:color="auto"/>
              </w:divBdr>
            </w:div>
            <w:div w:id="1031106550">
              <w:marLeft w:val="0"/>
              <w:marRight w:val="0"/>
              <w:marTop w:val="0"/>
              <w:marBottom w:val="0"/>
              <w:divBdr>
                <w:top w:val="none" w:sz="0" w:space="0" w:color="auto"/>
                <w:left w:val="none" w:sz="0" w:space="0" w:color="auto"/>
                <w:bottom w:val="none" w:sz="0" w:space="0" w:color="auto"/>
                <w:right w:val="none" w:sz="0" w:space="0" w:color="auto"/>
              </w:divBdr>
            </w:div>
            <w:div w:id="1575385035">
              <w:marLeft w:val="0"/>
              <w:marRight w:val="0"/>
              <w:marTop w:val="0"/>
              <w:marBottom w:val="0"/>
              <w:divBdr>
                <w:top w:val="none" w:sz="0" w:space="0" w:color="auto"/>
                <w:left w:val="none" w:sz="0" w:space="0" w:color="auto"/>
                <w:bottom w:val="none" w:sz="0" w:space="0" w:color="auto"/>
                <w:right w:val="none" w:sz="0" w:space="0" w:color="auto"/>
              </w:divBdr>
            </w:div>
            <w:div w:id="120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257">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17730771">
      <w:bodyDiv w:val="1"/>
      <w:marLeft w:val="0"/>
      <w:marRight w:val="0"/>
      <w:marTop w:val="0"/>
      <w:marBottom w:val="0"/>
      <w:divBdr>
        <w:top w:val="none" w:sz="0" w:space="0" w:color="auto"/>
        <w:left w:val="none" w:sz="0" w:space="0" w:color="auto"/>
        <w:bottom w:val="none" w:sz="0" w:space="0" w:color="auto"/>
        <w:right w:val="none" w:sz="0" w:space="0" w:color="auto"/>
      </w:divBdr>
      <w:divsChild>
        <w:div w:id="1735591040">
          <w:marLeft w:val="0"/>
          <w:marRight w:val="0"/>
          <w:marTop w:val="0"/>
          <w:marBottom w:val="0"/>
          <w:divBdr>
            <w:top w:val="none" w:sz="0" w:space="0" w:color="auto"/>
            <w:left w:val="none" w:sz="0" w:space="0" w:color="auto"/>
            <w:bottom w:val="none" w:sz="0" w:space="0" w:color="auto"/>
            <w:right w:val="none" w:sz="0" w:space="0" w:color="auto"/>
          </w:divBdr>
          <w:divsChild>
            <w:div w:id="6863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850">
      <w:bodyDiv w:val="1"/>
      <w:marLeft w:val="0"/>
      <w:marRight w:val="0"/>
      <w:marTop w:val="0"/>
      <w:marBottom w:val="0"/>
      <w:divBdr>
        <w:top w:val="none" w:sz="0" w:space="0" w:color="auto"/>
        <w:left w:val="none" w:sz="0" w:space="0" w:color="auto"/>
        <w:bottom w:val="none" w:sz="0" w:space="0" w:color="auto"/>
        <w:right w:val="none" w:sz="0" w:space="0" w:color="auto"/>
      </w:divBdr>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72966752">
      <w:bodyDiv w:val="1"/>
      <w:marLeft w:val="0"/>
      <w:marRight w:val="0"/>
      <w:marTop w:val="0"/>
      <w:marBottom w:val="0"/>
      <w:divBdr>
        <w:top w:val="none" w:sz="0" w:space="0" w:color="auto"/>
        <w:left w:val="none" w:sz="0" w:space="0" w:color="auto"/>
        <w:bottom w:val="none" w:sz="0" w:space="0" w:color="auto"/>
        <w:right w:val="none" w:sz="0" w:space="0" w:color="auto"/>
      </w:divBdr>
      <w:divsChild>
        <w:div w:id="1707486226">
          <w:marLeft w:val="0"/>
          <w:marRight w:val="0"/>
          <w:marTop w:val="0"/>
          <w:marBottom w:val="0"/>
          <w:divBdr>
            <w:top w:val="none" w:sz="0" w:space="0" w:color="auto"/>
            <w:left w:val="none" w:sz="0" w:space="0" w:color="auto"/>
            <w:bottom w:val="none" w:sz="0" w:space="0" w:color="auto"/>
            <w:right w:val="none" w:sz="0" w:space="0" w:color="auto"/>
          </w:divBdr>
          <w:divsChild>
            <w:div w:id="345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5306">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09397599">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36028742">
      <w:bodyDiv w:val="1"/>
      <w:marLeft w:val="0"/>
      <w:marRight w:val="0"/>
      <w:marTop w:val="0"/>
      <w:marBottom w:val="0"/>
      <w:divBdr>
        <w:top w:val="none" w:sz="0" w:space="0" w:color="auto"/>
        <w:left w:val="none" w:sz="0" w:space="0" w:color="auto"/>
        <w:bottom w:val="none" w:sz="0" w:space="0" w:color="auto"/>
        <w:right w:val="none" w:sz="0" w:space="0" w:color="auto"/>
      </w:divBdr>
      <w:divsChild>
        <w:div w:id="1097870090">
          <w:marLeft w:val="0"/>
          <w:marRight w:val="0"/>
          <w:marTop w:val="0"/>
          <w:marBottom w:val="0"/>
          <w:divBdr>
            <w:top w:val="none" w:sz="0" w:space="0" w:color="auto"/>
            <w:left w:val="none" w:sz="0" w:space="0" w:color="auto"/>
            <w:bottom w:val="none" w:sz="0" w:space="0" w:color="auto"/>
            <w:right w:val="none" w:sz="0" w:space="0" w:color="auto"/>
          </w:divBdr>
          <w:divsChild>
            <w:div w:id="13676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830">
      <w:bodyDiv w:val="1"/>
      <w:marLeft w:val="0"/>
      <w:marRight w:val="0"/>
      <w:marTop w:val="0"/>
      <w:marBottom w:val="0"/>
      <w:divBdr>
        <w:top w:val="none" w:sz="0" w:space="0" w:color="auto"/>
        <w:left w:val="none" w:sz="0" w:space="0" w:color="auto"/>
        <w:bottom w:val="none" w:sz="0" w:space="0" w:color="auto"/>
        <w:right w:val="none" w:sz="0" w:space="0" w:color="auto"/>
      </w:divBdr>
    </w:div>
    <w:div w:id="1153840173">
      <w:bodyDiv w:val="1"/>
      <w:marLeft w:val="0"/>
      <w:marRight w:val="0"/>
      <w:marTop w:val="0"/>
      <w:marBottom w:val="0"/>
      <w:divBdr>
        <w:top w:val="none" w:sz="0" w:space="0" w:color="auto"/>
        <w:left w:val="none" w:sz="0" w:space="0" w:color="auto"/>
        <w:bottom w:val="none" w:sz="0" w:space="0" w:color="auto"/>
        <w:right w:val="none" w:sz="0" w:space="0" w:color="auto"/>
      </w:divBdr>
    </w:div>
    <w:div w:id="1161770723">
      <w:bodyDiv w:val="1"/>
      <w:marLeft w:val="0"/>
      <w:marRight w:val="0"/>
      <w:marTop w:val="0"/>
      <w:marBottom w:val="0"/>
      <w:divBdr>
        <w:top w:val="none" w:sz="0" w:space="0" w:color="auto"/>
        <w:left w:val="none" w:sz="0" w:space="0" w:color="auto"/>
        <w:bottom w:val="none" w:sz="0" w:space="0" w:color="auto"/>
        <w:right w:val="none" w:sz="0" w:space="0" w:color="auto"/>
      </w:divBdr>
      <w:divsChild>
        <w:div w:id="644505872">
          <w:marLeft w:val="0"/>
          <w:marRight w:val="0"/>
          <w:marTop w:val="0"/>
          <w:marBottom w:val="0"/>
          <w:divBdr>
            <w:top w:val="none" w:sz="0" w:space="0" w:color="auto"/>
            <w:left w:val="none" w:sz="0" w:space="0" w:color="auto"/>
            <w:bottom w:val="none" w:sz="0" w:space="0" w:color="auto"/>
            <w:right w:val="none" w:sz="0" w:space="0" w:color="auto"/>
          </w:divBdr>
          <w:divsChild>
            <w:div w:id="16414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8544">
      <w:bodyDiv w:val="1"/>
      <w:marLeft w:val="0"/>
      <w:marRight w:val="0"/>
      <w:marTop w:val="0"/>
      <w:marBottom w:val="0"/>
      <w:divBdr>
        <w:top w:val="none" w:sz="0" w:space="0" w:color="auto"/>
        <w:left w:val="none" w:sz="0" w:space="0" w:color="auto"/>
        <w:bottom w:val="none" w:sz="0" w:space="0" w:color="auto"/>
        <w:right w:val="none" w:sz="0" w:space="0" w:color="auto"/>
      </w:divBdr>
    </w:div>
    <w:div w:id="1182622305">
      <w:bodyDiv w:val="1"/>
      <w:marLeft w:val="0"/>
      <w:marRight w:val="0"/>
      <w:marTop w:val="0"/>
      <w:marBottom w:val="0"/>
      <w:divBdr>
        <w:top w:val="none" w:sz="0" w:space="0" w:color="auto"/>
        <w:left w:val="none" w:sz="0" w:space="0" w:color="auto"/>
        <w:bottom w:val="none" w:sz="0" w:space="0" w:color="auto"/>
        <w:right w:val="none" w:sz="0" w:space="0" w:color="auto"/>
      </w:divBdr>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787134">
      <w:bodyDiv w:val="1"/>
      <w:marLeft w:val="0"/>
      <w:marRight w:val="0"/>
      <w:marTop w:val="0"/>
      <w:marBottom w:val="0"/>
      <w:divBdr>
        <w:top w:val="none" w:sz="0" w:space="0" w:color="auto"/>
        <w:left w:val="none" w:sz="0" w:space="0" w:color="auto"/>
        <w:bottom w:val="none" w:sz="0" w:space="0" w:color="auto"/>
        <w:right w:val="none" w:sz="0" w:space="0" w:color="auto"/>
      </w:divBdr>
      <w:divsChild>
        <w:div w:id="349529514">
          <w:marLeft w:val="0"/>
          <w:marRight w:val="0"/>
          <w:marTop w:val="0"/>
          <w:marBottom w:val="0"/>
          <w:divBdr>
            <w:top w:val="none" w:sz="0" w:space="0" w:color="auto"/>
            <w:left w:val="none" w:sz="0" w:space="0" w:color="auto"/>
            <w:bottom w:val="none" w:sz="0" w:space="0" w:color="auto"/>
            <w:right w:val="none" w:sz="0" w:space="0" w:color="auto"/>
          </w:divBdr>
          <w:divsChild>
            <w:div w:id="4080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08488196">
      <w:bodyDiv w:val="1"/>
      <w:marLeft w:val="0"/>
      <w:marRight w:val="0"/>
      <w:marTop w:val="0"/>
      <w:marBottom w:val="0"/>
      <w:divBdr>
        <w:top w:val="none" w:sz="0" w:space="0" w:color="auto"/>
        <w:left w:val="none" w:sz="0" w:space="0" w:color="auto"/>
        <w:bottom w:val="none" w:sz="0" w:space="0" w:color="auto"/>
        <w:right w:val="none" w:sz="0" w:space="0" w:color="auto"/>
      </w:divBdr>
      <w:divsChild>
        <w:div w:id="1678967089">
          <w:marLeft w:val="0"/>
          <w:marRight w:val="0"/>
          <w:marTop w:val="0"/>
          <w:marBottom w:val="0"/>
          <w:divBdr>
            <w:top w:val="none" w:sz="0" w:space="0" w:color="auto"/>
            <w:left w:val="none" w:sz="0" w:space="0" w:color="auto"/>
            <w:bottom w:val="none" w:sz="0" w:space="0" w:color="auto"/>
            <w:right w:val="none" w:sz="0" w:space="0" w:color="auto"/>
          </w:divBdr>
          <w:divsChild>
            <w:div w:id="11258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89593">
      <w:bodyDiv w:val="1"/>
      <w:marLeft w:val="0"/>
      <w:marRight w:val="0"/>
      <w:marTop w:val="0"/>
      <w:marBottom w:val="0"/>
      <w:divBdr>
        <w:top w:val="none" w:sz="0" w:space="0" w:color="auto"/>
        <w:left w:val="none" w:sz="0" w:space="0" w:color="auto"/>
        <w:bottom w:val="none" w:sz="0" w:space="0" w:color="auto"/>
        <w:right w:val="none" w:sz="0" w:space="0" w:color="auto"/>
      </w:divBdr>
      <w:divsChild>
        <w:div w:id="877089536">
          <w:marLeft w:val="0"/>
          <w:marRight w:val="0"/>
          <w:marTop w:val="0"/>
          <w:marBottom w:val="0"/>
          <w:divBdr>
            <w:top w:val="none" w:sz="0" w:space="0" w:color="auto"/>
            <w:left w:val="none" w:sz="0" w:space="0" w:color="auto"/>
            <w:bottom w:val="none" w:sz="0" w:space="0" w:color="auto"/>
            <w:right w:val="none" w:sz="0" w:space="0" w:color="auto"/>
          </w:divBdr>
          <w:divsChild>
            <w:div w:id="422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682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58518923">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395154413">
      <w:bodyDiv w:val="1"/>
      <w:marLeft w:val="0"/>
      <w:marRight w:val="0"/>
      <w:marTop w:val="0"/>
      <w:marBottom w:val="0"/>
      <w:divBdr>
        <w:top w:val="none" w:sz="0" w:space="0" w:color="auto"/>
        <w:left w:val="none" w:sz="0" w:space="0" w:color="auto"/>
        <w:bottom w:val="none" w:sz="0" w:space="0" w:color="auto"/>
        <w:right w:val="none" w:sz="0" w:space="0" w:color="auto"/>
      </w:divBdr>
    </w:div>
    <w:div w:id="1408922535">
      <w:bodyDiv w:val="1"/>
      <w:marLeft w:val="0"/>
      <w:marRight w:val="0"/>
      <w:marTop w:val="0"/>
      <w:marBottom w:val="0"/>
      <w:divBdr>
        <w:top w:val="none" w:sz="0" w:space="0" w:color="auto"/>
        <w:left w:val="none" w:sz="0" w:space="0" w:color="auto"/>
        <w:bottom w:val="none" w:sz="0" w:space="0" w:color="auto"/>
        <w:right w:val="none" w:sz="0" w:space="0" w:color="auto"/>
      </w:divBdr>
      <w:divsChild>
        <w:div w:id="446317555">
          <w:marLeft w:val="0"/>
          <w:marRight w:val="0"/>
          <w:marTop w:val="0"/>
          <w:marBottom w:val="0"/>
          <w:divBdr>
            <w:top w:val="none" w:sz="0" w:space="0" w:color="auto"/>
            <w:left w:val="none" w:sz="0" w:space="0" w:color="auto"/>
            <w:bottom w:val="none" w:sz="0" w:space="0" w:color="auto"/>
            <w:right w:val="none" w:sz="0" w:space="0" w:color="auto"/>
          </w:divBdr>
          <w:divsChild>
            <w:div w:id="316760900">
              <w:marLeft w:val="0"/>
              <w:marRight w:val="0"/>
              <w:marTop w:val="0"/>
              <w:marBottom w:val="0"/>
              <w:divBdr>
                <w:top w:val="none" w:sz="0" w:space="0" w:color="auto"/>
                <w:left w:val="none" w:sz="0" w:space="0" w:color="auto"/>
                <w:bottom w:val="none" w:sz="0" w:space="0" w:color="auto"/>
                <w:right w:val="none" w:sz="0" w:space="0" w:color="auto"/>
              </w:divBdr>
            </w:div>
            <w:div w:id="10952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90191">
      <w:bodyDiv w:val="1"/>
      <w:marLeft w:val="0"/>
      <w:marRight w:val="0"/>
      <w:marTop w:val="0"/>
      <w:marBottom w:val="0"/>
      <w:divBdr>
        <w:top w:val="none" w:sz="0" w:space="0" w:color="auto"/>
        <w:left w:val="none" w:sz="0" w:space="0" w:color="auto"/>
        <w:bottom w:val="none" w:sz="0" w:space="0" w:color="auto"/>
        <w:right w:val="none" w:sz="0" w:space="0" w:color="auto"/>
      </w:divBdr>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3184883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73668002">
      <w:bodyDiv w:val="1"/>
      <w:marLeft w:val="0"/>
      <w:marRight w:val="0"/>
      <w:marTop w:val="0"/>
      <w:marBottom w:val="0"/>
      <w:divBdr>
        <w:top w:val="none" w:sz="0" w:space="0" w:color="auto"/>
        <w:left w:val="none" w:sz="0" w:space="0" w:color="auto"/>
        <w:bottom w:val="none" w:sz="0" w:space="0" w:color="auto"/>
        <w:right w:val="none" w:sz="0" w:space="0" w:color="auto"/>
      </w:divBdr>
      <w:divsChild>
        <w:div w:id="804814829">
          <w:marLeft w:val="0"/>
          <w:marRight w:val="0"/>
          <w:marTop w:val="0"/>
          <w:marBottom w:val="0"/>
          <w:divBdr>
            <w:top w:val="none" w:sz="0" w:space="0" w:color="auto"/>
            <w:left w:val="none" w:sz="0" w:space="0" w:color="auto"/>
            <w:bottom w:val="none" w:sz="0" w:space="0" w:color="auto"/>
            <w:right w:val="none" w:sz="0" w:space="0" w:color="auto"/>
          </w:divBdr>
          <w:divsChild>
            <w:div w:id="946615765">
              <w:marLeft w:val="0"/>
              <w:marRight w:val="0"/>
              <w:marTop w:val="0"/>
              <w:marBottom w:val="0"/>
              <w:divBdr>
                <w:top w:val="none" w:sz="0" w:space="0" w:color="auto"/>
                <w:left w:val="none" w:sz="0" w:space="0" w:color="auto"/>
                <w:bottom w:val="none" w:sz="0" w:space="0" w:color="auto"/>
                <w:right w:val="none" w:sz="0" w:space="0" w:color="auto"/>
              </w:divBdr>
            </w:div>
            <w:div w:id="1071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1117288">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63100">
      <w:bodyDiv w:val="1"/>
      <w:marLeft w:val="0"/>
      <w:marRight w:val="0"/>
      <w:marTop w:val="0"/>
      <w:marBottom w:val="0"/>
      <w:divBdr>
        <w:top w:val="none" w:sz="0" w:space="0" w:color="auto"/>
        <w:left w:val="none" w:sz="0" w:space="0" w:color="auto"/>
        <w:bottom w:val="none" w:sz="0" w:space="0" w:color="auto"/>
        <w:right w:val="none" w:sz="0" w:space="0" w:color="auto"/>
      </w:divBdr>
      <w:divsChild>
        <w:div w:id="559511793">
          <w:marLeft w:val="0"/>
          <w:marRight w:val="0"/>
          <w:marTop w:val="0"/>
          <w:marBottom w:val="0"/>
          <w:divBdr>
            <w:top w:val="none" w:sz="0" w:space="0" w:color="auto"/>
            <w:left w:val="none" w:sz="0" w:space="0" w:color="auto"/>
            <w:bottom w:val="none" w:sz="0" w:space="0" w:color="auto"/>
            <w:right w:val="none" w:sz="0" w:space="0" w:color="auto"/>
          </w:divBdr>
          <w:divsChild>
            <w:div w:id="17911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1824">
      <w:bodyDiv w:val="1"/>
      <w:marLeft w:val="0"/>
      <w:marRight w:val="0"/>
      <w:marTop w:val="0"/>
      <w:marBottom w:val="0"/>
      <w:divBdr>
        <w:top w:val="none" w:sz="0" w:space="0" w:color="auto"/>
        <w:left w:val="none" w:sz="0" w:space="0" w:color="auto"/>
        <w:bottom w:val="none" w:sz="0" w:space="0" w:color="auto"/>
        <w:right w:val="none" w:sz="0" w:space="0" w:color="auto"/>
      </w:divBdr>
    </w:div>
    <w:div w:id="1574046101">
      <w:bodyDiv w:val="1"/>
      <w:marLeft w:val="0"/>
      <w:marRight w:val="0"/>
      <w:marTop w:val="0"/>
      <w:marBottom w:val="0"/>
      <w:divBdr>
        <w:top w:val="none" w:sz="0" w:space="0" w:color="auto"/>
        <w:left w:val="none" w:sz="0" w:space="0" w:color="auto"/>
        <w:bottom w:val="none" w:sz="0" w:space="0" w:color="auto"/>
        <w:right w:val="none" w:sz="0" w:space="0" w:color="auto"/>
      </w:divBdr>
      <w:divsChild>
        <w:div w:id="1614551853">
          <w:marLeft w:val="0"/>
          <w:marRight w:val="0"/>
          <w:marTop w:val="0"/>
          <w:marBottom w:val="0"/>
          <w:divBdr>
            <w:top w:val="none" w:sz="0" w:space="0" w:color="auto"/>
            <w:left w:val="none" w:sz="0" w:space="0" w:color="auto"/>
            <w:bottom w:val="none" w:sz="0" w:space="0" w:color="auto"/>
            <w:right w:val="none" w:sz="0" w:space="0" w:color="auto"/>
          </w:divBdr>
          <w:divsChild>
            <w:div w:id="551115775">
              <w:marLeft w:val="0"/>
              <w:marRight w:val="0"/>
              <w:marTop w:val="0"/>
              <w:marBottom w:val="0"/>
              <w:divBdr>
                <w:top w:val="none" w:sz="0" w:space="0" w:color="auto"/>
                <w:left w:val="none" w:sz="0" w:space="0" w:color="auto"/>
                <w:bottom w:val="none" w:sz="0" w:space="0" w:color="auto"/>
                <w:right w:val="none" w:sz="0" w:space="0" w:color="auto"/>
              </w:divBdr>
              <w:divsChild>
                <w:div w:id="881096576">
                  <w:marLeft w:val="0"/>
                  <w:marRight w:val="0"/>
                  <w:marTop w:val="0"/>
                  <w:marBottom w:val="0"/>
                  <w:divBdr>
                    <w:top w:val="none" w:sz="0" w:space="0" w:color="auto"/>
                    <w:left w:val="none" w:sz="0" w:space="0" w:color="auto"/>
                    <w:bottom w:val="none" w:sz="0" w:space="0" w:color="auto"/>
                    <w:right w:val="none" w:sz="0" w:space="0" w:color="auto"/>
                  </w:divBdr>
                  <w:divsChild>
                    <w:div w:id="9884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84662">
          <w:marLeft w:val="0"/>
          <w:marRight w:val="0"/>
          <w:marTop w:val="0"/>
          <w:marBottom w:val="0"/>
          <w:divBdr>
            <w:top w:val="none" w:sz="0" w:space="0" w:color="auto"/>
            <w:left w:val="none" w:sz="0" w:space="0" w:color="auto"/>
            <w:bottom w:val="none" w:sz="0" w:space="0" w:color="auto"/>
            <w:right w:val="none" w:sz="0" w:space="0" w:color="auto"/>
          </w:divBdr>
          <w:divsChild>
            <w:div w:id="902715528">
              <w:marLeft w:val="0"/>
              <w:marRight w:val="0"/>
              <w:marTop w:val="0"/>
              <w:marBottom w:val="0"/>
              <w:divBdr>
                <w:top w:val="none" w:sz="0" w:space="0" w:color="auto"/>
                <w:left w:val="none" w:sz="0" w:space="0" w:color="auto"/>
                <w:bottom w:val="none" w:sz="0" w:space="0" w:color="auto"/>
                <w:right w:val="none" w:sz="0" w:space="0" w:color="auto"/>
              </w:divBdr>
              <w:divsChild>
                <w:div w:id="1741903969">
                  <w:marLeft w:val="0"/>
                  <w:marRight w:val="0"/>
                  <w:marTop w:val="0"/>
                  <w:marBottom w:val="0"/>
                  <w:divBdr>
                    <w:top w:val="none" w:sz="0" w:space="0" w:color="auto"/>
                    <w:left w:val="none" w:sz="0" w:space="0" w:color="auto"/>
                    <w:bottom w:val="none" w:sz="0" w:space="0" w:color="auto"/>
                    <w:right w:val="none" w:sz="0" w:space="0" w:color="auto"/>
                  </w:divBdr>
                  <w:divsChild>
                    <w:div w:id="779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797090">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19412329">
      <w:bodyDiv w:val="1"/>
      <w:marLeft w:val="0"/>
      <w:marRight w:val="0"/>
      <w:marTop w:val="0"/>
      <w:marBottom w:val="0"/>
      <w:divBdr>
        <w:top w:val="none" w:sz="0" w:space="0" w:color="auto"/>
        <w:left w:val="none" w:sz="0" w:space="0" w:color="auto"/>
        <w:bottom w:val="none" w:sz="0" w:space="0" w:color="auto"/>
        <w:right w:val="none" w:sz="0" w:space="0" w:color="auto"/>
      </w:divBdr>
      <w:divsChild>
        <w:div w:id="93134889">
          <w:marLeft w:val="0"/>
          <w:marRight w:val="0"/>
          <w:marTop w:val="0"/>
          <w:marBottom w:val="0"/>
          <w:divBdr>
            <w:top w:val="none" w:sz="0" w:space="0" w:color="auto"/>
            <w:left w:val="none" w:sz="0" w:space="0" w:color="auto"/>
            <w:bottom w:val="none" w:sz="0" w:space="0" w:color="auto"/>
            <w:right w:val="none" w:sz="0" w:space="0" w:color="auto"/>
          </w:divBdr>
          <w:divsChild>
            <w:div w:id="8957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3016">
      <w:bodyDiv w:val="1"/>
      <w:marLeft w:val="0"/>
      <w:marRight w:val="0"/>
      <w:marTop w:val="0"/>
      <w:marBottom w:val="0"/>
      <w:divBdr>
        <w:top w:val="none" w:sz="0" w:space="0" w:color="auto"/>
        <w:left w:val="none" w:sz="0" w:space="0" w:color="auto"/>
        <w:bottom w:val="none" w:sz="0" w:space="0" w:color="auto"/>
        <w:right w:val="none" w:sz="0" w:space="0" w:color="auto"/>
      </w:divBdr>
      <w:divsChild>
        <w:div w:id="462695730">
          <w:marLeft w:val="0"/>
          <w:marRight w:val="0"/>
          <w:marTop w:val="0"/>
          <w:marBottom w:val="0"/>
          <w:divBdr>
            <w:top w:val="none" w:sz="0" w:space="0" w:color="auto"/>
            <w:left w:val="none" w:sz="0" w:space="0" w:color="auto"/>
            <w:bottom w:val="none" w:sz="0" w:space="0" w:color="auto"/>
            <w:right w:val="none" w:sz="0" w:space="0" w:color="auto"/>
          </w:divBdr>
          <w:divsChild>
            <w:div w:id="21090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658">
      <w:bodyDiv w:val="1"/>
      <w:marLeft w:val="0"/>
      <w:marRight w:val="0"/>
      <w:marTop w:val="0"/>
      <w:marBottom w:val="0"/>
      <w:divBdr>
        <w:top w:val="none" w:sz="0" w:space="0" w:color="auto"/>
        <w:left w:val="none" w:sz="0" w:space="0" w:color="auto"/>
        <w:bottom w:val="none" w:sz="0" w:space="0" w:color="auto"/>
        <w:right w:val="none" w:sz="0" w:space="0" w:color="auto"/>
      </w:divBdr>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698434308">
      <w:bodyDiv w:val="1"/>
      <w:marLeft w:val="0"/>
      <w:marRight w:val="0"/>
      <w:marTop w:val="0"/>
      <w:marBottom w:val="0"/>
      <w:divBdr>
        <w:top w:val="none" w:sz="0" w:space="0" w:color="auto"/>
        <w:left w:val="none" w:sz="0" w:space="0" w:color="auto"/>
        <w:bottom w:val="none" w:sz="0" w:space="0" w:color="auto"/>
        <w:right w:val="none" w:sz="0" w:space="0" w:color="auto"/>
      </w:divBdr>
    </w:div>
    <w:div w:id="1700081349">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684">
      <w:bodyDiv w:val="1"/>
      <w:marLeft w:val="0"/>
      <w:marRight w:val="0"/>
      <w:marTop w:val="0"/>
      <w:marBottom w:val="0"/>
      <w:divBdr>
        <w:top w:val="none" w:sz="0" w:space="0" w:color="auto"/>
        <w:left w:val="none" w:sz="0" w:space="0" w:color="auto"/>
        <w:bottom w:val="none" w:sz="0" w:space="0" w:color="auto"/>
        <w:right w:val="none" w:sz="0" w:space="0" w:color="auto"/>
      </w:divBdr>
    </w:div>
    <w:div w:id="1773432016">
      <w:bodyDiv w:val="1"/>
      <w:marLeft w:val="0"/>
      <w:marRight w:val="0"/>
      <w:marTop w:val="0"/>
      <w:marBottom w:val="0"/>
      <w:divBdr>
        <w:top w:val="none" w:sz="0" w:space="0" w:color="auto"/>
        <w:left w:val="none" w:sz="0" w:space="0" w:color="auto"/>
        <w:bottom w:val="none" w:sz="0" w:space="0" w:color="auto"/>
        <w:right w:val="none" w:sz="0" w:space="0" w:color="auto"/>
      </w:divBdr>
      <w:divsChild>
        <w:div w:id="2058893869">
          <w:marLeft w:val="0"/>
          <w:marRight w:val="0"/>
          <w:marTop w:val="0"/>
          <w:marBottom w:val="0"/>
          <w:divBdr>
            <w:top w:val="none" w:sz="0" w:space="0" w:color="auto"/>
            <w:left w:val="none" w:sz="0" w:space="0" w:color="auto"/>
            <w:bottom w:val="none" w:sz="0" w:space="0" w:color="auto"/>
            <w:right w:val="none" w:sz="0" w:space="0" w:color="auto"/>
          </w:divBdr>
          <w:divsChild>
            <w:div w:id="297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3515">
      <w:bodyDiv w:val="1"/>
      <w:marLeft w:val="0"/>
      <w:marRight w:val="0"/>
      <w:marTop w:val="0"/>
      <w:marBottom w:val="0"/>
      <w:divBdr>
        <w:top w:val="none" w:sz="0" w:space="0" w:color="auto"/>
        <w:left w:val="none" w:sz="0" w:space="0" w:color="auto"/>
        <w:bottom w:val="none" w:sz="0" w:space="0" w:color="auto"/>
        <w:right w:val="none" w:sz="0" w:space="0" w:color="auto"/>
      </w:divBdr>
      <w:divsChild>
        <w:div w:id="1877809787">
          <w:marLeft w:val="0"/>
          <w:marRight w:val="0"/>
          <w:marTop w:val="0"/>
          <w:marBottom w:val="0"/>
          <w:divBdr>
            <w:top w:val="none" w:sz="0" w:space="0" w:color="auto"/>
            <w:left w:val="none" w:sz="0" w:space="0" w:color="auto"/>
            <w:bottom w:val="none" w:sz="0" w:space="0" w:color="auto"/>
            <w:right w:val="none" w:sz="0" w:space="0" w:color="auto"/>
          </w:divBdr>
          <w:divsChild>
            <w:div w:id="1638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4009203">
      <w:bodyDiv w:val="1"/>
      <w:marLeft w:val="0"/>
      <w:marRight w:val="0"/>
      <w:marTop w:val="0"/>
      <w:marBottom w:val="0"/>
      <w:divBdr>
        <w:top w:val="none" w:sz="0" w:space="0" w:color="auto"/>
        <w:left w:val="none" w:sz="0" w:space="0" w:color="auto"/>
        <w:bottom w:val="none" w:sz="0" w:space="0" w:color="auto"/>
        <w:right w:val="none" w:sz="0" w:space="0" w:color="auto"/>
      </w:divBdr>
      <w:divsChild>
        <w:div w:id="2121990312">
          <w:marLeft w:val="0"/>
          <w:marRight w:val="0"/>
          <w:marTop w:val="0"/>
          <w:marBottom w:val="0"/>
          <w:divBdr>
            <w:top w:val="none" w:sz="0" w:space="0" w:color="auto"/>
            <w:left w:val="none" w:sz="0" w:space="0" w:color="auto"/>
            <w:bottom w:val="none" w:sz="0" w:space="0" w:color="auto"/>
            <w:right w:val="none" w:sz="0" w:space="0" w:color="auto"/>
          </w:divBdr>
          <w:divsChild>
            <w:div w:id="424767132">
              <w:marLeft w:val="0"/>
              <w:marRight w:val="0"/>
              <w:marTop w:val="0"/>
              <w:marBottom w:val="0"/>
              <w:divBdr>
                <w:top w:val="none" w:sz="0" w:space="0" w:color="auto"/>
                <w:left w:val="none" w:sz="0" w:space="0" w:color="auto"/>
                <w:bottom w:val="none" w:sz="0" w:space="0" w:color="auto"/>
                <w:right w:val="none" w:sz="0" w:space="0" w:color="auto"/>
              </w:divBdr>
              <w:divsChild>
                <w:div w:id="1728142056">
                  <w:marLeft w:val="0"/>
                  <w:marRight w:val="0"/>
                  <w:marTop w:val="0"/>
                  <w:marBottom w:val="0"/>
                  <w:divBdr>
                    <w:top w:val="none" w:sz="0" w:space="0" w:color="auto"/>
                    <w:left w:val="none" w:sz="0" w:space="0" w:color="auto"/>
                    <w:bottom w:val="none" w:sz="0" w:space="0" w:color="auto"/>
                    <w:right w:val="none" w:sz="0" w:space="0" w:color="auto"/>
                  </w:divBdr>
                  <w:divsChild>
                    <w:div w:id="16957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598">
          <w:marLeft w:val="0"/>
          <w:marRight w:val="0"/>
          <w:marTop w:val="0"/>
          <w:marBottom w:val="0"/>
          <w:divBdr>
            <w:top w:val="none" w:sz="0" w:space="0" w:color="auto"/>
            <w:left w:val="none" w:sz="0" w:space="0" w:color="auto"/>
            <w:bottom w:val="none" w:sz="0" w:space="0" w:color="auto"/>
            <w:right w:val="none" w:sz="0" w:space="0" w:color="auto"/>
          </w:divBdr>
          <w:divsChild>
            <w:div w:id="1610818116">
              <w:marLeft w:val="0"/>
              <w:marRight w:val="0"/>
              <w:marTop w:val="0"/>
              <w:marBottom w:val="0"/>
              <w:divBdr>
                <w:top w:val="none" w:sz="0" w:space="0" w:color="auto"/>
                <w:left w:val="none" w:sz="0" w:space="0" w:color="auto"/>
                <w:bottom w:val="none" w:sz="0" w:space="0" w:color="auto"/>
                <w:right w:val="none" w:sz="0" w:space="0" w:color="auto"/>
              </w:divBdr>
              <w:divsChild>
                <w:div w:id="607783439">
                  <w:marLeft w:val="0"/>
                  <w:marRight w:val="0"/>
                  <w:marTop w:val="0"/>
                  <w:marBottom w:val="0"/>
                  <w:divBdr>
                    <w:top w:val="none" w:sz="0" w:space="0" w:color="auto"/>
                    <w:left w:val="none" w:sz="0" w:space="0" w:color="auto"/>
                    <w:bottom w:val="none" w:sz="0" w:space="0" w:color="auto"/>
                    <w:right w:val="none" w:sz="0" w:space="0" w:color="auto"/>
                  </w:divBdr>
                  <w:divsChild>
                    <w:div w:id="1168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39894">
      <w:bodyDiv w:val="1"/>
      <w:marLeft w:val="0"/>
      <w:marRight w:val="0"/>
      <w:marTop w:val="0"/>
      <w:marBottom w:val="0"/>
      <w:divBdr>
        <w:top w:val="none" w:sz="0" w:space="0" w:color="auto"/>
        <w:left w:val="none" w:sz="0" w:space="0" w:color="auto"/>
        <w:bottom w:val="none" w:sz="0" w:space="0" w:color="auto"/>
        <w:right w:val="none" w:sz="0" w:space="0" w:color="auto"/>
      </w:divBdr>
      <w:divsChild>
        <w:div w:id="1603339941">
          <w:marLeft w:val="0"/>
          <w:marRight w:val="0"/>
          <w:marTop w:val="0"/>
          <w:marBottom w:val="0"/>
          <w:divBdr>
            <w:top w:val="none" w:sz="0" w:space="0" w:color="auto"/>
            <w:left w:val="none" w:sz="0" w:space="0" w:color="auto"/>
            <w:bottom w:val="none" w:sz="0" w:space="0" w:color="auto"/>
            <w:right w:val="none" w:sz="0" w:space="0" w:color="auto"/>
          </w:divBdr>
          <w:divsChild>
            <w:div w:id="18733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382">
      <w:bodyDiv w:val="1"/>
      <w:marLeft w:val="0"/>
      <w:marRight w:val="0"/>
      <w:marTop w:val="0"/>
      <w:marBottom w:val="0"/>
      <w:divBdr>
        <w:top w:val="none" w:sz="0" w:space="0" w:color="auto"/>
        <w:left w:val="none" w:sz="0" w:space="0" w:color="auto"/>
        <w:bottom w:val="none" w:sz="0" w:space="0" w:color="auto"/>
        <w:right w:val="none" w:sz="0" w:space="0" w:color="auto"/>
      </w:divBdr>
    </w:div>
    <w:div w:id="1864325627">
      <w:bodyDiv w:val="1"/>
      <w:marLeft w:val="0"/>
      <w:marRight w:val="0"/>
      <w:marTop w:val="0"/>
      <w:marBottom w:val="0"/>
      <w:divBdr>
        <w:top w:val="none" w:sz="0" w:space="0" w:color="auto"/>
        <w:left w:val="none" w:sz="0" w:space="0" w:color="auto"/>
        <w:bottom w:val="none" w:sz="0" w:space="0" w:color="auto"/>
        <w:right w:val="none" w:sz="0" w:space="0" w:color="auto"/>
      </w:divBdr>
      <w:divsChild>
        <w:div w:id="1349990627">
          <w:marLeft w:val="0"/>
          <w:marRight w:val="0"/>
          <w:marTop w:val="0"/>
          <w:marBottom w:val="0"/>
          <w:divBdr>
            <w:top w:val="none" w:sz="0" w:space="0" w:color="auto"/>
            <w:left w:val="none" w:sz="0" w:space="0" w:color="auto"/>
            <w:bottom w:val="none" w:sz="0" w:space="0" w:color="auto"/>
            <w:right w:val="none" w:sz="0" w:space="0" w:color="auto"/>
          </w:divBdr>
          <w:divsChild>
            <w:div w:id="1524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877352221">
      <w:bodyDiv w:val="1"/>
      <w:marLeft w:val="0"/>
      <w:marRight w:val="0"/>
      <w:marTop w:val="0"/>
      <w:marBottom w:val="0"/>
      <w:divBdr>
        <w:top w:val="none" w:sz="0" w:space="0" w:color="auto"/>
        <w:left w:val="none" w:sz="0" w:space="0" w:color="auto"/>
        <w:bottom w:val="none" w:sz="0" w:space="0" w:color="auto"/>
        <w:right w:val="none" w:sz="0" w:space="0" w:color="auto"/>
      </w:divBdr>
      <w:divsChild>
        <w:div w:id="165944979">
          <w:marLeft w:val="0"/>
          <w:marRight w:val="0"/>
          <w:marTop w:val="0"/>
          <w:marBottom w:val="0"/>
          <w:divBdr>
            <w:top w:val="none" w:sz="0" w:space="0" w:color="auto"/>
            <w:left w:val="none" w:sz="0" w:space="0" w:color="auto"/>
            <w:bottom w:val="none" w:sz="0" w:space="0" w:color="auto"/>
            <w:right w:val="none" w:sz="0" w:space="0" w:color="auto"/>
          </w:divBdr>
          <w:divsChild>
            <w:div w:id="752556299">
              <w:marLeft w:val="0"/>
              <w:marRight w:val="0"/>
              <w:marTop w:val="0"/>
              <w:marBottom w:val="0"/>
              <w:divBdr>
                <w:top w:val="none" w:sz="0" w:space="0" w:color="auto"/>
                <w:left w:val="none" w:sz="0" w:space="0" w:color="auto"/>
                <w:bottom w:val="none" w:sz="0" w:space="0" w:color="auto"/>
                <w:right w:val="none" w:sz="0" w:space="0" w:color="auto"/>
              </w:divBdr>
            </w:div>
            <w:div w:id="1468431566">
              <w:marLeft w:val="0"/>
              <w:marRight w:val="0"/>
              <w:marTop w:val="0"/>
              <w:marBottom w:val="0"/>
              <w:divBdr>
                <w:top w:val="none" w:sz="0" w:space="0" w:color="auto"/>
                <w:left w:val="none" w:sz="0" w:space="0" w:color="auto"/>
                <w:bottom w:val="none" w:sz="0" w:space="0" w:color="auto"/>
                <w:right w:val="none" w:sz="0" w:space="0" w:color="auto"/>
              </w:divBdr>
            </w:div>
            <w:div w:id="377896755">
              <w:marLeft w:val="0"/>
              <w:marRight w:val="0"/>
              <w:marTop w:val="0"/>
              <w:marBottom w:val="0"/>
              <w:divBdr>
                <w:top w:val="none" w:sz="0" w:space="0" w:color="auto"/>
                <w:left w:val="none" w:sz="0" w:space="0" w:color="auto"/>
                <w:bottom w:val="none" w:sz="0" w:space="0" w:color="auto"/>
                <w:right w:val="none" w:sz="0" w:space="0" w:color="auto"/>
              </w:divBdr>
            </w:div>
            <w:div w:id="6207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110">
      <w:bodyDiv w:val="1"/>
      <w:marLeft w:val="0"/>
      <w:marRight w:val="0"/>
      <w:marTop w:val="0"/>
      <w:marBottom w:val="0"/>
      <w:divBdr>
        <w:top w:val="none" w:sz="0" w:space="0" w:color="auto"/>
        <w:left w:val="none" w:sz="0" w:space="0" w:color="auto"/>
        <w:bottom w:val="none" w:sz="0" w:space="0" w:color="auto"/>
        <w:right w:val="none" w:sz="0" w:space="0" w:color="auto"/>
      </w:divBdr>
    </w:div>
    <w:div w:id="1909145583">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36858360">
      <w:bodyDiv w:val="1"/>
      <w:marLeft w:val="0"/>
      <w:marRight w:val="0"/>
      <w:marTop w:val="0"/>
      <w:marBottom w:val="0"/>
      <w:divBdr>
        <w:top w:val="none" w:sz="0" w:space="0" w:color="auto"/>
        <w:left w:val="none" w:sz="0" w:space="0" w:color="auto"/>
        <w:bottom w:val="none" w:sz="0" w:space="0" w:color="auto"/>
        <w:right w:val="none" w:sz="0" w:space="0" w:color="auto"/>
      </w:divBdr>
    </w:div>
    <w:div w:id="1971596250">
      <w:bodyDiv w:val="1"/>
      <w:marLeft w:val="0"/>
      <w:marRight w:val="0"/>
      <w:marTop w:val="0"/>
      <w:marBottom w:val="0"/>
      <w:divBdr>
        <w:top w:val="none" w:sz="0" w:space="0" w:color="auto"/>
        <w:left w:val="none" w:sz="0" w:space="0" w:color="auto"/>
        <w:bottom w:val="none" w:sz="0" w:space="0" w:color="auto"/>
        <w:right w:val="none" w:sz="0" w:space="0" w:color="auto"/>
      </w:divBdr>
      <w:divsChild>
        <w:div w:id="66003263">
          <w:marLeft w:val="0"/>
          <w:marRight w:val="0"/>
          <w:marTop w:val="0"/>
          <w:marBottom w:val="0"/>
          <w:divBdr>
            <w:top w:val="none" w:sz="0" w:space="0" w:color="auto"/>
            <w:left w:val="none" w:sz="0" w:space="0" w:color="auto"/>
            <w:bottom w:val="none" w:sz="0" w:space="0" w:color="auto"/>
            <w:right w:val="none" w:sz="0" w:space="0" w:color="auto"/>
          </w:divBdr>
          <w:divsChild>
            <w:div w:id="447551783">
              <w:marLeft w:val="0"/>
              <w:marRight w:val="0"/>
              <w:marTop w:val="0"/>
              <w:marBottom w:val="0"/>
              <w:divBdr>
                <w:top w:val="none" w:sz="0" w:space="0" w:color="auto"/>
                <w:left w:val="none" w:sz="0" w:space="0" w:color="auto"/>
                <w:bottom w:val="none" w:sz="0" w:space="0" w:color="auto"/>
                <w:right w:val="none" w:sz="0" w:space="0" w:color="auto"/>
              </w:divBdr>
            </w:div>
            <w:div w:id="4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057">
      <w:bodyDiv w:val="1"/>
      <w:marLeft w:val="0"/>
      <w:marRight w:val="0"/>
      <w:marTop w:val="0"/>
      <w:marBottom w:val="0"/>
      <w:divBdr>
        <w:top w:val="none" w:sz="0" w:space="0" w:color="auto"/>
        <w:left w:val="none" w:sz="0" w:space="0" w:color="auto"/>
        <w:bottom w:val="none" w:sz="0" w:space="0" w:color="auto"/>
        <w:right w:val="none" w:sz="0" w:space="0" w:color="auto"/>
      </w:divBdr>
      <w:divsChild>
        <w:div w:id="1934624915">
          <w:marLeft w:val="0"/>
          <w:marRight w:val="0"/>
          <w:marTop w:val="0"/>
          <w:marBottom w:val="0"/>
          <w:divBdr>
            <w:top w:val="none" w:sz="0" w:space="0" w:color="auto"/>
            <w:left w:val="none" w:sz="0" w:space="0" w:color="auto"/>
            <w:bottom w:val="none" w:sz="0" w:space="0" w:color="auto"/>
            <w:right w:val="none" w:sz="0" w:space="0" w:color="auto"/>
          </w:divBdr>
          <w:divsChild>
            <w:div w:id="1720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44520">
      <w:bodyDiv w:val="1"/>
      <w:marLeft w:val="0"/>
      <w:marRight w:val="0"/>
      <w:marTop w:val="0"/>
      <w:marBottom w:val="0"/>
      <w:divBdr>
        <w:top w:val="none" w:sz="0" w:space="0" w:color="auto"/>
        <w:left w:val="none" w:sz="0" w:space="0" w:color="auto"/>
        <w:bottom w:val="none" w:sz="0" w:space="0" w:color="auto"/>
        <w:right w:val="none" w:sz="0" w:space="0" w:color="auto"/>
      </w:divBdr>
    </w:div>
    <w:div w:id="2020156044">
      <w:bodyDiv w:val="1"/>
      <w:marLeft w:val="0"/>
      <w:marRight w:val="0"/>
      <w:marTop w:val="0"/>
      <w:marBottom w:val="0"/>
      <w:divBdr>
        <w:top w:val="none" w:sz="0" w:space="0" w:color="auto"/>
        <w:left w:val="none" w:sz="0" w:space="0" w:color="auto"/>
        <w:bottom w:val="none" w:sz="0" w:space="0" w:color="auto"/>
        <w:right w:val="none" w:sz="0" w:space="0" w:color="auto"/>
      </w:divBdr>
      <w:divsChild>
        <w:div w:id="1178078082">
          <w:marLeft w:val="0"/>
          <w:marRight w:val="0"/>
          <w:marTop w:val="0"/>
          <w:marBottom w:val="0"/>
          <w:divBdr>
            <w:top w:val="none" w:sz="0" w:space="0" w:color="auto"/>
            <w:left w:val="none" w:sz="0" w:space="0" w:color="auto"/>
            <w:bottom w:val="none" w:sz="0" w:space="0" w:color="auto"/>
            <w:right w:val="none" w:sz="0" w:space="0" w:color="auto"/>
          </w:divBdr>
          <w:divsChild>
            <w:div w:id="2952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002">
      <w:bodyDiv w:val="1"/>
      <w:marLeft w:val="0"/>
      <w:marRight w:val="0"/>
      <w:marTop w:val="0"/>
      <w:marBottom w:val="0"/>
      <w:divBdr>
        <w:top w:val="none" w:sz="0" w:space="0" w:color="auto"/>
        <w:left w:val="none" w:sz="0" w:space="0" w:color="auto"/>
        <w:bottom w:val="none" w:sz="0" w:space="0" w:color="auto"/>
        <w:right w:val="none" w:sz="0" w:space="0" w:color="auto"/>
      </w:divBdr>
    </w:div>
    <w:div w:id="2030835639">
      <w:bodyDiv w:val="1"/>
      <w:marLeft w:val="0"/>
      <w:marRight w:val="0"/>
      <w:marTop w:val="0"/>
      <w:marBottom w:val="0"/>
      <w:divBdr>
        <w:top w:val="none" w:sz="0" w:space="0" w:color="auto"/>
        <w:left w:val="none" w:sz="0" w:space="0" w:color="auto"/>
        <w:bottom w:val="none" w:sz="0" w:space="0" w:color="auto"/>
        <w:right w:val="none" w:sz="0" w:space="0" w:color="auto"/>
      </w:divBdr>
    </w:div>
    <w:div w:id="2053916876">
      <w:bodyDiv w:val="1"/>
      <w:marLeft w:val="0"/>
      <w:marRight w:val="0"/>
      <w:marTop w:val="0"/>
      <w:marBottom w:val="0"/>
      <w:divBdr>
        <w:top w:val="none" w:sz="0" w:space="0" w:color="auto"/>
        <w:left w:val="none" w:sz="0" w:space="0" w:color="auto"/>
        <w:bottom w:val="none" w:sz="0" w:space="0" w:color="auto"/>
        <w:right w:val="none" w:sz="0" w:space="0" w:color="auto"/>
      </w:divBdr>
    </w:div>
    <w:div w:id="205569420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3">
          <w:marLeft w:val="0"/>
          <w:marRight w:val="0"/>
          <w:marTop w:val="0"/>
          <w:marBottom w:val="0"/>
          <w:divBdr>
            <w:top w:val="none" w:sz="0" w:space="0" w:color="auto"/>
            <w:left w:val="none" w:sz="0" w:space="0" w:color="auto"/>
            <w:bottom w:val="none" w:sz="0" w:space="0" w:color="auto"/>
            <w:right w:val="none" w:sz="0" w:space="0" w:color="auto"/>
          </w:divBdr>
          <w:divsChild>
            <w:div w:id="6445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082825964">
      <w:bodyDiv w:val="1"/>
      <w:marLeft w:val="0"/>
      <w:marRight w:val="0"/>
      <w:marTop w:val="0"/>
      <w:marBottom w:val="0"/>
      <w:divBdr>
        <w:top w:val="none" w:sz="0" w:space="0" w:color="auto"/>
        <w:left w:val="none" w:sz="0" w:space="0" w:color="auto"/>
        <w:bottom w:val="none" w:sz="0" w:space="0" w:color="auto"/>
        <w:right w:val="none" w:sz="0" w:space="0" w:color="auto"/>
      </w:divBdr>
      <w:divsChild>
        <w:div w:id="2113090589">
          <w:marLeft w:val="0"/>
          <w:marRight w:val="0"/>
          <w:marTop w:val="0"/>
          <w:marBottom w:val="0"/>
          <w:divBdr>
            <w:top w:val="none" w:sz="0" w:space="0" w:color="auto"/>
            <w:left w:val="none" w:sz="0" w:space="0" w:color="auto"/>
            <w:bottom w:val="none" w:sz="0" w:space="0" w:color="auto"/>
            <w:right w:val="none" w:sz="0" w:space="0" w:color="auto"/>
          </w:divBdr>
          <w:divsChild>
            <w:div w:id="1931308393">
              <w:marLeft w:val="0"/>
              <w:marRight w:val="0"/>
              <w:marTop w:val="0"/>
              <w:marBottom w:val="0"/>
              <w:divBdr>
                <w:top w:val="none" w:sz="0" w:space="0" w:color="auto"/>
                <w:left w:val="none" w:sz="0" w:space="0" w:color="auto"/>
                <w:bottom w:val="none" w:sz="0" w:space="0" w:color="auto"/>
                <w:right w:val="none" w:sz="0" w:space="0" w:color="auto"/>
              </w:divBdr>
              <w:divsChild>
                <w:div w:id="1243560620">
                  <w:marLeft w:val="0"/>
                  <w:marRight w:val="0"/>
                  <w:marTop w:val="0"/>
                  <w:marBottom w:val="0"/>
                  <w:divBdr>
                    <w:top w:val="none" w:sz="0" w:space="0" w:color="auto"/>
                    <w:left w:val="none" w:sz="0" w:space="0" w:color="auto"/>
                    <w:bottom w:val="none" w:sz="0" w:space="0" w:color="auto"/>
                    <w:right w:val="none" w:sz="0" w:space="0" w:color="auto"/>
                  </w:divBdr>
                  <w:divsChild>
                    <w:div w:id="851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646">
          <w:marLeft w:val="0"/>
          <w:marRight w:val="0"/>
          <w:marTop w:val="0"/>
          <w:marBottom w:val="0"/>
          <w:divBdr>
            <w:top w:val="none" w:sz="0" w:space="0" w:color="auto"/>
            <w:left w:val="none" w:sz="0" w:space="0" w:color="auto"/>
            <w:bottom w:val="none" w:sz="0" w:space="0" w:color="auto"/>
            <w:right w:val="none" w:sz="0" w:space="0" w:color="auto"/>
          </w:divBdr>
          <w:divsChild>
            <w:div w:id="1015421929">
              <w:marLeft w:val="0"/>
              <w:marRight w:val="0"/>
              <w:marTop w:val="0"/>
              <w:marBottom w:val="0"/>
              <w:divBdr>
                <w:top w:val="none" w:sz="0" w:space="0" w:color="auto"/>
                <w:left w:val="none" w:sz="0" w:space="0" w:color="auto"/>
                <w:bottom w:val="none" w:sz="0" w:space="0" w:color="auto"/>
                <w:right w:val="none" w:sz="0" w:space="0" w:color="auto"/>
              </w:divBdr>
              <w:divsChild>
                <w:div w:id="1775052614">
                  <w:marLeft w:val="0"/>
                  <w:marRight w:val="0"/>
                  <w:marTop w:val="0"/>
                  <w:marBottom w:val="0"/>
                  <w:divBdr>
                    <w:top w:val="none" w:sz="0" w:space="0" w:color="auto"/>
                    <w:left w:val="none" w:sz="0" w:space="0" w:color="auto"/>
                    <w:bottom w:val="none" w:sz="0" w:space="0" w:color="auto"/>
                    <w:right w:val="none" w:sz="0" w:space="0" w:color="auto"/>
                  </w:divBdr>
                  <w:divsChild>
                    <w:div w:id="1143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5905422">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 w:id="2120177330">
      <w:bodyDiv w:val="1"/>
      <w:marLeft w:val="0"/>
      <w:marRight w:val="0"/>
      <w:marTop w:val="0"/>
      <w:marBottom w:val="0"/>
      <w:divBdr>
        <w:top w:val="none" w:sz="0" w:space="0" w:color="auto"/>
        <w:left w:val="none" w:sz="0" w:space="0" w:color="auto"/>
        <w:bottom w:val="none" w:sz="0" w:space="0" w:color="auto"/>
        <w:right w:val="none" w:sz="0" w:space="0" w:color="auto"/>
      </w:divBdr>
      <w:divsChild>
        <w:div w:id="318074647">
          <w:marLeft w:val="0"/>
          <w:marRight w:val="0"/>
          <w:marTop w:val="0"/>
          <w:marBottom w:val="0"/>
          <w:divBdr>
            <w:top w:val="none" w:sz="0" w:space="0" w:color="auto"/>
            <w:left w:val="none" w:sz="0" w:space="0" w:color="auto"/>
            <w:bottom w:val="none" w:sz="0" w:space="0" w:color="auto"/>
            <w:right w:val="none" w:sz="0" w:space="0" w:color="auto"/>
          </w:divBdr>
          <w:divsChild>
            <w:div w:id="4960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7638">
      <w:bodyDiv w:val="1"/>
      <w:marLeft w:val="0"/>
      <w:marRight w:val="0"/>
      <w:marTop w:val="0"/>
      <w:marBottom w:val="0"/>
      <w:divBdr>
        <w:top w:val="none" w:sz="0" w:space="0" w:color="auto"/>
        <w:left w:val="none" w:sz="0" w:space="0" w:color="auto"/>
        <w:bottom w:val="none" w:sz="0" w:space="0" w:color="auto"/>
        <w:right w:val="none" w:sz="0" w:space="0" w:color="auto"/>
      </w:divBdr>
      <w:divsChild>
        <w:div w:id="165025473">
          <w:marLeft w:val="0"/>
          <w:marRight w:val="0"/>
          <w:marTop w:val="0"/>
          <w:marBottom w:val="0"/>
          <w:divBdr>
            <w:top w:val="none" w:sz="0" w:space="0" w:color="auto"/>
            <w:left w:val="none" w:sz="0" w:space="0" w:color="auto"/>
            <w:bottom w:val="none" w:sz="0" w:space="0" w:color="auto"/>
            <w:right w:val="none" w:sz="0" w:space="0" w:color="auto"/>
          </w:divBdr>
          <w:divsChild>
            <w:div w:id="1995716779">
              <w:marLeft w:val="0"/>
              <w:marRight w:val="0"/>
              <w:marTop w:val="0"/>
              <w:marBottom w:val="0"/>
              <w:divBdr>
                <w:top w:val="none" w:sz="0" w:space="0" w:color="auto"/>
                <w:left w:val="none" w:sz="0" w:space="0" w:color="auto"/>
                <w:bottom w:val="none" w:sz="0" w:space="0" w:color="auto"/>
                <w:right w:val="none" w:sz="0" w:space="0" w:color="auto"/>
              </w:divBdr>
              <w:divsChild>
                <w:div w:id="172107575">
                  <w:marLeft w:val="0"/>
                  <w:marRight w:val="0"/>
                  <w:marTop w:val="0"/>
                  <w:marBottom w:val="0"/>
                  <w:divBdr>
                    <w:top w:val="none" w:sz="0" w:space="0" w:color="auto"/>
                    <w:left w:val="none" w:sz="0" w:space="0" w:color="auto"/>
                    <w:bottom w:val="none" w:sz="0" w:space="0" w:color="auto"/>
                    <w:right w:val="none" w:sz="0" w:space="0" w:color="auto"/>
                  </w:divBdr>
                  <w:divsChild>
                    <w:div w:id="20830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2948">
          <w:marLeft w:val="0"/>
          <w:marRight w:val="0"/>
          <w:marTop w:val="0"/>
          <w:marBottom w:val="0"/>
          <w:divBdr>
            <w:top w:val="none" w:sz="0" w:space="0" w:color="auto"/>
            <w:left w:val="none" w:sz="0" w:space="0" w:color="auto"/>
            <w:bottom w:val="none" w:sz="0" w:space="0" w:color="auto"/>
            <w:right w:val="none" w:sz="0" w:space="0" w:color="auto"/>
          </w:divBdr>
          <w:divsChild>
            <w:div w:id="1509365032">
              <w:marLeft w:val="0"/>
              <w:marRight w:val="0"/>
              <w:marTop w:val="0"/>
              <w:marBottom w:val="0"/>
              <w:divBdr>
                <w:top w:val="none" w:sz="0" w:space="0" w:color="auto"/>
                <w:left w:val="none" w:sz="0" w:space="0" w:color="auto"/>
                <w:bottom w:val="none" w:sz="0" w:space="0" w:color="auto"/>
                <w:right w:val="none" w:sz="0" w:space="0" w:color="auto"/>
              </w:divBdr>
              <w:divsChild>
                <w:div w:id="348602078">
                  <w:marLeft w:val="0"/>
                  <w:marRight w:val="0"/>
                  <w:marTop w:val="0"/>
                  <w:marBottom w:val="0"/>
                  <w:divBdr>
                    <w:top w:val="none" w:sz="0" w:space="0" w:color="auto"/>
                    <w:left w:val="none" w:sz="0" w:space="0" w:color="auto"/>
                    <w:bottom w:val="none" w:sz="0" w:space="0" w:color="auto"/>
                    <w:right w:val="none" w:sz="0" w:space="0" w:color="auto"/>
                  </w:divBdr>
                  <w:divsChild>
                    <w:div w:id="1802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16</Pages>
  <Words>6345</Words>
  <Characters>36169</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67</cp:revision>
  <dcterms:created xsi:type="dcterms:W3CDTF">2025-01-07T14:05:00Z</dcterms:created>
  <dcterms:modified xsi:type="dcterms:W3CDTF">2025-02-10T14:23:00Z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