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697F" w14:textId="51636070" w:rsidR="00151153" w:rsidRPr="00E6164A" w:rsidRDefault="00E6164A" w:rsidP="00CA1170">
      <w:pPr>
        <w:jc w:val="both"/>
        <w:rPr>
          <w:rFonts w:asciiTheme="majorHAnsi" w:hAnsiTheme="majorHAnsi"/>
          <w:b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6164A">
        <w:rPr>
          <w:rFonts w:asciiTheme="majorHAnsi" w:hAnsiTheme="majorHAnsi"/>
          <w:b/>
          <w:color w:val="196B24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Connessione tls post-quantum</w:t>
      </w:r>
    </w:p>
    <w:p w14:paraId="7F3DDC2A" w14:textId="056A12E4" w:rsidR="00151153" w:rsidRDefault="00151153" w:rsidP="00CA1170">
      <w:pPr>
        <w:pStyle w:val="Titolo1"/>
        <w:jc w:val="both"/>
      </w:pPr>
      <w:r>
        <w:t>Introduzione</w:t>
      </w:r>
    </w:p>
    <w:p w14:paraId="093CE9BE" w14:textId="2B1928C5" w:rsidR="00151153" w:rsidRDefault="00151153" w:rsidP="00CA1170">
      <w:pPr>
        <w:jc w:val="both"/>
      </w:pPr>
      <w:r>
        <w:t>OQS abilita connessioni di tipo TLS v1.3 (ma non versioni inferiori) che fanno uso di algoritmi post-quantum.</w:t>
      </w:r>
    </w:p>
    <w:p w14:paraId="7D0E50A4" w14:textId="30679D3B" w:rsidR="004B6C45" w:rsidRDefault="004B6C45" w:rsidP="00CA1170">
      <w:pPr>
        <w:jc w:val="both"/>
      </w:pPr>
      <w:r>
        <w:t xml:space="preserve">Il progetto complessivo si articola in due progetti più piccoli: </w:t>
      </w:r>
    </w:p>
    <w:p w14:paraId="4A2F0762" w14:textId="15E3FF4E" w:rsidR="004B6C45" w:rsidRDefault="004B6C45" w:rsidP="00CA1170">
      <w:pPr>
        <w:pStyle w:val="Paragrafoelenco"/>
        <w:numPr>
          <w:ilvl w:val="0"/>
          <w:numId w:val="1"/>
        </w:numPr>
        <w:jc w:val="both"/>
      </w:pPr>
      <w:r>
        <w:t>Il primo si occupa di generare i certificati necessari;</w:t>
      </w:r>
    </w:p>
    <w:p w14:paraId="59250706" w14:textId="4EC4406E" w:rsidR="004B6C45" w:rsidRPr="00151153" w:rsidRDefault="009F2675" w:rsidP="00CA1170">
      <w:pPr>
        <w:pStyle w:val="Paragrafoelenco"/>
        <w:numPr>
          <w:ilvl w:val="0"/>
          <w:numId w:val="1"/>
        </w:numPr>
        <w:jc w:val="both"/>
      </w:pPr>
      <w:r>
        <w:t>i</w:t>
      </w:r>
      <w:r w:rsidR="004B6C45">
        <w:t>l secondo effettua la connessione TLS vera e propria.</w:t>
      </w:r>
    </w:p>
    <w:p w14:paraId="7E5B84FB" w14:textId="63BFA03A" w:rsidR="00EF5807" w:rsidRDefault="00E6164A" w:rsidP="00CA1170">
      <w:pPr>
        <w:pStyle w:val="Titolo1"/>
        <w:jc w:val="both"/>
      </w:pPr>
      <w:r w:rsidRPr="00E6164A">
        <w:t>Prim</w:t>
      </w:r>
      <w:r w:rsidR="004B6C45">
        <w:t>o progetto</w:t>
      </w:r>
      <w:r w:rsidR="00C85E5D">
        <w:t>:</w:t>
      </w:r>
      <w:r w:rsidRPr="00E6164A">
        <w:t xml:space="preserve"> </w:t>
      </w:r>
      <w:r w:rsidR="00C85E5D">
        <w:t>G</w:t>
      </w:r>
      <w:r w:rsidRPr="00E6164A">
        <w:t>enerazione dei certificati</w:t>
      </w:r>
    </w:p>
    <w:p w14:paraId="7299DD4B" w14:textId="29B9CB7A" w:rsidR="00DE34C2" w:rsidRDefault="00EF5807" w:rsidP="00CA1170">
      <w:pPr>
        <w:jc w:val="both"/>
      </w:pPr>
      <w:r>
        <w:t>P</w:t>
      </w:r>
      <w:r w:rsidRPr="00EF5807">
        <w:t>er la generazione dei certificati, è stato creato un primo progetto basato su un'</w:t>
      </w:r>
      <w:hyperlink r:id="rId5" w:history="1">
        <w:r w:rsidRPr="0073099F">
          <w:rPr>
            <w:rStyle w:val="Collegamentoipertestuale"/>
          </w:rPr>
          <w:t>immagine</w:t>
        </w:r>
      </w:hyperlink>
      <w:r w:rsidRPr="00EF5807">
        <w:t xml:space="preserve"> Docker</w:t>
      </w:r>
      <w:r w:rsidR="009F2675">
        <w:t xml:space="preserve"> </w:t>
      </w:r>
      <w:r w:rsidRPr="00EF5807">
        <w:t>contenente liboqs, OpenSSL e OQS-Provider già preinstallati.</w:t>
      </w:r>
    </w:p>
    <w:p w14:paraId="72241587" w14:textId="77777777" w:rsidR="00DE34C2" w:rsidRDefault="00DE34C2" w:rsidP="00CA1170">
      <w:pPr>
        <w:jc w:val="both"/>
      </w:pPr>
      <w:r>
        <w:t xml:space="preserve">Per essere precisi: </w:t>
      </w:r>
    </w:p>
    <w:p w14:paraId="7847E7E9" w14:textId="77777777" w:rsidR="00DE34C2" w:rsidRDefault="00DE34C2" w:rsidP="00DE34C2">
      <w:pPr>
        <w:pStyle w:val="Paragrafoelenco"/>
        <w:numPr>
          <w:ilvl w:val="0"/>
          <w:numId w:val="1"/>
        </w:numPr>
        <w:jc w:val="both"/>
      </w:pPr>
      <w:r w:rsidRPr="00DE34C2">
        <w:rPr>
          <w:u w:val="single"/>
        </w:rPr>
        <w:t>openssl</w:t>
      </w:r>
      <w:r>
        <w:t xml:space="preserve"> è il tool che consente di usare gli strumenti crittografici classici come RSA o le curve ellittiche per cifratura e firma digitale;</w:t>
      </w:r>
    </w:p>
    <w:p w14:paraId="75BB69E3" w14:textId="77777777" w:rsidR="00DE34C2" w:rsidRDefault="00DE34C2" w:rsidP="00DE34C2">
      <w:pPr>
        <w:pStyle w:val="Paragrafoelenco"/>
        <w:numPr>
          <w:ilvl w:val="0"/>
          <w:numId w:val="1"/>
        </w:numPr>
        <w:jc w:val="both"/>
      </w:pPr>
      <w:r w:rsidRPr="00DE34C2">
        <w:rPr>
          <w:u w:val="single"/>
        </w:rPr>
        <w:t>liboqs</w:t>
      </w:r>
      <w:r>
        <w:t xml:space="preserve"> è la libreria scritta in C per l’implementazione degli algoritmi post quantum finora approvati dal NIST; </w:t>
      </w:r>
    </w:p>
    <w:p w14:paraId="2238EB6A" w14:textId="6979254F" w:rsidR="00DE34C2" w:rsidRDefault="00DE34C2" w:rsidP="00CA1170">
      <w:pPr>
        <w:pStyle w:val="Paragrafoelenco"/>
        <w:numPr>
          <w:ilvl w:val="0"/>
          <w:numId w:val="1"/>
        </w:numPr>
        <w:jc w:val="both"/>
      </w:pPr>
      <w:r w:rsidRPr="00DE34C2">
        <w:rPr>
          <w:u w:val="single"/>
        </w:rPr>
        <w:t>oqs-provider</w:t>
      </w:r>
      <w:r>
        <w:t xml:space="preserve"> consiste principalmente nell’integrazione tra openssl e liboqs.</w:t>
      </w:r>
    </w:p>
    <w:p w14:paraId="0F5D061D" w14:textId="5298DEA5" w:rsidR="00EF5807" w:rsidRPr="00EF5807" w:rsidRDefault="00DE34C2" w:rsidP="00CA1170">
      <w:pPr>
        <w:jc w:val="both"/>
      </w:pPr>
      <w:r>
        <w:t>L’immagine di cui sopra</w:t>
      </w:r>
      <w:r w:rsidR="00EF5807" w:rsidRPr="00EF5807">
        <w:t>, tuttavia, è consigliata esclusivamente per scopi di testing, poiché include certificati precaricati forniti da OQS. Tali certificati servono a semplificare il test di connessioni TLS</w:t>
      </w:r>
      <w:r w:rsidR="007A3E79">
        <w:t xml:space="preserve"> </w:t>
      </w:r>
      <w:r w:rsidR="00EF5807" w:rsidRPr="00EF5807">
        <w:t>utilizzando le direttive di OpenSSL.</w:t>
      </w:r>
    </w:p>
    <w:p w14:paraId="7EC02DB8" w14:textId="1D205D57" w:rsidR="00EF5807" w:rsidRPr="00EF5807" w:rsidRDefault="00EF5807" w:rsidP="00CA1170">
      <w:pPr>
        <w:jc w:val="both"/>
      </w:pPr>
      <w:r w:rsidRPr="00EF5807">
        <w:t xml:space="preserve">La generazione dei certificati richiede un file di configurazione specifico, denominato </w:t>
      </w:r>
      <w:r w:rsidRPr="0076706E">
        <w:rPr>
          <w:i/>
          <w:iCs/>
        </w:rPr>
        <w:t>oqs_openssl.cnf</w:t>
      </w:r>
      <w:r w:rsidRPr="00EF5807">
        <w:t>. Per ottenere un certificato</w:t>
      </w:r>
      <w:r w:rsidR="0076706E">
        <w:t xml:space="preserve"> server</w:t>
      </w:r>
      <w:r w:rsidRPr="00EF5807">
        <w:t xml:space="preserve"> firmato da una CA fittizia, vengono creati due certificati: uno per la CA </w:t>
      </w:r>
      <w:r w:rsidR="0076706E">
        <w:t xml:space="preserve">fittizia </w:t>
      </w:r>
      <w:r w:rsidRPr="00EF5807">
        <w:t xml:space="preserve">e uno per il server. Tuttavia, questa configurazione risulta superflua se non si intende verificare </w:t>
      </w:r>
      <w:r w:rsidR="001E236A">
        <w:t>la validità del</w:t>
      </w:r>
      <w:r w:rsidRPr="00EF5807">
        <w:t xml:space="preserve"> certificato server</w:t>
      </w:r>
      <w:r w:rsidR="007A3E79">
        <w:t>; in</w:t>
      </w:r>
      <w:r w:rsidRPr="00EF5807">
        <w:t xml:space="preserve"> tal caso, è sufficiente un unico certificato per il server, necessario per il corretto funzionamento di TLS.</w:t>
      </w:r>
    </w:p>
    <w:p w14:paraId="55CA98AB" w14:textId="39B1CFCA" w:rsidR="004B6C45" w:rsidRDefault="00EF5807" w:rsidP="00CA1170">
      <w:pPr>
        <w:jc w:val="both"/>
      </w:pPr>
      <w:r w:rsidRPr="00EF5807">
        <w:t xml:space="preserve">La CA utilizzata è fittizia, </w:t>
      </w:r>
      <w:r w:rsidR="004B6C45">
        <w:t>nel senso che i certificati da essa forniti sono assolutamente analoghi a quelli forniti dal server, ma</w:t>
      </w:r>
      <w:r w:rsidRPr="00EF5807">
        <w:t xml:space="preserve"> con impostazioni specifiche che ne definiscono il ruolo di CA. </w:t>
      </w:r>
      <w:r w:rsidR="004B6C45">
        <w:t xml:space="preserve">Tali </w:t>
      </w:r>
      <w:r w:rsidRPr="00EF5807">
        <w:t xml:space="preserve"> impostazioni sono indicate nella sezione [v3_ca] del file di configurazione</w:t>
      </w:r>
      <w:r w:rsidR="009813B5">
        <w:t xml:space="preserve"> “</w:t>
      </w:r>
      <w:r w:rsidR="009813B5" w:rsidRPr="009813B5">
        <w:t>oqs_openssl</w:t>
      </w:r>
      <w:r w:rsidR="009813B5">
        <w:t>.cnf”</w:t>
      </w:r>
      <w:r w:rsidRPr="00EF5807">
        <w:t xml:space="preserve">. </w:t>
      </w:r>
      <w:r w:rsidR="0076706E">
        <w:t>In questo caso i comand</w:t>
      </w:r>
      <w:r w:rsidR="002909B3">
        <w:t>i</w:t>
      </w:r>
      <w:r w:rsidR="0076706E">
        <w:t xml:space="preserve"> da lanciare </w:t>
      </w:r>
      <w:r w:rsidR="004B6C45">
        <w:t>(da shell del container Docker generato “</w:t>
      </w:r>
      <w:r w:rsidR="004B6C45" w:rsidRPr="004B6C45">
        <w:t>cert-generator</w:t>
      </w:r>
      <w:r w:rsidR="004B6C45">
        <w:t xml:space="preserve">”) </w:t>
      </w:r>
      <w:r w:rsidR="002909B3">
        <w:t>sono i seguenti tre</w:t>
      </w:r>
      <w:r w:rsidR="0076706E">
        <w:t xml:space="preserve">: </w:t>
      </w:r>
    </w:p>
    <w:p w14:paraId="04761B07" w14:textId="6EBEB611" w:rsidR="009813B5" w:rsidRDefault="0076706E" w:rsidP="002909B3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909B3">
        <w:rPr>
          <w:b/>
          <w:bCs/>
        </w:rPr>
        <w:t xml:space="preserve">openssl req -x509 -new -newkey dilithium5 -keyout /certs/CA.key -out /certs/CA.crt -nodes -days 365 </w:t>
      </w:r>
      <w:r w:rsidRPr="002909B3">
        <w:rPr>
          <w:b/>
          <w:bCs/>
        </w:rPr>
        <w:t xml:space="preserve"> </w:t>
      </w:r>
      <w:r w:rsidRPr="002909B3">
        <w:rPr>
          <w:b/>
          <w:bCs/>
        </w:rPr>
        <w:t>-config certs/oqs_openssl.cnf -subj "/CN=oqstest CA" -extensions v3_ca</w:t>
      </w:r>
    </w:p>
    <w:p w14:paraId="4D76502B" w14:textId="3C4F6448" w:rsidR="002909B3" w:rsidRDefault="002909B3" w:rsidP="007335FA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909B3">
        <w:rPr>
          <w:b/>
          <w:bCs/>
        </w:rPr>
        <w:lastRenderedPageBreak/>
        <w:t>openssl req -new -newkey dilithium5 -keyout /certs/server.key -out /certs/server.csr -nodes -config certs/oqs_openssl.cnf -subj "/CN=nginx_pq" -extensions v3_req</w:t>
      </w:r>
    </w:p>
    <w:p w14:paraId="6FBDCE6D" w14:textId="77777777" w:rsidR="002909B3" w:rsidRDefault="002909B3" w:rsidP="002909B3">
      <w:pPr>
        <w:pStyle w:val="Paragrafoelenco"/>
        <w:jc w:val="both"/>
        <w:rPr>
          <w:b/>
          <w:bCs/>
        </w:rPr>
      </w:pPr>
    </w:p>
    <w:p w14:paraId="174AFDD7" w14:textId="3EBC23A4" w:rsidR="002909B3" w:rsidRPr="002909B3" w:rsidRDefault="002909B3" w:rsidP="00B22D8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909B3">
        <w:rPr>
          <w:b/>
          <w:bCs/>
        </w:rPr>
        <w:t>openssl x509 -req -in /certs/server.csr -out /certs/server.crt -CA /certs/CA.crt -CAkey /certs/CA.key -CAcreateserial -days 365</w:t>
      </w:r>
    </w:p>
    <w:p w14:paraId="2DA6EBF9" w14:textId="7EFF3398" w:rsidR="00EF5807" w:rsidRPr="00EF5807" w:rsidRDefault="00EF5807" w:rsidP="00CA1170">
      <w:pPr>
        <w:jc w:val="both"/>
      </w:pPr>
      <w:r w:rsidRPr="00EF5807">
        <w:t>Se</w:t>
      </w:r>
      <w:r w:rsidR="009813B5">
        <w:t xml:space="preserve"> invece</w:t>
      </w:r>
      <w:r w:rsidRPr="00EF5807">
        <w:t xml:space="preserve"> si opta per la creazione di un solo certificato, la sezione finale del file di configurazione (da [req]</w:t>
      </w:r>
      <w:r w:rsidR="0076706E">
        <w:t xml:space="preserve"> </w:t>
      </w:r>
      <w:r w:rsidR="004B6C45">
        <w:t xml:space="preserve">a </w:t>
      </w:r>
      <w:r w:rsidR="0076706E">
        <w:t>linea 22</w:t>
      </w:r>
      <w:r w:rsidRPr="00EF5807">
        <w:t xml:space="preserve"> in poi) può essere eliminata, e il comando per generare il certificato</w:t>
      </w:r>
      <w:r w:rsidR="004B6C45">
        <w:t xml:space="preserve"> del server</w:t>
      </w:r>
      <w:r w:rsidRPr="00EF5807">
        <w:t xml:space="preserve"> si modifica nel seguente modo:</w:t>
      </w:r>
    </w:p>
    <w:p w14:paraId="6FD2251F" w14:textId="6BE702E8" w:rsidR="002909B3" w:rsidRPr="002909B3" w:rsidRDefault="001E236A" w:rsidP="002909B3">
      <w:pPr>
        <w:pStyle w:val="Paragrafoelenco"/>
        <w:numPr>
          <w:ilvl w:val="0"/>
          <w:numId w:val="3"/>
        </w:numPr>
        <w:jc w:val="bot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B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openssl req -x509 -new -newkey dilithium5 -keyout /certs/server.key -out /certs/server.crt -nodes -days 365 -config certs/oqs_openssl.cnf -subj "/CN=nginx_pq"</w:t>
      </w:r>
      <w:r w:rsidR="002909B3" w:rsidRPr="002909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DFD5A9" w14:textId="77777777" w:rsidR="002909B3" w:rsidRPr="0076706E" w:rsidRDefault="002909B3" w:rsidP="00CA1170">
      <w:pPr>
        <w:jc w:val="bot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E579A" w14:textId="1F6B5D8F" w:rsidR="001E236A" w:rsidRPr="001E236A" w:rsidRDefault="001E236A" w:rsidP="00CA1170">
      <w:pPr>
        <w:jc w:val="both"/>
      </w:pPr>
      <w:r w:rsidRPr="001E236A">
        <w:t xml:space="preserve">Il Common Name (CN) per la CA può essere scelto arbitrariamente, mentre per il server </w:t>
      </w:r>
      <w:r w:rsidRPr="004B6C45">
        <w:rPr>
          <w:u w:val="single"/>
        </w:rPr>
        <w:t>deve</w:t>
      </w:r>
      <w:r w:rsidRPr="001E236A">
        <w:t xml:space="preserve"> corrispondere al</w:t>
      </w:r>
      <w:r>
        <w:t xml:space="preserve"> link a cui curl si deve connettere.</w:t>
      </w:r>
      <w:r w:rsidRPr="001E236A">
        <w:t xml:space="preserve"> </w:t>
      </w:r>
      <w:r>
        <w:t>In un progetto docker due container possono comunicare utilizzando il nome di quel container.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 </w:t>
      </w:r>
      <w:r w:rsidRPr="001E236A">
        <w:t>Se il nome del container cambia, il CN del certificato del server deve essere aggiornato di conseguenza.</w:t>
      </w:r>
    </w:p>
    <w:p w14:paraId="7DB3596D" w14:textId="77777777" w:rsidR="001E236A" w:rsidRPr="001E236A" w:rsidRDefault="001E236A" w:rsidP="00CA1170">
      <w:pPr>
        <w:jc w:val="both"/>
      </w:pPr>
      <w:r w:rsidRPr="001E236A">
        <w:t>Una volta creati, i certificati della CA e del server vengono concatenati e passati manualmente al secondo progetto. Tuttavia, i certificati generati presentano restrizioni di utilizzo che devono essere rimosse. Per praticità, questa operazione viene eseguita nel secondo progetto.</w:t>
      </w:r>
    </w:p>
    <w:p w14:paraId="26A87337" w14:textId="4DD2A449" w:rsidR="000B4597" w:rsidRDefault="00C85E5D" w:rsidP="00CA1170">
      <w:pPr>
        <w:pStyle w:val="Titolo1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t>Second</w:t>
      </w:r>
      <w:r w:rsidR="004B6C45">
        <w:t>o progetto</w:t>
      </w:r>
      <w:r w:rsidRPr="00E6164A">
        <w:t>:</w:t>
      </w:r>
      <w:r>
        <w:t xml:space="preserve"> Costruzione app</w:t>
      </w:r>
    </w:p>
    <w:p w14:paraId="2DD4CB91" w14:textId="1F7BF538" w:rsidR="000B4597" w:rsidRPr="000B4597" w:rsidRDefault="00CA1170" w:rsidP="00CA117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Questo</w:t>
      </w:r>
      <w:r w:rsidR="000B4597" w:rsidRPr="000B4597">
        <w:t xml:space="preserve"> progetto prevede l’uso di un container per rimuovere le restrizioni dai certificati generati e un altro container dedicato alla configurazione di un server basato su Flask. La gestione della comunicazione TLS è affidata a una versione modificata di Nginx, appositamente progettata per supportare algoritmi di crittografia post-quant</w:t>
      </w:r>
      <w:r>
        <w:t>um</w:t>
      </w:r>
      <w:r w:rsidR="000B4597" w:rsidRPr="000B4597">
        <w:t>. La configurazione di Nginx è controllata tramite un file specifico</w:t>
      </w:r>
      <w:r>
        <w:t xml:space="preserve"> (“nginx.conf”)</w:t>
      </w:r>
      <w:r w:rsidR="000B4597" w:rsidRPr="000B4597">
        <w:t xml:space="preserve"> che consente di definire in modo chiaro e agevole i parametri necessari al suo funzionamento.</w:t>
      </w:r>
    </w:p>
    <w:p w14:paraId="579257A2" w14:textId="09964F19" w:rsidR="000B4597" w:rsidRPr="000B4597" w:rsidRDefault="000B4597" w:rsidP="00CA1170">
      <w:pPr>
        <w:jc w:val="both"/>
      </w:pPr>
      <w:r w:rsidRPr="000B4597">
        <w:t>Attualmente, i browser tradizionali non supportano certificati con firme basate su algoritmi post-quant</w:t>
      </w:r>
      <w:r w:rsidR="007B20C2">
        <w:t>um</w:t>
      </w:r>
      <w:r w:rsidRPr="000B4597">
        <w:t>, rendendo impossibile accedere al servizio tramite i normali link generati. Per verificare il corretto funzionamento della connessione TLS</w:t>
      </w:r>
      <w:r w:rsidR="007B20C2">
        <w:t xml:space="preserve"> invece,</w:t>
      </w:r>
      <w:r w:rsidRPr="000B4597">
        <w:t xml:space="preserve"> si utilizza una versione modificata di c</w:t>
      </w:r>
      <w:r w:rsidR="007B20C2">
        <w:t>url</w:t>
      </w:r>
      <w:r w:rsidRPr="000B4597">
        <w:t>, sviluppata dal team OQS, in grado di gestire la crittografia post-quant</w:t>
      </w:r>
      <w:r w:rsidR="007B20C2">
        <w:t>um</w:t>
      </w:r>
      <w:r w:rsidRPr="000B4597">
        <w:t>. Questo strumento permette di specificare opzioni come la verifica del certificato o la selezione di un particolare KEM (Key Encapsulation Mechanism). In assenza di una configurazione esplicita, curl utilizza di default le curve ellittiche per la cifratura.</w:t>
      </w:r>
    </w:p>
    <w:p w14:paraId="6188A41D" w14:textId="77777777" w:rsidR="000B4597" w:rsidRPr="001E236A" w:rsidRDefault="000B4597" w:rsidP="00CA1170">
      <w:pPr>
        <w:jc w:val="both"/>
      </w:pPr>
    </w:p>
    <w:sectPr w:rsidR="000B4597" w:rsidRPr="001E2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F380D"/>
    <w:multiLevelType w:val="hybridMultilevel"/>
    <w:tmpl w:val="348C4A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4744C"/>
    <w:multiLevelType w:val="hybridMultilevel"/>
    <w:tmpl w:val="71121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E153B"/>
    <w:multiLevelType w:val="hybridMultilevel"/>
    <w:tmpl w:val="4DB0F1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6671">
    <w:abstractNumId w:val="1"/>
  </w:num>
  <w:num w:numId="2" w16cid:durableId="1029405803">
    <w:abstractNumId w:val="2"/>
  </w:num>
  <w:num w:numId="3" w16cid:durableId="192645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A"/>
    <w:rsid w:val="000B4597"/>
    <w:rsid w:val="00115C9C"/>
    <w:rsid w:val="00151153"/>
    <w:rsid w:val="001E236A"/>
    <w:rsid w:val="002909B3"/>
    <w:rsid w:val="00367722"/>
    <w:rsid w:val="003C1987"/>
    <w:rsid w:val="004B6C45"/>
    <w:rsid w:val="005127BF"/>
    <w:rsid w:val="00660567"/>
    <w:rsid w:val="00680621"/>
    <w:rsid w:val="00696FF4"/>
    <w:rsid w:val="006C0759"/>
    <w:rsid w:val="0073099F"/>
    <w:rsid w:val="0076706E"/>
    <w:rsid w:val="007A3E79"/>
    <w:rsid w:val="007B20C2"/>
    <w:rsid w:val="009813B5"/>
    <w:rsid w:val="009F2675"/>
    <w:rsid w:val="00C3654F"/>
    <w:rsid w:val="00C85E5D"/>
    <w:rsid w:val="00CA1170"/>
    <w:rsid w:val="00DE34C2"/>
    <w:rsid w:val="00E50FD3"/>
    <w:rsid w:val="00E6164A"/>
    <w:rsid w:val="00E77D6A"/>
    <w:rsid w:val="00EF5807"/>
    <w:rsid w:val="00F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2046"/>
  <w15:chartTrackingRefBased/>
  <w15:docId w15:val="{E40877D0-EF58-4F62-9A10-9532EA13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236A"/>
  </w:style>
  <w:style w:type="paragraph" w:styleId="Titolo1">
    <w:name w:val="heading 1"/>
    <w:basedOn w:val="Normale"/>
    <w:next w:val="Normale"/>
    <w:link w:val="Titolo1Carattere"/>
    <w:uiPriority w:val="9"/>
    <w:qFormat/>
    <w:rsid w:val="00E6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16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16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16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16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16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16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16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16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16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16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164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F267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6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909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openquantumsafe/oqs-ossl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RICCARDI</dc:creator>
  <cp:keywords/>
  <dc:description/>
  <cp:lastModifiedBy>Giulio Di Clemente</cp:lastModifiedBy>
  <cp:revision>9</cp:revision>
  <dcterms:created xsi:type="dcterms:W3CDTF">2025-01-07T14:05:00Z</dcterms:created>
  <dcterms:modified xsi:type="dcterms:W3CDTF">2025-01-07T14:41:00Z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2025-01-07T09:56:20Z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6d61b454-1e41-4af4-8c5a-0f3227923d7c</vt:lpwstr>
  </property>
  <property fmtid="{D5CDD505-2E9C-101B-9397-08002B2CF9AE}" pid="8" name="MSIP_Label_2ad0b24d-6422-44b0-b3de-abb3a9e8c81a_ContentBits">
    <vt:lpwstr>0</vt:lpwstr>
  </property>
</Properties>
</file>