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3A" w:rsidRDefault="00A0583A" w:rsidP="00A0583A">
      <w:r>
        <w:t>Description</w:t>
      </w:r>
    </w:p>
    <w:p w:rsidR="00A0583A" w:rsidRDefault="00A0583A" w:rsidP="00A0583A">
      <w:r>
        <w:t>Election results for national and European Parliament elections. (main view)</w:t>
      </w:r>
    </w:p>
    <w:p w:rsidR="00A0583A" w:rsidRDefault="00A0583A" w:rsidP="00A0583A">
      <w:r>
        <w:t>Note: Includes vote share and number of seats of all parties that won seats in a democratic post-war election. For some countries, all parties that won more than one percent of the votes and the respective number of votes are included.</w:t>
      </w:r>
    </w:p>
    <w:p w:rsidR="00A0583A" w:rsidRPr="00A0583A" w:rsidRDefault="00A0583A" w:rsidP="00A0583A">
      <w:r w:rsidRPr="00A0583A">
        <w:t>Variables</w:t>
      </w:r>
    </w:p>
    <w:tbl>
      <w:tblPr>
        <w:tblW w:w="96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6954"/>
        <w:gridCol w:w="848"/>
      </w:tblGrid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pPr>
              <w:rPr>
                <w:b/>
                <w:bCs/>
              </w:rPr>
            </w:pPr>
            <w:r w:rsidRPr="00A0583A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pPr>
              <w:rPr>
                <w:b/>
                <w:bCs/>
              </w:rPr>
            </w:pPr>
            <w:r w:rsidRPr="00A0583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pPr>
              <w:rPr>
                <w:b/>
                <w:bCs/>
              </w:rPr>
            </w:pPr>
            <w:r w:rsidRPr="00A0583A">
              <w:rPr>
                <w:b/>
                <w:bCs/>
              </w:rPr>
              <w:t>Type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country name short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three letter abbreviation of country -- iso alpha 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text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country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name of 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text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election 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type of election -- 'parliament' or 'ep' election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text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election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Date the election took place. If the election lasted for several days, we code the last date.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date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vote share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percentage of votes for a party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real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seats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number of seats won by party</w:t>
            </w:r>
            <w:r w:rsidRPr="00A0583A">
              <w:br/>
              <w:t>Note: Seats coded for alliance members if information available. Coded as 0 for parties that won no seats and as missing value for electoral alliances if seats are coded at the level of alliance members.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integer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seats 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total number of seats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integer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party name short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party abbreviation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text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party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original name of party with native characters (this field may require a change of character encodings on your local computer)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text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 xml:space="preserve">party name </w:t>
            </w:r>
            <w:proofErr w:type="spellStart"/>
            <w:r w:rsidRPr="00A0583A">
              <w:rPr>
                <w:b/>
                <w:bCs/>
              </w:rPr>
              <w:t>english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English name of party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text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left right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0--10 scale mean value in left/right dimension with data from Castles/Mair 1983, Huber/Inglehart 1995, Benoit/Laver 2006 and CHES 2010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real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lastRenderedPageBreak/>
              <w:t>country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proofErr w:type="spellStart"/>
            <w:r w:rsidRPr="00A0583A">
              <w:t>ParlGov</w:t>
            </w:r>
            <w:proofErr w:type="spellEnd"/>
            <w:r w:rsidRPr="00A0583A">
              <w:t xml:space="preserve"> unique identifier for each country. Other tables refer to this variable as '</w:t>
            </w:r>
            <w:proofErr w:type="spellStart"/>
            <w:r w:rsidRPr="00A0583A">
              <w:t>country_id</w:t>
            </w:r>
            <w:proofErr w:type="spellEnd"/>
            <w:r w:rsidRPr="00A0583A">
              <w:t>'.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integer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election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proofErr w:type="spellStart"/>
            <w:r w:rsidRPr="00A0583A">
              <w:t>ParlGov</w:t>
            </w:r>
            <w:proofErr w:type="spellEnd"/>
            <w:r w:rsidRPr="00A0583A">
              <w:t xml:space="preserve"> unique identifier for national and EP elections. Other tables refer to this variable as '</w:t>
            </w:r>
            <w:proofErr w:type="spellStart"/>
            <w:r w:rsidRPr="00A0583A">
              <w:t>election_id</w:t>
            </w:r>
            <w:proofErr w:type="spellEnd"/>
            <w:r w:rsidRPr="00A0583A">
              <w:t>'.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integer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previous parliament election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'</w:t>
            </w:r>
            <w:proofErr w:type="spellStart"/>
            <w:r w:rsidRPr="00A0583A">
              <w:t>election_id</w:t>
            </w:r>
            <w:proofErr w:type="spellEnd"/>
            <w:r w:rsidRPr="00A0583A">
              <w:t>' of previous national parliament election in the 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integer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previous cabinet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'</w:t>
            </w:r>
            <w:proofErr w:type="spellStart"/>
            <w:r w:rsidRPr="00A0583A">
              <w:t>cabinet_id</w:t>
            </w:r>
            <w:proofErr w:type="spellEnd"/>
            <w:r w:rsidRPr="00A0583A">
              <w:t>' of incumbent government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integer</w:t>
            </w:r>
          </w:p>
        </w:tc>
      </w:tr>
      <w:tr w:rsidR="00A0583A" w:rsidRPr="00A0583A" w:rsidTr="00A0583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rPr>
                <w:b/>
                <w:bCs/>
              </w:rPr>
              <w:t>party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proofErr w:type="spellStart"/>
            <w:r w:rsidRPr="00A0583A">
              <w:t>ParlGov</w:t>
            </w:r>
            <w:proofErr w:type="spellEnd"/>
            <w:r w:rsidRPr="00A0583A">
              <w:t xml:space="preserve"> unique party identifier. Variable name 'id' in 'party' table and '</w:t>
            </w:r>
            <w:proofErr w:type="spellStart"/>
            <w:r w:rsidRPr="00A0583A">
              <w:t>party_id</w:t>
            </w:r>
            <w:proofErr w:type="spellEnd"/>
            <w:r w:rsidRPr="00A0583A">
              <w:t>' in all other tables.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83A" w:rsidRPr="00A0583A" w:rsidRDefault="00A0583A" w:rsidP="00A0583A">
            <w:r w:rsidRPr="00A0583A">
              <w:t>integer</w:t>
            </w:r>
          </w:p>
        </w:tc>
      </w:tr>
    </w:tbl>
    <w:p w:rsidR="00A0583A" w:rsidRDefault="00A0583A" w:rsidP="00A0583A">
      <w:r>
        <w:t>Reference</w:t>
      </w:r>
    </w:p>
    <w:p w:rsidR="00A0583A" w:rsidRDefault="00A0583A" w:rsidP="00A0583A">
      <w:proofErr w:type="spellStart"/>
      <w:r>
        <w:t>Döring</w:t>
      </w:r>
      <w:proofErr w:type="spellEnd"/>
      <w:r>
        <w:t xml:space="preserve">, Holger and Philip </w:t>
      </w:r>
      <w:proofErr w:type="spellStart"/>
      <w:r>
        <w:t>Manow</w:t>
      </w:r>
      <w:proofErr w:type="spellEnd"/>
      <w:r>
        <w:t>. 2019. Parliaments and governments database (</w:t>
      </w:r>
      <w:proofErr w:type="spellStart"/>
      <w:r>
        <w:t>ParlGov</w:t>
      </w:r>
      <w:proofErr w:type="spellEnd"/>
      <w:r>
        <w:t>): Information on parties, elections and cabinets in modern democracies. Development version.</w:t>
      </w:r>
    </w:p>
    <w:p w:rsidR="00A0583A" w:rsidRDefault="00A0583A" w:rsidP="00A0583A"/>
    <w:sectPr w:rsidR="00A0583A" w:rsidSect="004405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BE2" w:rsidRDefault="007A3BE2" w:rsidP="00A0583A">
      <w:pPr>
        <w:spacing w:after="0" w:line="240" w:lineRule="auto"/>
      </w:pPr>
      <w:r>
        <w:separator/>
      </w:r>
    </w:p>
  </w:endnote>
  <w:endnote w:type="continuationSeparator" w:id="0">
    <w:p w:rsidR="007A3BE2" w:rsidRDefault="007A3BE2" w:rsidP="00A0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3A" w:rsidRDefault="00A0583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3A" w:rsidRDefault="00A0583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3A" w:rsidRDefault="00A0583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BE2" w:rsidRDefault="007A3BE2" w:rsidP="00A0583A">
      <w:pPr>
        <w:spacing w:after="0" w:line="240" w:lineRule="auto"/>
      </w:pPr>
      <w:r>
        <w:separator/>
      </w:r>
    </w:p>
  </w:footnote>
  <w:footnote w:type="continuationSeparator" w:id="0">
    <w:p w:rsidR="007A3BE2" w:rsidRDefault="007A3BE2" w:rsidP="00A0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3A" w:rsidRDefault="00A0583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3A" w:rsidRDefault="00A0583A" w:rsidP="00A0583A">
    <w:bookmarkStart w:id="0" w:name="_GoBack"/>
    <w:r>
      <w:t>DATA_</w:t>
    </w:r>
    <w:proofErr w:type="gramStart"/>
    <w:r>
      <w:t xml:space="preserve">INFO  </w:t>
    </w:r>
    <w:r>
      <w:t>Table</w:t>
    </w:r>
    <w:proofErr w:type="gramEnd"/>
    <w:r>
      <w:t xml:space="preserve"> view</w:t>
    </w:r>
    <w:r>
      <w:t xml:space="preserve"> </w:t>
    </w:r>
    <w:r>
      <w:t>election</w:t>
    </w:r>
  </w:p>
  <w:bookmarkEnd w:id="0"/>
  <w:p w:rsidR="00A0583A" w:rsidRPr="00A0583A" w:rsidRDefault="00A0583A" w:rsidP="00A0583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3A" w:rsidRDefault="00A0583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3A"/>
    <w:rsid w:val="0029400A"/>
    <w:rsid w:val="00440587"/>
    <w:rsid w:val="007A3BE2"/>
    <w:rsid w:val="008538D2"/>
    <w:rsid w:val="00A0583A"/>
    <w:rsid w:val="00AA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44D9"/>
  <w15:chartTrackingRefBased/>
  <w15:docId w15:val="{6819E9DD-6B20-4E16-B621-2619257D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00BE"/>
    <w:rPr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AA00B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00BE"/>
    <w:rPr>
      <w:rFonts w:eastAsiaTheme="minorEastAsia"/>
      <w:color w:val="5A5A5A" w:themeColor="text1" w:themeTint="A5"/>
      <w:spacing w:val="15"/>
      <w:sz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00B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058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583A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058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583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9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Ruta</dc:creator>
  <cp:keywords/>
  <dc:description/>
  <cp:lastModifiedBy>Riccardo Ruta</cp:lastModifiedBy>
  <cp:revision>1</cp:revision>
  <dcterms:created xsi:type="dcterms:W3CDTF">2020-01-14T17:38:00Z</dcterms:created>
  <dcterms:modified xsi:type="dcterms:W3CDTF">2020-01-14T17:42:00Z</dcterms:modified>
</cp:coreProperties>
</file>