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68663BD" w14:textId="1001F92F" w:rsidR="00756E15" w:rsidRPr="00756E15" w:rsidRDefault="00756E15" w:rsidP="00756E15">
      <w:pPr>
        <w:pStyle w:val="papertitle"/>
        <w:spacing w:before="5pt" w:beforeAutospacing="1" w:after="5pt" w:afterAutospacing="1"/>
        <w:rPr>
          <w:kern w:val="48"/>
        </w:rPr>
        <w:sectPr w:rsidR="00756E15" w:rsidRPr="00756E15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r>
        <w:rPr>
          <w:kern w:val="48"/>
        </w:rPr>
        <w:t>Titolo</w:t>
      </w:r>
    </w:p>
    <w:p w14:paraId="7FE13A62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2C237713" w14:textId="6EAEBF34" w:rsidR="00756E15" w:rsidRDefault="00BD670B" w:rsidP="0007284A">
      <w:r>
        <w:br w:type="column"/>
      </w:r>
      <w:r w:rsidR="00756E15" w:rsidRPr="0007284A">
        <w:rPr>
          <w:i/>
          <w:iCs/>
        </w:rPr>
        <w:t>Mancini Riccardo, Silvi Francesco, Tarsi Enrico</w:t>
      </w:r>
      <w:r w:rsidR="0007284A" w:rsidRPr="0007284A">
        <w:rPr>
          <w:i/>
          <w:iCs/>
        </w:rPr>
        <w:t>.</w:t>
      </w:r>
    </w:p>
    <w:p w14:paraId="4643C81E" w14:textId="31611352" w:rsidR="00756E15" w:rsidRDefault="00756E15" w:rsidP="00756E15"/>
    <w:p w14:paraId="742F0442" w14:textId="4AC33F27" w:rsidR="00756E15" w:rsidRDefault="00756E15" w:rsidP="00756E15"/>
    <w:p w14:paraId="3F5A99A7" w14:textId="77777777" w:rsidR="00756E15" w:rsidRDefault="00756E15" w:rsidP="00756E15"/>
    <w:p w14:paraId="7E89B67C" w14:textId="679BE0B4" w:rsidR="009303D9" w:rsidRPr="005B520E" w:rsidRDefault="009303D9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042AC10A" w14:textId="3F0C7B78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proofErr w:type="spellStart"/>
      <w:r w:rsidR="00756E15">
        <w:t>Qualche</w:t>
      </w:r>
      <w:proofErr w:type="spellEnd"/>
      <w:r w:rsidR="00756E15">
        <w:t xml:space="preserve"> </w:t>
      </w:r>
      <w:proofErr w:type="spellStart"/>
      <w:r w:rsidR="00756E15">
        <w:t>riga</w:t>
      </w:r>
      <w:proofErr w:type="spellEnd"/>
      <w:r w:rsidR="00756E15">
        <w:t xml:space="preserve"> </w:t>
      </w:r>
      <w:proofErr w:type="spellStart"/>
      <w:r w:rsidR="00756E15">
        <w:t>su</w:t>
      </w:r>
      <w:proofErr w:type="spellEnd"/>
      <w:r w:rsidR="00756E15">
        <w:t xml:space="preserve"> </w:t>
      </w:r>
      <w:proofErr w:type="spellStart"/>
      <w:r w:rsidR="00756E15">
        <w:t>cosa</w:t>
      </w:r>
      <w:proofErr w:type="spellEnd"/>
      <w:r w:rsidR="00756E15">
        <w:t xml:space="preserve"> </w:t>
      </w:r>
      <w:proofErr w:type="spellStart"/>
      <w:r w:rsidR="00756E15">
        <w:t>conterrà</w:t>
      </w:r>
      <w:proofErr w:type="spellEnd"/>
      <w:r w:rsidR="00756E15">
        <w:t xml:space="preserve"> la </w:t>
      </w:r>
      <w:proofErr w:type="spellStart"/>
      <w:r w:rsidR="00756E15">
        <w:t>relazione</w:t>
      </w:r>
      <w:proofErr w:type="spellEnd"/>
      <w:r w:rsidR="00756E15">
        <w:t xml:space="preserve">. </w:t>
      </w:r>
    </w:p>
    <w:p w14:paraId="611085E0" w14:textId="3104B544" w:rsidR="009303D9" w:rsidRPr="00D632BE" w:rsidRDefault="000419BB" w:rsidP="006B6B66">
      <w:pPr>
        <w:pStyle w:val="Titolo1"/>
      </w:pPr>
      <w:r>
        <w:t>I</w:t>
      </w:r>
      <w:r w:rsidR="0007284A">
        <w:t>ntroduzione</w:t>
      </w:r>
    </w:p>
    <w:p w14:paraId="268E341D" w14:textId="77777777" w:rsidR="00896282" w:rsidRDefault="009B3675" w:rsidP="009B3675">
      <w:pPr>
        <w:pStyle w:val="Corpotesto"/>
        <w:ind w:firstLine="0pt"/>
        <w:jc w:val="start"/>
        <w:rPr>
          <w:lang w:val="it-IT"/>
        </w:rPr>
      </w:pPr>
      <w:r>
        <w:rPr>
          <w:lang w:val="it-IT"/>
        </w:rPr>
        <w:tab/>
        <w:t>Il progetto svolto</w:t>
      </w:r>
      <w:r w:rsidR="00896282">
        <w:rPr>
          <w:lang w:val="it-IT"/>
        </w:rPr>
        <w:t xml:space="preserve"> tratta un </w:t>
      </w:r>
      <w:r>
        <w:rPr>
          <w:lang w:val="it-IT"/>
        </w:rPr>
        <w:t xml:space="preserve">approfondimento </w:t>
      </w:r>
      <w:r w:rsidR="00896282">
        <w:rPr>
          <w:lang w:val="it-IT"/>
        </w:rPr>
        <w:t xml:space="preserve">nell’ambito probabilistico e dell’apprendimento automatico in </w:t>
      </w:r>
      <w:proofErr w:type="spellStart"/>
      <w:r w:rsidR="00896282">
        <w:rPr>
          <w:lang w:val="it-IT"/>
        </w:rPr>
        <w:t>Prolog</w:t>
      </w:r>
      <w:proofErr w:type="spellEnd"/>
      <w:r w:rsidR="00896282">
        <w:rPr>
          <w:lang w:val="it-IT"/>
        </w:rPr>
        <w:t>. Questa è stato svolto</w:t>
      </w:r>
      <w:r>
        <w:rPr>
          <w:i/>
          <w:iCs/>
          <w:lang w:val="it-IT"/>
        </w:rPr>
        <w:t xml:space="preserve"> </w:t>
      </w:r>
      <w:r>
        <w:rPr>
          <w:lang w:val="it-IT"/>
        </w:rPr>
        <w:t>considerando lo stesso dataset di riferimento</w:t>
      </w:r>
      <w:r w:rsidR="00896282">
        <w:rPr>
          <w:lang w:val="it-IT"/>
        </w:rPr>
        <w:t xml:space="preserve"> di pazienti </w:t>
      </w:r>
      <w:proofErr w:type="spellStart"/>
      <w:r w:rsidR="00896282">
        <w:rPr>
          <w:lang w:val="it-IT"/>
        </w:rPr>
        <w:t>blabla</w:t>
      </w:r>
      <w:proofErr w:type="spellEnd"/>
      <w:r w:rsidR="00896282">
        <w:rPr>
          <w:lang w:val="it-IT"/>
        </w:rPr>
        <w:t>, che verrà di seguito approfondito…</w:t>
      </w:r>
      <w:r>
        <w:rPr>
          <w:lang w:val="it-IT"/>
        </w:rPr>
        <w:t xml:space="preserve">. </w:t>
      </w:r>
    </w:p>
    <w:p w14:paraId="523BCF5F" w14:textId="22B59B2B" w:rsidR="00FE0473" w:rsidRDefault="00896282" w:rsidP="009B3675">
      <w:pPr>
        <w:pStyle w:val="Corpotesto"/>
        <w:ind w:firstLine="0pt"/>
        <w:jc w:val="start"/>
        <w:rPr>
          <w:lang w:val="it-IT"/>
        </w:rPr>
      </w:pPr>
      <w:r>
        <w:rPr>
          <w:lang w:val="it-IT"/>
        </w:rPr>
        <w:tab/>
        <w:t xml:space="preserve">La prima fase del progetto andrà a studiare l’aspetto probabilistico </w:t>
      </w:r>
      <w:r w:rsidRPr="00896282">
        <w:rPr>
          <w:lang w:val="it-IT"/>
        </w:rPr>
        <w:t xml:space="preserve">che </w:t>
      </w:r>
      <w:r>
        <w:rPr>
          <w:lang w:val="it-IT"/>
        </w:rPr>
        <w:t>permetterà di dare</w:t>
      </w:r>
      <w:r w:rsidRPr="00896282">
        <w:rPr>
          <w:lang w:val="it-IT"/>
        </w:rPr>
        <w:t xml:space="preserve"> un'indicazione </w:t>
      </w:r>
      <w:r>
        <w:rPr>
          <w:lang w:val="it-IT"/>
        </w:rPr>
        <w:t xml:space="preserve">sulle </w:t>
      </w:r>
      <w:r w:rsidRPr="00896282">
        <w:rPr>
          <w:lang w:val="it-IT"/>
        </w:rPr>
        <w:t>relazion</w:t>
      </w:r>
      <w:r>
        <w:rPr>
          <w:lang w:val="it-IT"/>
        </w:rPr>
        <w:t>i</w:t>
      </w:r>
      <w:r w:rsidRPr="00896282">
        <w:rPr>
          <w:lang w:val="it-IT"/>
        </w:rPr>
        <w:t xml:space="preserve"> fra i valori presenti</w:t>
      </w:r>
      <w:r w:rsidR="0008329F">
        <w:rPr>
          <w:lang w:val="it-IT"/>
        </w:rPr>
        <w:t xml:space="preserve"> nel dataset</w:t>
      </w:r>
      <w:r w:rsidRPr="00896282">
        <w:rPr>
          <w:lang w:val="it-IT"/>
        </w:rPr>
        <w:t xml:space="preserve">. </w:t>
      </w:r>
      <w:r w:rsidR="0008329F" w:rsidRPr="00896282">
        <w:rPr>
          <w:lang w:val="it-IT"/>
        </w:rPr>
        <w:t xml:space="preserve">Lo studio avverrà attraverso l'utilizzo del </w:t>
      </w:r>
      <w:proofErr w:type="spellStart"/>
      <w:r w:rsidR="0008329F">
        <w:rPr>
          <w:lang w:val="it-IT"/>
        </w:rPr>
        <w:t>Cp</w:t>
      </w:r>
      <w:r w:rsidR="0008329F" w:rsidRPr="00896282">
        <w:rPr>
          <w:lang w:val="it-IT"/>
        </w:rPr>
        <w:t>lint</w:t>
      </w:r>
      <w:proofErr w:type="spellEnd"/>
      <w:r w:rsidR="0008329F" w:rsidRPr="00896282">
        <w:rPr>
          <w:lang w:val="it-IT"/>
        </w:rPr>
        <w:t>, con il quale verranno calcolate delle probabilità rilevanti</w:t>
      </w:r>
      <w:r w:rsidR="0008329F">
        <w:rPr>
          <w:lang w:val="it-IT"/>
        </w:rPr>
        <w:t xml:space="preserve"> (semplici, congiunte, condizionate e composte)</w:t>
      </w:r>
      <w:r w:rsidR="0008329F" w:rsidRPr="00896282">
        <w:rPr>
          <w:lang w:val="it-IT"/>
        </w:rPr>
        <w:t>, queste consentiranno di studiare i legami fra i singoli attributi e la diagnosi del paziente.</w:t>
      </w:r>
      <w:r w:rsidR="0008329F">
        <w:rPr>
          <w:lang w:val="it-IT"/>
        </w:rPr>
        <w:t xml:space="preserve"> Questo</w:t>
      </w:r>
      <w:r w:rsidRPr="00896282">
        <w:rPr>
          <w:lang w:val="it-IT"/>
        </w:rPr>
        <w:t xml:space="preserve"> studio andrà poi ad affiancare il risultato dell'apprendimento effettuato sul medesimo dataset, per valutarne la coerenza.</w:t>
      </w:r>
      <w:r w:rsidR="00FE0473">
        <w:rPr>
          <w:lang w:val="it-IT"/>
        </w:rPr>
        <w:br/>
      </w:r>
      <w:r w:rsidR="00FE0473">
        <w:rPr>
          <w:lang w:val="it-IT"/>
        </w:rPr>
        <w:t>L’apprendimento sviluppato servirà, oltre che per valutarne l’accuratezza di classificazione e di conseguenza il suo errore, ma anche per mettere a confronto due algoritmi</w:t>
      </w:r>
      <w:r w:rsidR="00434439">
        <w:rPr>
          <w:lang w:val="it-IT"/>
        </w:rPr>
        <w:t xml:space="preserve"> (Shannon e …)</w:t>
      </w:r>
      <w:r w:rsidR="00FE0473">
        <w:rPr>
          <w:lang w:val="it-IT"/>
        </w:rPr>
        <w:t>, due</w:t>
      </w:r>
      <w:r w:rsidR="00434439">
        <w:rPr>
          <w:lang w:val="it-IT"/>
        </w:rPr>
        <w:t xml:space="preserve"> criteri (Entropia e Gini) di scelta dell’attributo nell’induzione dell’albero decisionale, rendendo allo stesso tempo gli algoritmi meno onerosi in termini di complessità computazionale.</w:t>
      </w:r>
    </w:p>
    <w:p w14:paraId="5B3D8F4A" w14:textId="71472275" w:rsidR="0008329F" w:rsidRDefault="0008329F" w:rsidP="009B3675">
      <w:pPr>
        <w:pStyle w:val="Corpotesto"/>
        <w:ind w:firstLine="0pt"/>
        <w:jc w:val="start"/>
        <w:rPr>
          <w:lang w:val="it-IT"/>
        </w:rPr>
      </w:pPr>
      <w:r>
        <w:rPr>
          <w:lang w:val="it-IT"/>
        </w:rPr>
        <w:t>…</w:t>
      </w:r>
    </w:p>
    <w:p w14:paraId="5101C4E2" w14:textId="77777777" w:rsidR="0008329F" w:rsidRPr="000419BB" w:rsidRDefault="0008329F" w:rsidP="009B3675">
      <w:pPr>
        <w:pStyle w:val="Corpotesto"/>
        <w:ind w:firstLine="0pt"/>
        <w:jc w:val="start"/>
        <w:rPr>
          <w:lang w:val="it-IT"/>
        </w:rPr>
      </w:pPr>
    </w:p>
    <w:p w14:paraId="043C41CB" w14:textId="70DDE01B" w:rsidR="009303D9" w:rsidRDefault="00556B35" w:rsidP="006B6B66">
      <w:pPr>
        <w:pStyle w:val="Titolo1"/>
      </w:pPr>
      <w:r>
        <w:t>Dataset</w:t>
      </w:r>
    </w:p>
    <w:p w14:paraId="2BB7C48F" w14:textId="35C5F92A" w:rsidR="00113A05" w:rsidRDefault="00113A05" w:rsidP="00831664">
      <w:pPr>
        <w:ind w:firstLine="18pt"/>
        <w:jc w:val="start"/>
      </w:pPr>
      <w:r>
        <w:t xml:space="preserve">L'Heart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dataset è una collezione di dati costituita da ben 746 casi di pazienti di cui si conoscono 11 caratteristiche (o features) che in un modo o nell'altro influenzano lo stato di salute del cuore di ognuno di essi. Di fatto, l'insufficienza cardiaca è un evento comune causato da malattie cardiovascolari, e grazie ai campioni raccolti in questo dataset è possibile prevedere una possibile malattia cardiaca. </w:t>
      </w:r>
      <w:r w:rsidRPr="003B45C3">
        <w:t>Infatti</w:t>
      </w:r>
      <w:r>
        <w:t>, le persone con malattie cardiovascolari o ad alto rischio cardiovascolare (per la presenza di uno o più fattori di rischio come ipertensione, diabete, iperlipidemia o malattie già accertate) necessitano di una diagnosi precoce e di una gestione tale da rendere un modello di machine learning di fondamentale importanza, ed è proprio per questo motivo che è stato ideato il dataset in questione.</w:t>
      </w:r>
    </w:p>
    <w:p w14:paraId="0AEB6918" w14:textId="06F48EC9" w:rsidR="00113A05" w:rsidRDefault="00113A05" w:rsidP="003B45C3">
      <w:pPr>
        <w:ind w:firstLine="18pt"/>
        <w:jc w:val="start"/>
      </w:pPr>
      <w:r>
        <w:t xml:space="preserve">Per quanto riguarda la struttura il dataset contiene, come già anticipato, 746 casi, ognuno dei quali descritto da ben 12 valori che possono assumere i vari attributi. Nello specifico gli 11 attributi, più l'ultimo attributo che definisce la classe (ossia la salute del paziente), sono: </w:t>
      </w:r>
    </w:p>
    <w:p w14:paraId="6F167648" w14:textId="77777777" w:rsidR="00831664" w:rsidRDefault="00831664" w:rsidP="003B45C3">
      <w:pPr>
        <w:ind w:firstLine="18pt"/>
        <w:jc w:val="start"/>
      </w:pPr>
    </w:p>
    <w:p w14:paraId="3DF61B18" w14:textId="77777777" w:rsidR="00113A05" w:rsidRDefault="00113A05" w:rsidP="00113A05">
      <w:pPr>
        <w:pStyle w:val="Paragrafoelenco"/>
        <w:numPr>
          <w:ilvl w:val="0"/>
          <w:numId w:val="25"/>
        </w:numPr>
        <w:jc w:val="start"/>
      </w:pPr>
      <w:r w:rsidRPr="00113A05">
        <w:rPr>
          <w:b/>
          <w:bCs/>
        </w:rPr>
        <w:t>Age</w:t>
      </w:r>
      <w:r>
        <w:t>: l'età del paziente (</w:t>
      </w:r>
      <w:r w:rsidRPr="00113A05">
        <w:rPr>
          <w:i/>
          <w:iCs/>
        </w:rPr>
        <w:t>anni</w:t>
      </w:r>
      <w:r>
        <w:t>)</w:t>
      </w:r>
    </w:p>
    <w:p w14:paraId="257A37F8" w14:textId="77777777" w:rsidR="00113A05" w:rsidRDefault="00113A05" w:rsidP="00113A05">
      <w:pPr>
        <w:pStyle w:val="Paragrafoelenco"/>
        <w:numPr>
          <w:ilvl w:val="0"/>
          <w:numId w:val="25"/>
        </w:numPr>
        <w:jc w:val="start"/>
      </w:pPr>
      <w:r w:rsidRPr="00113A05">
        <w:rPr>
          <w:b/>
          <w:bCs/>
        </w:rPr>
        <w:t>Sex</w:t>
      </w:r>
      <w:r>
        <w:t>: il sesso del paziente (</w:t>
      </w:r>
      <w:r w:rsidRPr="00113A05">
        <w:rPr>
          <w:i/>
          <w:iCs/>
        </w:rPr>
        <w:t>M</w:t>
      </w:r>
      <w:r>
        <w:t xml:space="preserve">: maschio, </w:t>
      </w:r>
      <w:r w:rsidRPr="00113A05">
        <w:rPr>
          <w:i/>
          <w:iCs/>
        </w:rPr>
        <w:t>F</w:t>
      </w:r>
      <w:r>
        <w:t>: femmina)</w:t>
      </w:r>
    </w:p>
    <w:p w14:paraId="5CC1ED2C" w14:textId="77777777" w:rsidR="00113A05" w:rsidRDefault="00113A05" w:rsidP="00113A05">
      <w:pPr>
        <w:pStyle w:val="Paragrafoelenco"/>
        <w:numPr>
          <w:ilvl w:val="0"/>
          <w:numId w:val="25"/>
        </w:numPr>
        <w:jc w:val="start"/>
      </w:pPr>
      <w:proofErr w:type="spellStart"/>
      <w:r w:rsidRPr="00113A05">
        <w:rPr>
          <w:b/>
          <w:bCs/>
        </w:rPr>
        <w:t>ChestPainType</w:t>
      </w:r>
      <w:proofErr w:type="spellEnd"/>
      <w:r>
        <w:t>: tipo di dolore toracico (</w:t>
      </w:r>
      <w:r w:rsidRPr="00113A05">
        <w:rPr>
          <w:i/>
          <w:iCs/>
        </w:rPr>
        <w:t>TA</w:t>
      </w:r>
      <w:r>
        <w:t xml:space="preserve">: angina tipica, </w:t>
      </w:r>
      <w:r w:rsidRPr="00113A05">
        <w:rPr>
          <w:i/>
          <w:iCs/>
        </w:rPr>
        <w:t>ATA</w:t>
      </w:r>
      <w:r>
        <w:t xml:space="preserve">: angina atipica, </w:t>
      </w:r>
      <w:r w:rsidRPr="00113A05">
        <w:rPr>
          <w:i/>
          <w:iCs/>
        </w:rPr>
        <w:t>NAP</w:t>
      </w:r>
      <w:r>
        <w:t xml:space="preserve">: senza dolore, </w:t>
      </w:r>
      <w:r w:rsidRPr="00113A05">
        <w:rPr>
          <w:i/>
          <w:iCs/>
        </w:rPr>
        <w:t>ASY</w:t>
      </w:r>
      <w:r>
        <w:t>: angina asintomatica)</w:t>
      </w:r>
    </w:p>
    <w:p w14:paraId="16B4A726" w14:textId="77777777" w:rsidR="00113A05" w:rsidRDefault="00113A05" w:rsidP="00113A05">
      <w:pPr>
        <w:pStyle w:val="Paragrafoelenco"/>
        <w:numPr>
          <w:ilvl w:val="0"/>
          <w:numId w:val="25"/>
        </w:numPr>
        <w:jc w:val="start"/>
      </w:pPr>
      <w:proofErr w:type="spellStart"/>
      <w:r w:rsidRPr="00113A05">
        <w:rPr>
          <w:b/>
          <w:bCs/>
        </w:rPr>
        <w:t>RestingBP</w:t>
      </w:r>
      <w:proofErr w:type="spellEnd"/>
      <w:r>
        <w:t>: pressione sanguigna a riposo (</w:t>
      </w:r>
      <w:r w:rsidRPr="00113A05">
        <w:rPr>
          <w:i/>
          <w:iCs/>
        </w:rPr>
        <w:t>mm Hg</w:t>
      </w:r>
      <w:r>
        <w:t>)</w:t>
      </w:r>
    </w:p>
    <w:p w14:paraId="2B7D2171" w14:textId="77777777" w:rsidR="00113A05" w:rsidRDefault="00113A05" w:rsidP="00113A05">
      <w:pPr>
        <w:pStyle w:val="Paragrafoelenco"/>
        <w:numPr>
          <w:ilvl w:val="0"/>
          <w:numId w:val="25"/>
        </w:numPr>
        <w:jc w:val="start"/>
      </w:pPr>
      <w:proofErr w:type="spellStart"/>
      <w:r w:rsidRPr="00113A05">
        <w:rPr>
          <w:b/>
          <w:bCs/>
        </w:rPr>
        <w:t>Cholesterol</w:t>
      </w:r>
      <w:proofErr w:type="spellEnd"/>
      <w:r>
        <w:t>: colesterolo totale sierico (</w:t>
      </w:r>
      <w:r w:rsidRPr="00113A05">
        <w:rPr>
          <w:i/>
          <w:iCs/>
        </w:rPr>
        <w:t>mm/dl</w:t>
      </w:r>
      <w:r>
        <w:t>)</w:t>
      </w:r>
    </w:p>
    <w:p w14:paraId="7A78AE36" w14:textId="77777777" w:rsidR="00113A05" w:rsidRDefault="00113A05" w:rsidP="00113A05">
      <w:pPr>
        <w:pStyle w:val="Paragrafoelenco"/>
        <w:numPr>
          <w:ilvl w:val="0"/>
          <w:numId w:val="25"/>
        </w:numPr>
        <w:jc w:val="start"/>
      </w:pPr>
      <w:proofErr w:type="spellStart"/>
      <w:r w:rsidRPr="00113A05">
        <w:rPr>
          <w:b/>
          <w:bCs/>
        </w:rPr>
        <w:t>FastingBS</w:t>
      </w:r>
      <w:proofErr w:type="spellEnd"/>
      <w:r>
        <w:t>: glicemia a digiuno (</w:t>
      </w:r>
      <w:r w:rsidRPr="00113A05">
        <w:rPr>
          <w:i/>
          <w:iCs/>
        </w:rPr>
        <w:t>1</w:t>
      </w:r>
      <w:r>
        <w:t xml:space="preserve">: se </w:t>
      </w:r>
      <w:proofErr w:type="spellStart"/>
      <w:r>
        <w:t>FastingBS</w:t>
      </w:r>
      <w:proofErr w:type="spellEnd"/>
      <w:r>
        <w:t xml:space="preserve"> &gt; 120 mg/dl, </w:t>
      </w:r>
      <w:r w:rsidRPr="00113A05">
        <w:rPr>
          <w:i/>
          <w:iCs/>
        </w:rPr>
        <w:t>0</w:t>
      </w:r>
      <w:r>
        <w:t>: altrimenti)</w:t>
      </w:r>
    </w:p>
    <w:p w14:paraId="02C0365F" w14:textId="0AA83E8C" w:rsidR="00113A05" w:rsidRDefault="00113A05" w:rsidP="00113A05">
      <w:pPr>
        <w:pStyle w:val="Paragrafoelenco"/>
        <w:numPr>
          <w:ilvl w:val="0"/>
          <w:numId w:val="25"/>
        </w:numPr>
        <w:jc w:val="start"/>
      </w:pPr>
      <w:proofErr w:type="spellStart"/>
      <w:r w:rsidRPr="00113A05">
        <w:rPr>
          <w:b/>
          <w:bCs/>
        </w:rPr>
        <w:t>RestingECG</w:t>
      </w:r>
      <w:proofErr w:type="spellEnd"/>
      <w:r>
        <w:t>: risultati dell'elettrocardiogramma a riposo (</w:t>
      </w:r>
      <w:proofErr w:type="spellStart"/>
      <w:r w:rsidRPr="00113A05">
        <w:rPr>
          <w:i/>
          <w:iCs/>
        </w:rPr>
        <w:t>Normal</w:t>
      </w:r>
      <w:proofErr w:type="spellEnd"/>
      <w:r>
        <w:t xml:space="preserve">: normale, </w:t>
      </w:r>
      <w:r w:rsidRPr="00113A05">
        <w:rPr>
          <w:i/>
          <w:iCs/>
        </w:rPr>
        <w:t>ST</w:t>
      </w:r>
      <w:r>
        <w:t xml:space="preserve">: definisce un'anomalia dell'onda ST-T (inversione dell'onda T e/o elevazione o depressione dell'ST di &gt; 0,05 </w:t>
      </w:r>
      <w:proofErr w:type="spellStart"/>
      <w:r>
        <w:t>mV</w:t>
      </w:r>
      <w:proofErr w:type="spellEnd"/>
      <w:r>
        <w:t xml:space="preserve">), </w:t>
      </w:r>
      <w:r w:rsidRPr="003B45C3">
        <w:rPr>
          <w:i/>
          <w:iCs/>
        </w:rPr>
        <w:t>LVH</w:t>
      </w:r>
      <w:r>
        <w:t>: mostra un'ipertrofia ventricolare sinistra probabile o definita secondo i criteri di Estes</w:t>
      </w:r>
      <w:r w:rsidR="003B45C3">
        <w:t>)</w:t>
      </w:r>
    </w:p>
    <w:p w14:paraId="22F28B98" w14:textId="77777777" w:rsidR="00113A05" w:rsidRDefault="00113A05" w:rsidP="00113A05">
      <w:pPr>
        <w:pStyle w:val="Paragrafoelenco"/>
        <w:numPr>
          <w:ilvl w:val="0"/>
          <w:numId w:val="25"/>
        </w:numPr>
        <w:jc w:val="start"/>
      </w:pPr>
      <w:proofErr w:type="spellStart"/>
      <w:r w:rsidRPr="00113A05">
        <w:rPr>
          <w:b/>
          <w:bCs/>
        </w:rPr>
        <w:t>MaxHR</w:t>
      </w:r>
      <w:proofErr w:type="spellEnd"/>
      <w:r>
        <w:t>: frequenza cardiaca massima raggiunta (</w:t>
      </w:r>
      <w:r w:rsidRPr="003B45C3">
        <w:rPr>
          <w:i/>
          <w:iCs/>
        </w:rPr>
        <w:t>valore numerico tra 60 e 202</w:t>
      </w:r>
      <w:r>
        <w:t>)</w:t>
      </w:r>
    </w:p>
    <w:p w14:paraId="4DE1F8B9" w14:textId="77777777" w:rsidR="00113A05" w:rsidRDefault="00113A05" w:rsidP="00113A05">
      <w:pPr>
        <w:pStyle w:val="Paragrafoelenco"/>
        <w:numPr>
          <w:ilvl w:val="0"/>
          <w:numId w:val="25"/>
        </w:numPr>
        <w:jc w:val="start"/>
      </w:pPr>
      <w:proofErr w:type="spellStart"/>
      <w:r w:rsidRPr="00113A05">
        <w:rPr>
          <w:b/>
          <w:bCs/>
        </w:rPr>
        <w:t>ExerciseAngina</w:t>
      </w:r>
      <w:proofErr w:type="spellEnd"/>
      <w:r>
        <w:t>: angina da sforzo (</w:t>
      </w:r>
      <w:r w:rsidRPr="003B45C3">
        <w:rPr>
          <w:i/>
          <w:iCs/>
        </w:rPr>
        <w:t>Y</w:t>
      </w:r>
      <w:r>
        <w:t xml:space="preserve">: si, </w:t>
      </w:r>
      <w:r w:rsidRPr="003B45C3">
        <w:rPr>
          <w:i/>
          <w:iCs/>
        </w:rPr>
        <w:t>N</w:t>
      </w:r>
      <w:r>
        <w:t>: no)</w:t>
      </w:r>
    </w:p>
    <w:p w14:paraId="710FAC04" w14:textId="77777777" w:rsidR="00113A05" w:rsidRDefault="00113A05" w:rsidP="00113A05">
      <w:pPr>
        <w:pStyle w:val="Paragrafoelenco"/>
        <w:numPr>
          <w:ilvl w:val="0"/>
          <w:numId w:val="25"/>
        </w:numPr>
        <w:jc w:val="start"/>
      </w:pPr>
      <w:proofErr w:type="spellStart"/>
      <w:r w:rsidRPr="00113A05">
        <w:rPr>
          <w:b/>
          <w:bCs/>
        </w:rPr>
        <w:t>Oldpeak</w:t>
      </w:r>
      <w:proofErr w:type="spellEnd"/>
      <w:r>
        <w:t xml:space="preserve">: </w:t>
      </w:r>
      <w:proofErr w:type="spellStart"/>
      <w:r>
        <w:t>sottoslivellamento</w:t>
      </w:r>
      <w:proofErr w:type="spellEnd"/>
      <w:r>
        <w:t xml:space="preserve"> ST, fa riferimento ad un'alterazione dell'elettrocardiogramma di superficie (</w:t>
      </w:r>
      <w:r w:rsidRPr="003B45C3">
        <w:rPr>
          <w:i/>
          <w:iCs/>
        </w:rPr>
        <w:t>valore numerico tra -2.6 e 6.2</w:t>
      </w:r>
      <w:r>
        <w:t>)</w:t>
      </w:r>
    </w:p>
    <w:p w14:paraId="01471B5B" w14:textId="77777777" w:rsidR="00113A05" w:rsidRDefault="00113A05" w:rsidP="00113A05">
      <w:pPr>
        <w:pStyle w:val="Paragrafoelenco"/>
        <w:numPr>
          <w:ilvl w:val="0"/>
          <w:numId w:val="25"/>
        </w:numPr>
        <w:jc w:val="start"/>
      </w:pPr>
      <w:proofErr w:type="spellStart"/>
      <w:r w:rsidRPr="00113A05">
        <w:rPr>
          <w:b/>
          <w:bCs/>
        </w:rPr>
        <w:t>ST_Slope</w:t>
      </w:r>
      <w:proofErr w:type="spellEnd"/>
      <w:r>
        <w:t>: la pendenza del segmento ST di picco (</w:t>
      </w:r>
      <w:r w:rsidRPr="003B45C3">
        <w:rPr>
          <w:i/>
          <w:iCs/>
        </w:rPr>
        <w:t>Up</w:t>
      </w:r>
      <w:r>
        <w:t xml:space="preserve">: in salita, </w:t>
      </w:r>
      <w:proofErr w:type="spellStart"/>
      <w:r w:rsidRPr="003B45C3">
        <w:rPr>
          <w:i/>
          <w:iCs/>
        </w:rPr>
        <w:t>Flat</w:t>
      </w:r>
      <w:proofErr w:type="spellEnd"/>
      <w:r>
        <w:t xml:space="preserve">: piatta, </w:t>
      </w:r>
      <w:r w:rsidRPr="003B45C3">
        <w:rPr>
          <w:i/>
          <w:iCs/>
        </w:rPr>
        <w:t>Down</w:t>
      </w:r>
      <w:r>
        <w:t>: in discesa)</w:t>
      </w:r>
    </w:p>
    <w:p w14:paraId="3F110C45" w14:textId="0A42F9C2" w:rsidR="00113A05" w:rsidRPr="00113A05" w:rsidRDefault="00113A05" w:rsidP="00113A05">
      <w:pPr>
        <w:pStyle w:val="Paragrafoelenco"/>
        <w:numPr>
          <w:ilvl w:val="0"/>
          <w:numId w:val="25"/>
        </w:numPr>
        <w:jc w:val="start"/>
      </w:pPr>
      <w:proofErr w:type="spellStart"/>
      <w:r w:rsidRPr="00113A05">
        <w:rPr>
          <w:b/>
          <w:bCs/>
        </w:rPr>
        <w:t>HeartDisease</w:t>
      </w:r>
      <w:proofErr w:type="spellEnd"/>
      <w:r>
        <w:t>: la classe di output (</w:t>
      </w:r>
      <w:r w:rsidRPr="003B45C3">
        <w:rPr>
          <w:i/>
          <w:iCs/>
        </w:rPr>
        <w:t>1</w:t>
      </w:r>
      <w:r>
        <w:t xml:space="preserve">: presenta problemi cardiaci, </w:t>
      </w:r>
      <w:r w:rsidRPr="003B45C3">
        <w:rPr>
          <w:i/>
          <w:iCs/>
        </w:rPr>
        <w:t>0</w:t>
      </w:r>
      <w:r>
        <w:t>: normale)</w:t>
      </w:r>
    </w:p>
    <w:p w14:paraId="3A5C5A66" w14:textId="49251180" w:rsidR="009303D9" w:rsidRPr="005B520E" w:rsidRDefault="003B45C3" w:rsidP="00113A05">
      <w:pPr>
        <w:pStyle w:val="Titolo2"/>
      </w:pPr>
      <w:r>
        <w:t>Discretizzazione</w:t>
      </w:r>
    </w:p>
    <w:p w14:paraId="2A7A9A4B" w14:textId="352915F0" w:rsidR="003B45C3" w:rsidRPr="003B45C3" w:rsidRDefault="003B45C3" w:rsidP="003B45C3">
      <w:pPr>
        <w:pStyle w:val="Corpotesto"/>
        <w:ind w:firstLine="0pt"/>
        <w:jc w:val="start"/>
      </w:pPr>
      <w:r>
        <w:tab/>
      </w:r>
      <w:r w:rsidRPr="003B45C3">
        <w:t>Nel dataset alcuni attributi assumono valori continui o discreti ma comunque molto ampi per il nostro caso d'uso. Un esempio è l'età, che spazia dai 28 fino ai 77 anni, o il colesterolo che può potenzialmente assumere infiniti valori. Per questo è stato necessario intervenire con una discretizzazione del dataset, poiché le informazioni, derivanti da uno studio che tratta ogni singolo valore di un attributo come se stante, sarebbero potute essere forvianti.</w:t>
      </w:r>
    </w:p>
    <w:p w14:paraId="74DE42A2" w14:textId="0F471A3B" w:rsidR="00113A05" w:rsidRPr="003B45C3" w:rsidRDefault="003B45C3" w:rsidP="003B45C3">
      <w:pPr>
        <w:pStyle w:val="Corpotesto"/>
        <w:ind w:firstLine="0pt"/>
        <w:jc w:val="start"/>
      </w:pPr>
      <w:r w:rsidRPr="003B45C3">
        <w:t>Qui di seguito sono riportate le discretizzazioni applicate.</w:t>
      </w:r>
    </w:p>
    <w:p w14:paraId="00F9EF23" w14:textId="77777777" w:rsidR="003B45C3" w:rsidRPr="003B45C3" w:rsidRDefault="003B45C3" w:rsidP="003B45C3">
      <w:pPr>
        <w:numPr>
          <w:ilvl w:val="0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r w:rsidRPr="003B45C3">
        <w:rPr>
          <w:rFonts w:eastAsia="Times New Roman"/>
          <w:b/>
          <w:bCs/>
          <w:color w:val="333333"/>
          <w:lang w:eastAsia="it-IT"/>
        </w:rPr>
        <w:t>age</w:t>
      </w:r>
      <w:r w:rsidRPr="003B45C3">
        <w:rPr>
          <w:rFonts w:eastAsia="Times New Roman"/>
          <w:color w:val="333333"/>
          <w:lang w:eastAsia="it-IT"/>
        </w:rPr>
        <w:t>:</w:t>
      </w:r>
    </w:p>
    <w:p w14:paraId="0F57C1D2" w14:textId="77777777" w:rsidR="003B45C3" w:rsidRPr="003B45C3" w:rsidRDefault="003B45C3" w:rsidP="003B45C3">
      <w:pPr>
        <w:numPr>
          <w:ilvl w:val="1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r w:rsidRPr="003B45C3">
        <w:rPr>
          <w:rFonts w:eastAsia="Times New Roman"/>
          <w:color w:val="333333"/>
          <w:lang w:eastAsia="it-IT"/>
        </w:rPr>
        <w:t>age ≤ 18 → </w:t>
      </w:r>
      <w:r w:rsidRPr="003B45C3">
        <w:rPr>
          <w:rFonts w:eastAsia="Times New Roman"/>
          <w:i/>
          <w:iCs/>
          <w:color w:val="333333"/>
          <w:lang w:eastAsia="it-IT"/>
        </w:rPr>
        <w:t>First</w:t>
      </w:r>
    </w:p>
    <w:p w14:paraId="34B3604B" w14:textId="77777777" w:rsidR="003B45C3" w:rsidRPr="003B45C3" w:rsidRDefault="003B45C3" w:rsidP="003B45C3">
      <w:pPr>
        <w:numPr>
          <w:ilvl w:val="1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r w:rsidRPr="003B45C3">
        <w:rPr>
          <w:rFonts w:eastAsia="Times New Roman"/>
          <w:color w:val="333333"/>
          <w:lang w:eastAsia="it-IT"/>
        </w:rPr>
        <w:t>18 &lt; age ≤ 60 → </w:t>
      </w:r>
      <w:r w:rsidRPr="003B45C3">
        <w:rPr>
          <w:rFonts w:eastAsia="Times New Roman"/>
          <w:i/>
          <w:iCs/>
          <w:color w:val="333333"/>
          <w:lang w:eastAsia="it-IT"/>
        </w:rPr>
        <w:t>Second</w:t>
      </w:r>
    </w:p>
    <w:p w14:paraId="6081FBC4" w14:textId="77777777" w:rsidR="003B45C3" w:rsidRPr="003B45C3" w:rsidRDefault="003B45C3" w:rsidP="003B45C3">
      <w:pPr>
        <w:numPr>
          <w:ilvl w:val="1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r w:rsidRPr="003B45C3">
        <w:rPr>
          <w:rFonts w:eastAsia="Times New Roman"/>
          <w:color w:val="333333"/>
          <w:lang w:eastAsia="it-IT"/>
        </w:rPr>
        <w:t>age &gt; 60 → </w:t>
      </w:r>
      <w:r w:rsidRPr="003B45C3">
        <w:rPr>
          <w:rFonts w:eastAsia="Times New Roman"/>
          <w:i/>
          <w:iCs/>
          <w:color w:val="333333"/>
          <w:lang w:eastAsia="it-IT"/>
        </w:rPr>
        <w:t>Third</w:t>
      </w:r>
    </w:p>
    <w:p w14:paraId="75A48094" w14:textId="77777777" w:rsidR="003B45C3" w:rsidRPr="003B45C3" w:rsidRDefault="003B45C3" w:rsidP="003B45C3">
      <w:pPr>
        <w:numPr>
          <w:ilvl w:val="0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proofErr w:type="spellStart"/>
      <w:r w:rsidRPr="003B45C3">
        <w:rPr>
          <w:rFonts w:eastAsia="Times New Roman"/>
          <w:b/>
          <w:bCs/>
          <w:color w:val="333333"/>
          <w:lang w:eastAsia="it-IT"/>
        </w:rPr>
        <w:t>restingBP</w:t>
      </w:r>
      <w:proofErr w:type="spellEnd"/>
      <w:r w:rsidRPr="003B45C3">
        <w:rPr>
          <w:rFonts w:eastAsia="Times New Roman"/>
          <w:color w:val="333333"/>
          <w:lang w:eastAsia="it-IT"/>
        </w:rPr>
        <w:t>:</w:t>
      </w:r>
    </w:p>
    <w:p w14:paraId="42E5A55A" w14:textId="77777777" w:rsidR="003B45C3" w:rsidRPr="003B45C3" w:rsidRDefault="003B45C3" w:rsidP="003B45C3">
      <w:pPr>
        <w:numPr>
          <w:ilvl w:val="1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proofErr w:type="spellStart"/>
      <w:r w:rsidRPr="003B45C3">
        <w:rPr>
          <w:rFonts w:eastAsia="Times New Roman"/>
          <w:color w:val="333333"/>
          <w:lang w:eastAsia="it-IT"/>
        </w:rPr>
        <w:t>restingBP</w:t>
      </w:r>
      <w:proofErr w:type="spellEnd"/>
      <w:r w:rsidRPr="003B45C3">
        <w:rPr>
          <w:rFonts w:eastAsia="Times New Roman"/>
          <w:color w:val="333333"/>
          <w:lang w:eastAsia="it-IT"/>
        </w:rPr>
        <w:t xml:space="preserve"> &lt; 120 → </w:t>
      </w:r>
      <w:proofErr w:type="spellStart"/>
      <w:r w:rsidRPr="003B45C3">
        <w:rPr>
          <w:rFonts w:eastAsia="Times New Roman"/>
          <w:i/>
          <w:iCs/>
          <w:color w:val="333333"/>
          <w:lang w:eastAsia="it-IT"/>
        </w:rPr>
        <w:t>Optimal</w:t>
      </w:r>
      <w:proofErr w:type="spellEnd"/>
    </w:p>
    <w:p w14:paraId="7F0543A2" w14:textId="77777777" w:rsidR="003B45C3" w:rsidRPr="003B45C3" w:rsidRDefault="003B45C3" w:rsidP="003B45C3">
      <w:pPr>
        <w:numPr>
          <w:ilvl w:val="1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r w:rsidRPr="003B45C3">
        <w:rPr>
          <w:rFonts w:eastAsia="Times New Roman"/>
          <w:color w:val="333333"/>
          <w:lang w:eastAsia="it-IT"/>
        </w:rPr>
        <w:t xml:space="preserve">120 ≤ </w:t>
      </w:r>
      <w:proofErr w:type="spellStart"/>
      <w:r w:rsidRPr="003B45C3">
        <w:rPr>
          <w:rFonts w:eastAsia="Times New Roman"/>
          <w:color w:val="333333"/>
          <w:lang w:eastAsia="it-IT"/>
        </w:rPr>
        <w:t>restingBP</w:t>
      </w:r>
      <w:proofErr w:type="spellEnd"/>
      <w:r w:rsidRPr="003B45C3">
        <w:rPr>
          <w:rFonts w:eastAsia="Times New Roman"/>
          <w:color w:val="333333"/>
          <w:lang w:eastAsia="it-IT"/>
        </w:rPr>
        <w:t xml:space="preserve"> &lt; 140 → </w:t>
      </w:r>
      <w:proofErr w:type="spellStart"/>
      <w:r w:rsidRPr="003B45C3">
        <w:rPr>
          <w:rFonts w:eastAsia="Times New Roman"/>
          <w:i/>
          <w:iCs/>
          <w:color w:val="333333"/>
          <w:lang w:eastAsia="it-IT"/>
        </w:rPr>
        <w:t>Normal</w:t>
      </w:r>
      <w:proofErr w:type="spellEnd"/>
      <w:r w:rsidRPr="003B45C3">
        <w:rPr>
          <w:rFonts w:eastAsia="Times New Roman"/>
          <w:i/>
          <w:iCs/>
          <w:color w:val="333333"/>
          <w:lang w:eastAsia="it-IT"/>
        </w:rPr>
        <w:t>/High</w:t>
      </w:r>
    </w:p>
    <w:p w14:paraId="0800AB2C" w14:textId="77777777" w:rsidR="003B45C3" w:rsidRPr="003B45C3" w:rsidRDefault="003B45C3" w:rsidP="003B45C3">
      <w:pPr>
        <w:numPr>
          <w:ilvl w:val="1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r w:rsidRPr="003B45C3">
        <w:rPr>
          <w:rFonts w:eastAsia="Times New Roman"/>
          <w:color w:val="333333"/>
          <w:lang w:eastAsia="it-IT"/>
        </w:rPr>
        <w:t xml:space="preserve">140 ≤ </w:t>
      </w:r>
      <w:proofErr w:type="spellStart"/>
      <w:r w:rsidRPr="003B45C3">
        <w:rPr>
          <w:rFonts w:eastAsia="Times New Roman"/>
          <w:color w:val="333333"/>
          <w:lang w:eastAsia="it-IT"/>
        </w:rPr>
        <w:t>restingBP</w:t>
      </w:r>
      <w:proofErr w:type="spellEnd"/>
      <w:r w:rsidRPr="003B45C3">
        <w:rPr>
          <w:rFonts w:eastAsia="Times New Roman"/>
          <w:color w:val="333333"/>
          <w:lang w:eastAsia="it-IT"/>
        </w:rPr>
        <w:t xml:space="preserve"> &lt;160 → </w:t>
      </w:r>
      <w:r w:rsidRPr="003B45C3">
        <w:rPr>
          <w:rFonts w:eastAsia="Times New Roman"/>
          <w:i/>
          <w:iCs/>
          <w:color w:val="333333"/>
          <w:lang w:eastAsia="it-IT"/>
        </w:rPr>
        <w:t>High</w:t>
      </w:r>
    </w:p>
    <w:p w14:paraId="1CB35A47" w14:textId="77777777" w:rsidR="003B45C3" w:rsidRPr="003B45C3" w:rsidRDefault="003B45C3" w:rsidP="003B45C3">
      <w:pPr>
        <w:numPr>
          <w:ilvl w:val="1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proofErr w:type="spellStart"/>
      <w:r w:rsidRPr="003B45C3">
        <w:rPr>
          <w:rFonts w:eastAsia="Times New Roman"/>
          <w:color w:val="333333"/>
          <w:lang w:eastAsia="it-IT"/>
        </w:rPr>
        <w:t>restingBP</w:t>
      </w:r>
      <w:proofErr w:type="spellEnd"/>
      <w:r w:rsidRPr="003B45C3">
        <w:rPr>
          <w:rFonts w:eastAsia="Times New Roman"/>
          <w:color w:val="333333"/>
          <w:lang w:eastAsia="it-IT"/>
        </w:rPr>
        <w:t xml:space="preserve"> ≥ 160 → </w:t>
      </w:r>
      <w:proofErr w:type="spellStart"/>
      <w:r w:rsidRPr="003B45C3">
        <w:rPr>
          <w:rFonts w:eastAsia="Times New Roman"/>
          <w:i/>
          <w:iCs/>
          <w:color w:val="333333"/>
          <w:lang w:eastAsia="it-IT"/>
        </w:rPr>
        <w:t>Very</w:t>
      </w:r>
      <w:proofErr w:type="spellEnd"/>
      <w:r w:rsidRPr="003B45C3">
        <w:rPr>
          <w:rFonts w:eastAsia="Times New Roman"/>
          <w:i/>
          <w:iCs/>
          <w:color w:val="333333"/>
          <w:lang w:eastAsia="it-IT"/>
        </w:rPr>
        <w:t xml:space="preserve"> high</w:t>
      </w:r>
    </w:p>
    <w:p w14:paraId="279B1E7A" w14:textId="77777777" w:rsidR="003B45C3" w:rsidRPr="003B45C3" w:rsidRDefault="003B45C3" w:rsidP="003B45C3">
      <w:pPr>
        <w:numPr>
          <w:ilvl w:val="0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proofErr w:type="spellStart"/>
      <w:r w:rsidRPr="003B45C3">
        <w:rPr>
          <w:rFonts w:eastAsia="Times New Roman"/>
          <w:b/>
          <w:bCs/>
          <w:color w:val="333333"/>
          <w:lang w:eastAsia="it-IT"/>
        </w:rPr>
        <w:t>cholesterol</w:t>
      </w:r>
      <w:proofErr w:type="spellEnd"/>
      <w:r w:rsidRPr="003B45C3">
        <w:rPr>
          <w:rFonts w:eastAsia="Times New Roman"/>
          <w:color w:val="333333"/>
          <w:lang w:eastAsia="it-IT"/>
        </w:rPr>
        <w:t>:</w:t>
      </w:r>
    </w:p>
    <w:p w14:paraId="04ECE925" w14:textId="77777777" w:rsidR="003B45C3" w:rsidRPr="003B45C3" w:rsidRDefault="003B45C3" w:rsidP="003B45C3">
      <w:pPr>
        <w:numPr>
          <w:ilvl w:val="1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proofErr w:type="spellStart"/>
      <w:r w:rsidRPr="003B45C3">
        <w:rPr>
          <w:rFonts w:eastAsia="Times New Roman"/>
          <w:color w:val="333333"/>
          <w:lang w:eastAsia="it-IT"/>
        </w:rPr>
        <w:t>cholesterol</w:t>
      </w:r>
      <w:proofErr w:type="spellEnd"/>
      <w:r w:rsidRPr="003B45C3">
        <w:rPr>
          <w:rFonts w:eastAsia="Times New Roman"/>
          <w:color w:val="333333"/>
          <w:lang w:eastAsia="it-IT"/>
        </w:rPr>
        <w:t xml:space="preserve"> &lt; 200 → </w:t>
      </w:r>
      <w:proofErr w:type="spellStart"/>
      <w:r w:rsidRPr="003B45C3">
        <w:rPr>
          <w:rFonts w:eastAsia="Times New Roman"/>
          <w:i/>
          <w:iCs/>
          <w:color w:val="333333"/>
          <w:lang w:eastAsia="it-IT"/>
        </w:rPr>
        <w:t>Desiderable</w:t>
      </w:r>
      <w:proofErr w:type="spellEnd"/>
    </w:p>
    <w:p w14:paraId="0FB8D41C" w14:textId="77777777" w:rsidR="003B45C3" w:rsidRPr="003B45C3" w:rsidRDefault="003B45C3" w:rsidP="003B45C3">
      <w:pPr>
        <w:numPr>
          <w:ilvl w:val="1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r w:rsidRPr="003B45C3">
        <w:rPr>
          <w:rFonts w:eastAsia="Times New Roman"/>
          <w:color w:val="333333"/>
          <w:lang w:eastAsia="it-IT"/>
        </w:rPr>
        <w:t xml:space="preserve">200 ≤ </w:t>
      </w:r>
      <w:proofErr w:type="spellStart"/>
      <w:r w:rsidRPr="003B45C3">
        <w:rPr>
          <w:rFonts w:eastAsia="Times New Roman"/>
          <w:color w:val="333333"/>
          <w:lang w:eastAsia="it-IT"/>
        </w:rPr>
        <w:t>cholesterol</w:t>
      </w:r>
      <w:proofErr w:type="spellEnd"/>
      <w:r w:rsidRPr="003B45C3">
        <w:rPr>
          <w:rFonts w:eastAsia="Times New Roman"/>
          <w:color w:val="333333"/>
          <w:lang w:eastAsia="it-IT"/>
        </w:rPr>
        <w:t xml:space="preserve"> &lt; 240 → </w:t>
      </w:r>
      <w:proofErr w:type="spellStart"/>
      <w:r w:rsidRPr="003B45C3">
        <w:rPr>
          <w:rFonts w:eastAsia="Times New Roman"/>
          <w:i/>
          <w:iCs/>
          <w:color w:val="333333"/>
          <w:lang w:eastAsia="it-IT"/>
        </w:rPr>
        <w:t>Moderately</w:t>
      </w:r>
      <w:proofErr w:type="spellEnd"/>
    </w:p>
    <w:p w14:paraId="40ADFB55" w14:textId="77777777" w:rsidR="003B45C3" w:rsidRPr="003B45C3" w:rsidRDefault="003B45C3" w:rsidP="003B45C3">
      <w:pPr>
        <w:numPr>
          <w:ilvl w:val="1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proofErr w:type="spellStart"/>
      <w:r w:rsidRPr="003B45C3">
        <w:rPr>
          <w:rFonts w:eastAsia="Times New Roman"/>
          <w:color w:val="333333"/>
          <w:lang w:eastAsia="it-IT"/>
        </w:rPr>
        <w:t>cholesterol</w:t>
      </w:r>
      <w:proofErr w:type="spellEnd"/>
      <w:r w:rsidRPr="003B45C3">
        <w:rPr>
          <w:rFonts w:eastAsia="Times New Roman"/>
          <w:color w:val="333333"/>
          <w:lang w:eastAsia="it-IT"/>
        </w:rPr>
        <w:t xml:space="preserve"> ≥ 240 → </w:t>
      </w:r>
      <w:proofErr w:type="spellStart"/>
      <w:r w:rsidRPr="003B45C3">
        <w:rPr>
          <w:rFonts w:eastAsia="Times New Roman"/>
          <w:i/>
          <w:iCs/>
          <w:color w:val="333333"/>
          <w:lang w:eastAsia="it-IT"/>
        </w:rPr>
        <w:t>Extremely</w:t>
      </w:r>
      <w:proofErr w:type="spellEnd"/>
      <w:r w:rsidRPr="003B45C3">
        <w:rPr>
          <w:rFonts w:eastAsia="Times New Roman"/>
          <w:i/>
          <w:iCs/>
          <w:color w:val="333333"/>
          <w:lang w:eastAsia="it-IT"/>
        </w:rPr>
        <w:t xml:space="preserve"> high</w:t>
      </w:r>
    </w:p>
    <w:p w14:paraId="6D8FB874" w14:textId="77777777" w:rsidR="003B45C3" w:rsidRPr="003B45C3" w:rsidRDefault="003B45C3" w:rsidP="003B45C3">
      <w:pPr>
        <w:numPr>
          <w:ilvl w:val="0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proofErr w:type="spellStart"/>
      <w:r w:rsidRPr="003B45C3">
        <w:rPr>
          <w:rFonts w:eastAsia="Times New Roman"/>
          <w:b/>
          <w:bCs/>
          <w:color w:val="333333"/>
          <w:lang w:eastAsia="it-IT"/>
        </w:rPr>
        <w:t>maxHR</w:t>
      </w:r>
      <w:proofErr w:type="spellEnd"/>
      <w:r w:rsidRPr="003B45C3">
        <w:rPr>
          <w:rFonts w:eastAsia="Times New Roman"/>
          <w:color w:val="333333"/>
          <w:lang w:eastAsia="it-IT"/>
        </w:rPr>
        <w:t>:</w:t>
      </w:r>
    </w:p>
    <w:p w14:paraId="3DA42C68" w14:textId="77777777" w:rsidR="003B45C3" w:rsidRPr="003B45C3" w:rsidRDefault="003B45C3" w:rsidP="003B45C3">
      <w:pPr>
        <w:numPr>
          <w:ilvl w:val="1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proofErr w:type="spellStart"/>
      <w:r w:rsidRPr="003B45C3">
        <w:rPr>
          <w:rFonts w:eastAsia="Times New Roman"/>
          <w:color w:val="333333"/>
          <w:lang w:eastAsia="it-IT"/>
        </w:rPr>
        <w:t>maxHR</w:t>
      </w:r>
      <w:proofErr w:type="spellEnd"/>
      <w:r w:rsidRPr="003B45C3">
        <w:rPr>
          <w:rFonts w:eastAsia="Times New Roman"/>
          <w:color w:val="333333"/>
          <w:lang w:eastAsia="it-IT"/>
        </w:rPr>
        <w:t xml:space="preserve"> &lt; 100 → </w:t>
      </w:r>
      <w:r w:rsidRPr="003B45C3">
        <w:rPr>
          <w:rFonts w:eastAsia="Times New Roman"/>
          <w:i/>
          <w:iCs/>
          <w:color w:val="333333"/>
          <w:lang w:eastAsia="it-IT"/>
        </w:rPr>
        <w:t>1</w:t>
      </w:r>
    </w:p>
    <w:p w14:paraId="5E486BC5" w14:textId="77777777" w:rsidR="003B45C3" w:rsidRPr="003B45C3" w:rsidRDefault="003B45C3" w:rsidP="003B45C3">
      <w:pPr>
        <w:numPr>
          <w:ilvl w:val="1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r w:rsidRPr="003B45C3">
        <w:rPr>
          <w:rFonts w:eastAsia="Times New Roman"/>
          <w:color w:val="333333"/>
          <w:lang w:eastAsia="it-IT"/>
        </w:rPr>
        <w:t xml:space="preserve">100 ≤ </w:t>
      </w:r>
      <w:proofErr w:type="spellStart"/>
      <w:r w:rsidRPr="003B45C3">
        <w:rPr>
          <w:rFonts w:eastAsia="Times New Roman"/>
          <w:color w:val="333333"/>
          <w:lang w:eastAsia="it-IT"/>
        </w:rPr>
        <w:t>maxHR</w:t>
      </w:r>
      <w:proofErr w:type="spellEnd"/>
      <w:r w:rsidRPr="003B45C3">
        <w:rPr>
          <w:rFonts w:eastAsia="Times New Roman"/>
          <w:color w:val="333333"/>
          <w:lang w:eastAsia="it-IT"/>
        </w:rPr>
        <w:t xml:space="preserve"> &lt; 130 → </w:t>
      </w:r>
      <w:r w:rsidRPr="003B45C3">
        <w:rPr>
          <w:rFonts w:eastAsia="Times New Roman"/>
          <w:i/>
          <w:iCs/>
          <w:color w:val="333333"/>
          <w:lang w:eastAsia="it-IT"/>
        </w:rPr>
        <w:t>2</w:t>
      </w:r>
    </w:p>
    <w:p w14:paraId="1B5B442D" w14:textId="77777777" w:rsidR="003B45C3" w:rsidRPr="003B45C3" w:rsidRDefault="003B45C3" w:rsidP="003B45C3">
      <w:pPr>
        <w:numPr>
          <w:ilvl w:val="1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r w:rsidRPr="003B45C3">
        <w:rPr>
          <w:rFonts w:eastAsia="Times New Roman"/>
          <w:color w:val="333333"/>
          <w:lang w:eastAsia="it-IT"/>
        </w:rPr>
        <w:t xml:space="preserve">130 ≤ </w:t>
      </w:r>
      <w:proofErr w:type="spellStart"/>
      <w:r w:rsidRPr="003B45C3">
        <w:rPr>
          <w:rFonts w:eastAsia="Times New Roman"/>
          <w:color w:val="333333"/>
          <w:lang w:eastAsia="it-IT"/>
        </w:rPr>
        <w:t>maxHR</w:t>
      </w:r>
      <w:proofErr w:type="spellEnd"/>
      <w:r w:rsidRPr="003B45C3">
        <w:rPr>
          <w:rFonts w:eastAsia="Times New Roman"/>
          <w:color w:val="333333"/>
          <w:lang w:eastAsia="it-IT"/>
        </w:rPr>
        <w:t xml:space="preserve"> &lt; 160 → </w:t>
      </w:r>
      <w:r w:rsidRPr="003B45C3">
        <w:rPr>
          <w:rFonts w:eastAsia="Times New Roman"/>
          <w:i/>
          <w:iCs/>
          <w:color w:val="333333"/>
          <w:lang w:eastAsia="it-IT"/>
        </w:rPr>
        <w:t>3</w:t>
      </w:r>
    </w:p>
    <w:p w14:paraId="1753437F" w14:textId="77777777" w:rsidR="003B45C3" w:rsidRPr="003B45C3" w:rsidRDefault="003B45C3" w:rsidP="003B45C3">
      <w:pPr>
        <w:numPr>
          <w:ilvl w:val="1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proofErr w:type="spellStart"/>
      <w:r w:rsidRPr="003B45C3">
        <w:rPr>
          <w:rFonts w:eastAsia="Times New Roman"/>
          <w:color w:val="333333"/>
          <w:lang w:eastAsia="it-IT"/>
        </w:rPr>
        <w:t>maxHR</w:t>
      </w:r>
      <w:proofErr w:type="spellEnd"/>
      <w:r w:rsidRPr="003B45C3">
        <w:rPr>
          <w:rFonts w:eastAsia="Times New Roman"/>
          <w:color w:val="333333"/>
          <w:lang w:eastAsia="it-IT"/>
        </w:rPr>
        <w:t xml:space="preserve"> ≥ 160 → </w:t>
      </w:r>
      <w:r w:rsidRPr="003B45C3">
        <w:rPr>
          <w:rFonts w:eastAsia="Times New Roman"/>
          <w:i/>
          <w:iCs/>
          <w:color w:val="333333"/>
          <w:lang w:eastAsia="it-IT"/>
        </w:rPr>
        <w:t>4</w:t>
      </w:r>
    </w:p>
    <w:p w14:paraId="70512E1C" w14:textId="77777777" w:rsidR="003B45C3" w:rsidRPr="003B45C3" w:rsidRDefault="003B45C3" w:rsidP="003B45C3">
      <w:pPr>
        <w:numPr>
          <w:ilvl w:val="0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proofErr w:type="spellStart"/>
      <w:r w:rsidRPr="003B45C3">
        <w:rPr>
          <w:rFonts w:eastAsia="Times New Roman"/>
          <w:b/>
          <w:bCs/>
          <w:color w:val="333333"/>
          <w:lang w:eastAsia="it-IT"/>
        </w:rPr>
        <w:t>oldpeak</w:t>
      </w:r>
      <w:proofErr w:type="spellEnd"/>
      <w:r w:rsidRPr="003B45C3">
        <w:rPr>
          <w:rFonts w:eastAsia="Times New Roman"/>
          <w:color w:val="333333"/>
          <w:lang w:eastAsia="it-IT"/>
        </w:rPr>
        <w:t>:</w:t>
      </w:r>
    </w:p>
    <w:p w14:paraId="7562D33E" w14:textId="77777777" w:rsidR="003B45C3" w:rsidRPr="003B45C3" w:rsidRDefault="003B45C3" w:rsidP="003B45C3">
      <w:pPr>
        <w:numPr>
          <w:ilvl w:val="1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proofErr w:type="spellStart"/>
      <w:r w:rsidRPr="003B45C3">
        <w:rPr>
          <w:rFonts w:eastAsia="Times New Roman"/>
          <w:color w:val="333333"/>
          <w:lang w:eastAsia="it-IT"/>
        </w:rPr>
        <w:t>oldpeak</w:t>
      </w:r>
      <w:proofErr w:type="spellEnd"/>
      <w:r w:rsidRPr="003B45C3">
        <w:rPr>
          <w:rFonts w:eastAsia="Times New Roman"/>
          <w:color w:val="333333"/>
          <w:lang w:eastAsia="it-IT"/>
        </w:rPr>
        <w:t xml:space="preserve"> &lt; 0.5 → </w:t>
      </w:r>
      <w:r w:rsidRPr="003B45C3">
        <w:rPr>
          <w:rFonts w:eastAsia="Times New Roman"/>
          <w:i/>
          <w:iCs/>
          <w:color w:val="333333"/>
          <w:lang w:eastAsia="it-IT"/>
        </w:rPr>
        <w:t>Low risk</w:t>
      </w:r>
    </w:p>
    <w:p w14:paraId="6B4EE117" w14:textId="77777777" w:rsidR="003B45C3" w:rsidRPr="003B45C3" w:rsidRDefault="003B45C3" w:rsidP="003B45C3">
      <w:pPr>
        <w:numPr>
          <w:ilvl w:val="1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r w:rsidRPr="003B45C3">
        <w:rPr>
          <w:rFonts w:eastAsia="Times New Roman"/>
          <w:color w:val="333333"/>
          <w:lang w:eastAsia="it-IT"/>
        </w:rPr>
        <w:t xml:space="preserve">0.5 ≤ </w:t>
      </w:r>
      <w:proofErr w:type="spellStart"/>
      <w:r w:rsidRPr="003B45C3">
        <w:rPr>
          <w:rFonts w:eastAsia="Times New Roman"/>
          <w:color w:val="333333"/>
          <w:lang w:eastAsia="it-IT"/>
        </w:rPr>
        <w:t>oldpeak</w:t>
      </w:r>
      <w:proofErr w:type="spellEnd"/>
      <w:r w:rsidRPr="003B45C3">
        <w:rPr>
          <w:rFonts w:eastAsia="Times New Roman"/>
          <w:color w:val="333333"/>
          <w:lang w:eastAsia="it-IT"/>
        </w:rPr>
        <w:t xml:space="preserve"> &lt; 1.5 → </w:t>
      </w:r>
      <w:proofErr w:type="spellStart"/>
      <w:r w:rsidRPr="003B45C3">
        <w:rPr>
          <w:rFonts w:eastAsia="Times New Roman"/>
          <w:i/>
          <w:iCs/>
          <w:color w:val="333333"/>
          <w:lang w:eastAsia="it-IT"/>
        </w:rPr>
        <w:t>Normal</w:t>
      </w:r>
      <w:proofErr w:type="spellEnd"/>
      <w:r w:rsidRPr="003B45C3">
        <w:rPr>
          <w:rFonts w:eastAsia="Times New Roman"/>
          <w:i/>
          <w:iCs/>
          <w:color w:val="333333"/>
          <w:lang w:eastAsia="it-IT"/>
        </w:rPr>
        <w:t xml:space="preserve"> risk</w:t>
      </w:r>
    </w:p>
    <w:p w14:paraId="4C1E1B07" w14:textId="77777777" w:rsidR="003B45C3" w:rsidRPr="003B45C3" w:rsidRDefault="003B45C3" w:rsidP="003B45C3">
      <w:pPr>
        <w:numPr>
          <w:ilvl w:val="1"/>
          <w:numId w:val="26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proofErr w:type="spellStart"/>
      <w:r w:rsidRPr="003B45C3">
        <w:rPr>
          <w:rFonts w:eastAsia="Times New Roman"/>
          <w:color w:val="333333"/>
          <w:lang w:eastAsia="it-IT"/>
        </w:rPr>
        <w:t>oldpeak</w:t>
      </w:r>
      <w:proofErr w:type="spellEnd"/>
      <w:r w:rsidRPr="003B45C3">
        <w:rPr>
          <w:rFonts w:eastAsia="Times New Roman"/>
          <w:color w:val="333333"/>
          <w:lang w:eastAsia="it-IT"/>
        </w:rPr>
        <w:t xml:space="preserve"> ≥ 1.5 → </w:t>
      </w:r>
      <w:r w:rsidRPr="003B45C3">
        <w:rPr>
          <w:rFonts w:eastAsia="Times New Roman"/>
          <w:i/>
          <w:iCs/>
          <w:color w:val="333333"/>
          <w:lang w:eastAsia="it-IT"/>
        </w:rPr>
        <w:t>High risk</w:t>
      </w:r>
    </w:p>
    <w:p w14:paraId="2D94F0DA" w14:textId="1FFEF56F" w:rsidR="003B45C3" w:rsidRDefault="003B45C3" w:rsidP="003B45C3">
      <w:pPr>
        <w:pStyle w:val="Corpotesto"/>
        <w:jc w:val="start"/>
      </w:pPr>
      <w:r w:rsidRPr="003B45C3">
        <w:t>I restanti attributi non menzionati non avevano bisogno della discretizzazione, poiché lo erano di propria natura. In particolare sono:</w:t>
      </w:r>
    </w:p>
    <w:p w14:paraId="4C38BFC8" w14:textId="77777777" w:rsidR="00831664" w:rsidRPr="00831664" w:rsidRDefault="00831664" w:rsidP="00831664">
      <w:pPr>
        <w:numPr>
          <w:ilvl w:val="0"/>
          <w:numId w:val="28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r w:rsidRPr="00831664">
        <w:rPr>
          <w:rFonts w:eastAsia="Times New Roman"/>
          <w:b/>
          <w:bCs/>
          <w:color w:val="333333"/>
          <w:lang w:eastAsia="it-IT"/>
        </w:rPr>
        <w:t>sex</w:t>
      </w:r>
    </w:p>
    <w:p w14:paraId="3822308D" w14:textId="77777777" w:rsidR="00831664" w:rsidRPr="00831664" w:rsidRDefault="00831664" w:rsidP="00831664">
      <w:pPr>
        <w:numPr>
          <w:ilvl w:val="0"/>
          <w:numId w:val="28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proofErr w:type="spellStart"/>
      <w:r w:rsidRPr="00831664">
        <w:rPr>
          <w:rFonts w:eastAsia="Times New Roman"/>
          <w:b/>
          <w:bCs/>
          <w:color w:val="333333"/>
          <w:lang w:eastAsia="it-IT"/>
        </w:rPr>
        <w:t>chest_pain_type</w:t>
      </w:r>
      <w:proofErr w:type="spellEnd"/>
    </w:p>
    <w:p w14:paraId="12AD6359" w14:textId="77777777" w:rsidR="00831664" w:rsidRPr="00831664" w:rsidRDefault="00831664" w:rsidP="00831664">
      <w:pPr>
        <w:numPr>
          <w:ilvl w:val="0"/>
          <w:numId w:val="28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proofErr w:type="spellStart"/>
      <w:r w:rsidRPr="00831664">
        <w:rPr>
          <w:rFonts w:eastAsia="Times New Roman"/>
          <w:b/>
          <w:bCs/>
          <w:color w:val="333333"/>
          <w:lang w:eastAsia="it-IT"/>
        </w:rPr>
        <w:t>fastingBS</w:t>
      </w:r>
      <w:proofErr w:type="spellEnd"/>
    </w:p>
    <w:p w14:paraId="20C903CF" w14:textId="77777777" w:rsidR="00831664" w:rsidRPr="00831664" w:rsidRDefault="00831664" w:rsidP="00831664">
      <w:pPr>
        <w:numPr>
          <w:ilvl w:val="0"/>
          <w:numId w:val="28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proofErr w:type="spellStart"/>
      <w:r w:rsidRPr="00831664">
        <w:rPr>
          <w:rFonts w:eastAsia="Times New Roman"/>
          <w:b/>
          <w:bCs/>
          <w:color w:val="333333"/>
          <w:lang w:eastAsia="it-IT"/>
        </w:rPr>
        <w:t>restingECG</w:t>
      </w:r>
      <w:proofErr w:type="spellEnd"/>
    </w:p>
    <w:p w14:paraId="5AA3D1B2" w14:textId="77777777" w:rsidR="00831664" w:rsidRPr="00831664" w:rsidRDefault="00831664" w:rsidP="00831664">
      <w:pPr>
        <w:numPr>
          <w:ilvl w:val="0"/>
          <w:numId w:val="28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proofErr w:type="spellStart"/>
      <w:r w:rsidRPr="00831664">
        <w:rPr>
          <w:rFonts w:eastAsia="Times New Roman"/>
          <w:b/>
          <w:bCs/>
          <w:color w:val="333333"/>
          <w:lang w:eastAsia="it-IT"/>
        </w:rPr>
        <w:t>excercise_angina</w:t>
      </w:r>
      <w:proofErr w:type="spellEnd"/>
    </w:p>
    <w:p w14:paraId="59B08E07" w14:textId="77777777" w:rsidR="00831664" w:rsidRPr="00831664" w:rsidRDefault="00831664" w:rsidP="00831664">
      <w:pPr>
        <w:numPr>
          <w:ilvl w:val="0"/>
          <w:numId w:val="28"/>
        </w:numPr>
        <w:shd w:val="clear" w:color="auto" w:fill="FFFFFF"/>
        <w:spacing w:before="5pt" w:beforeAutospacing="1" w:after="5pt" w:afterAutospacing="1"/>
        <w:jc w:val="start"/>
        <w:rPr>
          <w:rFonts w:eastAsia="Times New Roman"/>
          <w:color w:val="333333"/>
          <w:lang w:eastAsia="it-IT"/>
        </w:rPr>
      </w:pPr>
      <w:proofErr w:type="spellStart"/>
      <w:r w:rsidRPr="00831664">
        <w:rPr>
          <w:rFonts w:eastAsia="Times New Roman"/>
          <w:b/>
          <w:bCs/>
          <w:color w:val="333333"/>
          <w:lang w:eastAsia="it-IT"/>
        </w:rPr>
        <w:t>st_slope</w:t>
      </w:r>
      <w:proofErr w:type="spellEnd"/>
    </w:p>
    <w:p w14:paraId="7054211B" w14:textId="77777777" w:rsidR="00831664" w:rsidRDefault="00831664" w:rsidP="00831664">
      <w:pPr>
        <w:pStyle w:val="Corpotesto"/>
        <w:jc w:val="start"/>
      </w:pPr>
      <w:r w:rsidRPr="00831664">
        <w:t xml:space="preserve">Infine, per consentirne l'uso in </w:t>
      </w:r>
      <w:r>
        <w:rPr>
          <w:lang w:val="it-IT"/>
        </w:rPr>
        <w:t>P</w:t>
      </w:r>
      <w:proofErr w:type="spellStart"/>
      <w:r w:rsidRPr="00831664">
        <w:t>rolog</w:t>
      </w:r>
      <w:proofErr w:type="spellEnd"/>
      <w:r w:rsidRPr="00831664">
        <w:t xml:space="preserve"> è stata costruita la struttura degli esempi in modo tale che assumessero una forma </w:t>
      </w:r>
      <w:r w:rsidRPr="00831664">
        <w:rPr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  <w:t>esempio(Classe,[Attributi])</w:t>
      </w:r>
      <w:r w:rsidRPr="00831664">
        <w:t xml:space="preserve">, nel quale per "Classe" si intende lo stato di salute ("y" se malato, "n" se non malato), mentre per "[Attributi]" si intende una lista contenente tutti gli attributi con associato il relativo valore assunto </w:t>
      </w:r>
      <w:r>
        <w:rPr>
          <w:lang w:val="it-IT"/>
        </w:rPr>
        <w:t>n</w:t>
      </w:r>
      <w:proofErr w:type="spellStart"/>
      <w:r w:rsidRPr="00831664">
        <w:t>ell'esempio</w:t>
      </w:r>
      <w:proofErr w:type="spellEnd"/>
      <w:r w:rsidRPr="00831664">
        <w:t xml:space="preserve">. </w:t>
      </w:r>
    </w:p>
    <w:p w14:paraId="5DDED721" w14:textId="6686FE25" w:rsidR="00831664" w:rsidRDefault="00831664" w:rsidP="00831664">
      <w:pPr>
        <w:pStyle w:val="Corpotesto"/>
        <w:jc w:val="start"/>
      </w:pPr>
      <w:r w:rsidRPr="00831664">
        <w:t xml:space="preserve">Sono stati anche costruiti delle clausole per gli attributi nella forma </w:t>
      </w:r>
      <w:r w:rsidRPr="00831664">
        <w:rPr>
          <w:lang w:val="it-IT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</w:t>
      </w:r>
      <w:proofErr w:type="spellStart"/>
      <w:r w:rsidRPr="00831664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ttributo</w:t>
      </w:r>
      <w:proofErr w:type="spellEnd"/>
      <w:r w:rsidRPr="00831664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r w:rsidRPr="00831664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NomeAttributo</w:t>
      </w:r>
      <w:proofErr w:type="spellEnd"/>
      <w:r w:rsidRPr="00831664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,[</w:t>
      </w:r>
      <w:proofErr w:type="spellStart"/>
      <w:r w:rsidRPr="00831664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ValoriAttributo</w:t>
      </w:r>
      <w:proofErr w:type="spellEnd"/>
      <w:r w:rsidRPr="00831664"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])</w:t>
      </w:r>
      <w:r w:rsidRPr="00831664">
        <w:t xml:space="preserve"> nel quale "[</w:t>
      </w:r>
      <w:proofErr w:type="spellStart"/>
      <w:r w:rsidRPr="00831664">
        <w:t>NomeAttributo</w:t>
      </w:r>
      <w:proofErr w:type="spellEnd"/>
      <w:r w:rsidRPr="00831664">
        <w:t>]" identifica quale attributo si prende in esame, mentre "</w:t>
      </w:r>
      <w:proofErr w:type="spellStart"/>
      <w:r w:rsidRPr="00831664">
        <w:t>ValoriAttributo</w:t>
      </w:r>
      <w:proofErr w:type="spellEnd"/>
      <w:r w:rsidRPr="00831664">
        <w:t>" è la lista contenente i valori che esso può assumere.</w:t>
      </w:r>
    </w:p>
    <w:p w14:paraId="63D0BCA9" w14:textId="2574E91D" w:rsidR="00831664" w:rsidRPr="00831664" w:rsidRDefault="00831664" w:rsidP="00831664">
      <w:pPr>
        <w:pStyle w:val="Corpotesto"/>
        <w:jc w:val="start"/>
        <w:rPr>
          <w:b/>
          <w:bCs/>
          <w:lang w:val="it-IT"/>
        </w:rPr>
      </w:pPr>
      <w:r>
        <w:rPr>
          <w:b/>
          <w:bCs/>
          <w:lang w:val="it-IT"/>
        </w:rPr>
        <w:t>(SOME EXAMPLES)</w:t>
      </w:r>
    </w:p>
    <w:p w14:paraId="49A73882" w14:textId="04DF27AE" w:rsidR="009303D9" w:rsidRDefault="00F802E1" w:rsidP="006B6B66">
      <w:pPr>
        <w:pStyle w:val="Titolo1"/>
      </w:pPr>
      <w:r>
        <w:t>Analisi probabilistica</w:t>
      </w:r>
      <w:r w:rsidR="0007284A">
        <w:t xml:space="preserve"> (Cplint)</w:t>
      </w:r>
    </w:p>
    <w:p w14:paraId="2F2FAF8A" w14:textId="77777777" w:rsidR="00D7522C" w:rsidRPr="00D7522C" w:rsidRDefault="009303D9" w:rsidP="00E7596C">
      <w:pPr>
        <w:pStyle w:val="Corpotesto"/>
        <w:rPr>
          <w:lang w:val="en-US"/>
        </w:rPr>
      </w:pPr>
      <w:proofErr w:type="spellStart"/>
      <w:r w:rsidRPr="00E7596C">
        <w:t>Before</w:t>
      </w:r>
      <w:proofErr w:type="spellEnd"/>
      <w:r w:rsidRPr="005B520E">
        <w:t xml:space="preserve"> </w:t>
      </w:r>
      <w:proofErr w:type="spellStart"/>
      <w:r w:rsidRPr="005B520E">
        <w:t>you</w:t>
      </w:r>
      <w:proofErr w:type="spellEnd"/>
      <w:r w:rsidRPr="005B520E">
        <w:t xml:space="preserve"> </w:t>
      </w:r>
      <w:proofErr w:type="spellStart"/>
      <w:r w:rsidRPr="005B520E">
        <w:t>begin</w:t>
      </w:r>
      <w:proofErr w:type="spellEnd"/>
      <w:r w:rsidRPr="005B520E">
        <w:t xml:space="preserve"> to format </w:t>
      </w:r>
      <w:proofErr w:type="spellStart"/>
      <w:r w:rsidRPr="005B520E">
        <w:t>your</w:t>
      </w:r>
      <w:proofErr w:type="spellEnd"/>
      <w:r w:rsidRPr="005B520E">
        <w:t xml:space="preserve"> paper, first </w:t>
      </w:r>
      <w:proofErr w:type="spellStart"/>
      <w:r w:rsidRPr="005B520E">
        <w:t>write</w:t>
      </w:r>
      <w:proofErr w:type="spellEnd"/>
      <w:r w:rsidRPr="005B520E">
        <w:t xml:space="preserve"> and </w:t>
      </w:r>
      <w:proofErr w:type="spellStart"/>
      <w:r w:rsidRPr="005B520E">
        <w:t>save</w:t>
      </w:r>
      <w:proofErr w:type="spellEnd"/>
      <w:r w:rsidRPr="005B520E">
        <w:t xml:space="preserve"> the </w:t>
      </w:r>
      <w:proofErr w:type="spellStart"/>
      <w:r w:rsidRPr="005B520E">
        <w:t>content</w:t>
      </w:r>
      <w:proofErr w:type="spellEnd"/>
      <w:r w:rsidRPr="005B520E">
        <w:t xml:space="preserve"> </w:t>
      </w:r>
      <w:proofErr w:type="spellStart"/>
      <w:r w:rsidRPr="005B520E">
        <w:t>as</w:t>
      </w:r>
      <w:proofErr w:type="spellEnd"/>
      <w:r w:rsidRPr="005B520E">
        <w:t xml:space="preserve"> a separate text file. </w:t>
      </w:r>
      <w:r w:rsidR="00D7522C">
        <w:rPr>
          <w:lang w:val="en-US"/>
        </w:rPr>
        <w:t>Complete all content and organizational editing before formatting. Please note sections A-D below for more information on proofreading, spelling and grammar.</w:t>
      </w:r>
    </w:p>
    <w:p w14:paraId="536E1294" w14:textId="77777777" w:rsidR="009303D9" w:rsidRPr="005B520E" w:rsidRDefault="009303D9" w:rsidP="00E7596C">
      <w:pPr>
        <w:pStyle w:val="Corpotesto"/>
      </w:pPr>
      <w:proofErr w:type="spellStart"/>
      <w:r w:rsidRPr="005B520E">
        <w:t>Keep</w:t>
      </w:r>
      <w:proofErr w:type="spellEnd"/>
      <w:r w:rsidRPr="005B520E">
        <w:t xml:space="preserve"> </w:t>
      </w:r>
      <w:proofErr w:type="spellStart"/>
      <w:r w:rsidRPr="005B520E">
        <w:t>your</w:t>
      </w:r>
      <w:proofErr w:type="spellEnd"/>
      <w:r w:rsidRPr="005B520E">
        <w:t xml:space="preserve"> text and graphic files separate </w:t>
      </w:r>
      <w:proofErr w:type="spellStart"/>
      <w:r w:rsidRPr="005B520E">
        <w:t>until</w:t>
      </w:r>
      <w:proofErr w:type="spellEnd"/>
      <w:r w:rsidRPr="005B520E">
        <w:t xml:space="preserve"> after the text </w:t>
      </w:r>
      <w:proofErr w:type="spellStart"/>
      <w:r w:rsidRPr="005B520E">
        <w:t>has</w:t>
      </w:r>
      <w:proofErr w:type="spellEnd"/>
      <w:r w:rsidRPr="005B520E">
        <w:t xml:space="preserve"> </w:t>
      </w:r>
      <w:proofErr w:type="spellStart"/>
      <w:r w:rsidRPr="005B520E">
        <w:t>been</w:t>
      </w:r>
      <w:proofErr w:type="spellEnd"/>
      <w:r w:rsidRPr="005B520E">
        <w:t xml:space="preserve"> </w:t>
      </w:r>
      <w:proofErr w:type="spellStart"/>
      <w:r w:rsidRPr="005B520E">
        <w:t>formatted</w:t>
      </w:r>
      <w:proofErr w:type="spellEnd"/>
      <w:r w:rsidRPr="005B520E">
        <w:t xml:space="preserve"> and </w:t>
      </w:r>
      <w:proofErr w:type="spellStart"/>
      <w:r w:rsidRPr="005B520E">
        <w:t>styled</w:t>
      </w:r>
      <w:proofErr w:type="spellEnd"/>
      <w:r w:rsidRPr="005B520E">
        <w:t xml:space="preserve">. Do not use hard </w:t>
      </w:r>
      <w:proofErr w:type="spellStart"/>
      <w:r w:rsidRPr="005B520E">
        <w:t>tabs</w:t>
      </w:r>
      <w:proofErr w:type="spellEnd"/>
      <w:r w:rsidRPr="005B520E">
        <w:t xml:space="preserve">, and </w:t>
      </w:r>
      <w:proofErr w:type="spellStart"/>
      <w:r w:rsidRPr="005B520E">
        <w:t>limit</w:t>
      </w:r>
      <w:proofErr w:type="spellEnd"/>
      <w:r w:rsidRPr="005B520E">
        <w:t xml:space="preserve"> use of hard </w:t>
      </w:r>
      <w:proofErr w:type="spellStart"/>
      <w:r w:rsidRPr="005B520E">
        <w:t>returns</w:t>
      </w:r>
      <w:proofErr w:type="spellEnd"/>
      <w:r w:rsidRPr="005B520E">
        <w:t xml:space="preserve"> to </w:t>
      </w:r>
      <w:proofErr w:type="spellStart"/>
      <w:r w:rsidRPr="005B520E">
        <w:t>only</w:t>
      </w:r>
      <w:proofErr w:type="spellEnd"/>
      <w:r w:rsidRPr="005B520E">
        <w:t xml:space="preserve"> one </w:t>
      </w:r>
      <w:proofErr w:type="spellStart"/>
      <w:r w:rsidRPr="005B520E">
        <w:t>return</w:t>
      </w:r>
      <w:proofErr w:type="spellEnd"/>
      <w:r w:rsidRPr="005B520E">
        <w:t xml:space="preserve"> </w:t>
      </w:r>
      <w:proofErr w:type="spellStart"/>
      <w:r w:rsidRPr="005B520E">
        <w:t>at</w:t>
      </w:r>
      <w:proofErr w:type="spellEnd"/>
      <w:r w:rsidRPr="005B520E">
        <w:t xml:space="preserve"> the end of a </w:t>
      </w:r>
      <w:proofErr w:type="spellStart"/>
      <w:r w:rsidRPr="005B520E">
        <w:t>paragraph</w:t>
      </w:r>
      <w:proofErr w:type="spellEnd"/>
      <w:r w:rsidRPr="005B520E">
        <w:t xml:space="preserve">. Do not </w:t>
      </w:r>
      <w:proofErr w:type="spellStart"/>
      <w:r w:rsidRPr="005B520E">
        <w:t>add</w:t>
      </w:r>
      <w:proofErr w:type="spellEnd"/>
      <w:r w:rsidRPr="005B520E">
        <w:t xml:space="preserve"> </w:t>
      </w:r>
      <w:proofErr w:type="spellStart"/>
      <w:r w:rsidRPr="005B520E">
        <w:t>any</w:t>
      </w:r>
      <w:proofErr w:type="spellEnd"/>
      <w:r w:rsidRPr="005B520E">
        <w:t xml:space="preserve"> </w:t>
      </w:r>
      <w:proofErr w:type="spellStart"/>
      <w:r w:rsidRPr="005B520E">
        <w:t>kind</w:t>
      </w:r>
      <w:proofErr w:type="spellEnd"/>
      <w:r w:rsidRPr="005B520E">
        <w:t xml:space="preserve"> of </w:t>
      </w:r>
      <w:proofErr w:type="spellStart"/>
      <w:r w:rsidRPr="005B520E">
        <w:t>pagination</w:t>
      </w:r>
      <w:proofErr w:type="spellEnd"/>
      <w:r w:rsidRPr="005B520E">
        <w:t xml:space="preserve"> </w:t>
      </w:r>
      <w:proofErr w:type="spellStart"/>
      <w:r w:rsidRPr="005B520E">
        <w:t>anywhere</w:t>
      </w:r>
      <w:proofErr w:type="spellEnd"/>
      <w:r w:rsidRPr="005B520E">
        <w:t xml:space="preserve"> in the paper. Do not </w:t>
      </w:r>
      <w:proofErr w:type="spellStart"/>
      <w:r w:rsidRPr="005B520E">
        <w:t>number</w:t>
      </w:r>
      <w:proofErr w:type="spellEnd"/>
      <w:r w:rsidRPr="005B520E">
        <w:t xml:space="preserve"> text heads-the template </w:t>
      </w:r>
      <w:proofErr w:type="spellStart"/>
      <w:r w:rsidRPr="005B520E">
        <w:t>will</w:t>
      </w:r>
      <w:proofErr w:type="spellEnd"/>
      <w:r w:rsidRPr="005B520E">
        <w:t xml:space="preserve"> do </w:t>
      </w:r>
      <w:proofErr w:type="spellStart"/>
      <w:r w:rsidRPr="005B520E">
        <w:t>that</w:t>
      </w:r>
      <w:proofErr w:type="spellEnd"/>
      <w:r w:rsidRPr="005B520E">
        <w:t xml:space="preserve"> for </w:t>
      </w:r>
      <w:proofErr w:type="spellStart"/>
      <w:r w:rsidRPr="005B520E">
        <w:t>you</w:t>
      </w:r>
      <w:proofErr w:type="spellEnd"/>
      <w:r w:rsidRPr="005B520E">
        <w:t>.</w:t>
      </w:r>
    </w:p>
    <w:p w14:paraId="40CBA29D" w14:textId="12B1E72E" w:rsidR="009303D9" w:rsidRDefault="00F802E1" w:rsidP="00ED0149">
      <w:pPr>
        <w:pStyle w:val="Titolo2"/>
      </w:pPr>
      <w:r>
        <w:t>Cplint e approfondimento delle librerie utilizzate</w:t>
      </w:r>
    </w:p>
    <w:p w14:paraId="5F2A3B9F" w14:textId="77777777" w:rsidR="009303D9" w:rsidRPr="005B520E" w:rsidRDefault="009303D9" w:rsidP="00E7596C">
      <w:pPr>
        <w:pStyle w:val="Corpotesto"/>
      </w:pPr>
      <w:proofErr w:type="spellStart"/>
      <w:r w:rsidRPr="005B520E">
        <w:t>Define</w:t>
      </w:r>
      <w:proofErr w:type="spellEnd"/>
      <w:r w:rsidRPr="005B520E">
        <w:t xml:space="preserve"> </w:t>
      </w:r>
      <w:proofErr w:type="spellStart"/>
      <w:r w:rsidRPr="005B520E">
        <w:t>abbreviations</w:t>
      </w:r>
      <w:proofErr w:type="spellEnd"/>
      <w:r w:rsidRPr="005B520E">
        <w:t xml:space="preserve"> and </w:t>
      </w:r>
      <w:proofErr w:type="spellStart"/>
      <w:r w:rsidRPr="005B520E">
        <w:t>acronyms</w:t>
      </w:r>
      <w:proofErr w:type="spellEnd"/>
      <w:r w:rsidRPr="005B520E">
        <w:t xml:space="preserve"> the first time </w:t>
      </w:r>
      <w:proofErr w:type="spellStart"/>
      <w:r w:rsidRPr="005B520E">
        <w:t>they</w:t>
      </w:r>
      <w:proofErr w:type="spellEnd"/>
      <w:r w:rsidRPr="005B520E">
        <w:t xml:space="preserve"> are </w:t>
      </w:r>
      <w:proofErr w:type="spellStart"/>
      <w:r w:rsidRPr="005B520E">
        <w:t>used</w:t>
      </w:r>
      <w:proofErr w:type="spellEnd"/>
      <w:r w:rsidRPr="005B520E">
        <w:t xml:space="preserve"> in the text, </w:t>
      </w:r>
      <w:proofErr w:type="spellStart"/>
      <w:r w:rsidRPr="005B520E">
        <w:t>even</w:t>
      </w:r>
      <w:proofErr w:type="spellEnd"/>
      <w:r w:rsidRPr="005B520E">
        <w:t xml:space="preserve"> after </w:t>
      </w:r>
      <w:proofErr w:type="spellStart"/>
      <w:r w:rsidRPr="005B520E">
        <w:t>they</w:t>
      </w:r>
      <w:proofErr w:type="spellEnd"/>
      <w:r w:rsidRPr="005B520E">
        <w:t xml:space="preserve"> </w:t>
      </w:r>
      <w:proofErr w:type="spellStart"/>
      <w:r w:rsidRPr="005B520E">
        <w:t>have</w:t>
      </w:r>
      <w:proofErr w:type="spellEnd"/>
      <w:r w:rsidRPr="005B520E">
        <w:t xml:space="preserve"> </w:t>
      </w:r>
      <w:proofErr w:type="spellStart"/>
      <w:r w:rsidRPr="005B520E">
        <w:t>been</w:t>
      </w:r>
      <w:proofErr w:type="spellEnd"/>
      <w:r w:rsidRPr="005B520E">
        <w:t xml:space="preserve"> </w:t>
      </w:r>
      <w:proofErr w:type="spellStart"/>
      <w:r w:rsidRPr="005B520E">
        <w:t>defined</w:t>
      </w:r>
      <w:proofErr w:type="spellEnd"/>
      <w:r w:rsidRPr="005B520E">
        <w:t xml:space="preserve"> in the abstract. </w:t>
      </w:r>
      <w:proofErr w:type="spellStart"/>
      <w:r w:rsidRPr="005B520E">
        <w:t>Abbreviations</w:t>
      </w:r>
      <w:proofErr w:type="spellEnd"/>
      <w:r w:rsidRPr="005B520E">
        <w:t xml:space="preserve"> </w:t>
      </w:r>
      <w:proofErr w:type="spellStart"/>
      <w:r w:rsidRPr="005B520E">
        <w:t>such</w:t>
      </w:r>
      <w:proofErr w:type="spellEnd"/>
      <w:r w:rsidRPr="005B520E">
        <w:t xml:space="preserve"> </w:t>
      </w:r>
      <w:proofErr w:type="spellStart"/>
      <w:r w:rsidRPr="005B520E">
        <w:t>as</w:t>
      </w:r>
      <w:proofErr w:type="spellEnd"/>
      <w:r w:rsidRPr="005B520E">
        <w:t xml:space="preserve"> IEEE, SI, MKS, CGS, sc, dc, and </w:t>
      </w:r>
      <w:proofErr w:type="spellStart"/>
      <w:r w:rsidRPr="005B520E">
        <w:t>rms</w:t>
      </w:r>
      <w:proofErr w:type="spellEnd"/>
      <w:r w:rsidRPr="005B520E">
        <w:t xml:space="preserve"> do not </w:t>
      </w:r>
      <w:proofErr w:type="spellStart"/>
      <w:r w:rsidRPr="005B520E">
        <w:t>have</w:t>
      </w:r>
      <w:proofErr w:type="spellEnd"/>
      <w:r w:rsidRPr="005B520E">
        <w:t xml:space="preserve"> to be </w:t>
      </w:r>
      <w:proofErr w:type="spellStart"/>
      <w:r w:rsidRPr="005B520E">
        <w:t>defined</w:t>
      </w:r>
      <w:proofErr w:type="spellEnd"/>
      <w:r w:rsidRPr="005B520E">
        <w:t xml:space="preserve">. Do not use </w:t>
      </w:r>
      <w:proofErr w:type="spellStart"/>
      <w:r w:rsidRPr="005B520E">
        <w:t>abbreviations</w:t>
      </w:r>
      <w:proofErr w:type="spellEnd"/>
      <w:r w:rsidRPr="005B520E">
        <w:t xml:space="preserve"> in the </w:t>
      </w:r>
      <w:proofErr w:type="spellStart"/>
      <w:r w:rsidRPr="005B520E">
        <w:t>title</w:t>
      </w:r>
      <w:proofErr w:type="spellEnd"/>
      <w:r w:rsidRPr="005B520E">
        <w:t xml:space="preserve"> or heads </w:t>
      </w:r>
      <w:proofErr w:type="spellStart"/>
      <w:r w:rsidRPr="005B520E">
        <w:t>unless</w:t>
      </w:r>
      <w:proofErr w:type="spellEnd"/>
      <w:r w:rsidRPr="005B520E">
        <w:t xml:space="preserve"> </w:t>
      </w:r>
      <w:proofErr w:type="spellStart"/>
      <w:r w:rsidRPr="005B520E">
        <w:t>they</w:t>
      </w:r>
      <w:proofErr w:type="spellEnd"/>
      <w:r w:rsidRPr="005B520E">
        <w:t xml:space="preserve"> are </w:t>
      </w:r>
      <w:proofErr w:type="spellStart"/>
      <w:r w:rsidRPr="005B520E">
        <w:t>unavoidable</w:t>
      </w:r>
      <w:proofErr w:type="spellEnd"/>
      <w:r w:rsidRPr="005B520E">
        <w:t>.</w:t>
      </w:r>
    </w:p>
    <w:p w14:paraId="723E33C0" w14:textId="7028C068" w:rsidR="009303D9" w:rsidRDefault="00F802E1" w:rsidP="00ED0149">
      <w:pPr>
        <w:pStyle w:val="Titolo2"/>
      </w:pPr>
      <w:r>
        <w:t>Predicati probabilistici elementari</w:t>
      </w:r>
    </w:p>
    <w:p w14:paraId="75CFBA61" w14:textId="422A3398" w:rsidR="009303D9" w:rsidRPr="005B520E" w:rsidRDefault="00F802E1" w:rsidP="00ED0149">
      <w:pPr>
        <w:pStyle w:val="Titolo2"/>
      </w:pPr>
      <w:r>
        <w:t>Predicati probabilistici più complessi</w:t>
      </w:r>
    </w:p>
    <w:p w14:paraId="3DC39787" w14:textId="66B4DE81" w:rsidR="009303D9" w:rsidRDefault="00627D42" w:rsidP="00ED0149">
      <w:pPr>
        <w:pStyle w:val="Titolo2"/>
      </w:pPr>
      <w:r>
        <w:t>Rappresentazione grafica dei risultati</w:t>
      </w:r>
    </w:p>
    <w:p w14:paraId="43C8EE1A" w14:textId="525ADDCD" w:rsidR="00627D42" w:rsidRPr="00627D42" w:rsidRDefault="00627D42" w:rsidP="00627D42">
      <w:pPr>
        <w:jc w:val="start"/>
      </w:pPr>
      <w:r>
        <w:t>Qualche parola sulla libreria C3 e riportare qualche istogramma.</w:t>
      </w:r>
    </w:p>
    <w:p w14:paraId="76459380" w14:textId="06E13319" w:rsidR="009303D9" w:rsidRDefault="00F802E1" w:rsidP="006B6B66">
      <w:pPr>
        <w:pStyle w:val="Titolo1"/>
      </w:pPr>
      <w:r>
        <w:t>Apprendimento automatico</w:t>
      </w:r>
    </w:p>
    <w:p w14:paraId="2F00B203" w14:textId="77777777" w:rsidR="00E23725" w:rsidRDefault="00E23725" w:rsidP="00E7596C">
      <w:pPr>
        <w:pStyle w:val="Corpotesto"/>
      </w:pPr>
    </w:p>
    <w:p w14:paraId="66389A1F" w14:textId="248575B0" w:rsidR="009303D9" w:rsidRPr="005B520E" w:rsidRDefault="009303D9" w:rsidP="00E7596C">
      <w:pPr>
        <w:pStyle w:val="Corpotesto"/>
      </w:pPr>
      <w:r w:rsidRPr="005B520E">
        <w:t xml:space="preserve">After the text </w:t>
      </w:r>
      <w:proofErr w:type="spellStart"/>
      <w:r w:rsidRPr="005B520E">
        <w:t>edit</w:t>
      </w:r>
      <w:proofErr w:type="spellEnd"/>
      <w:r w:rsidRPr="005B520E">
        <w:t xml:space="preserve"> </w:t>
      </w:r>
      <w:proofErr w:type="spellStart"/>
      <w:r w:rsidRPr="005B520E">
        <w:t>has</w:t>
      </w:r>
      <w:proofErr w:type="spellEnd"/>
      <w:r w:rsidRPr="005B520E">
        <w:t xml:space="preserve"> </w:t>
      </w:r>
      <w:proofErr w:type="spellStart"/>
      <w:r w:rsidRPr="005B520E">
        <w:t>been</w:t>
      </w:r>
      <w:proofErr w:type="spellEnd"/>
      <w:r w:rsidRPr="005B520E">
        <w:t xml:space="preserve"> </w:t>
      </w:r>
      <w:proofErr w:type="spellStart"/>
      <w:r w:rsidRPr="005B520E">
        <w:t>completed</w:t>
      </w:r>
      <w:proofErr w:type="spellEnd"/>
      <w:r w:rsidRPr="005B520E">
        <w:t xml:space="preserve">, the paper </w:t>
      </w:r>
      <w:proofErr w:type="spellStart"/>
      <w:r w:rsidRPr="005B520E">
        <w:t>is</w:t>
      </w:r>
      <w:proofErr w:type="spellEnd"/>
      <w:r w:rsidRPr="005B520E">
        <w:t xml:space="preserve"> ready for the template. Duplicate the template file by </w:t>
      </w:r>
      <w:proofErr w:type="spellStart"/>
      <w:r w:rsidRPr="005B520E">
        <w:t>using</w:t>
      </w:r>
      <w:proofErr w:type="spellEnd"/>
      <w:r w:rsidRPr="005B520E">
        <w:t xml:space="preserve"> the Save </w:t>
      </w:r>
      <w:proofErr w:type="spellStart"/>
      <w:r w:rsidRPr="005B520E">
        <w:t>As</w:t>
      </w:r>
      <w:proofErr w:type="spellEnd"/>
      <w:r w:rsidRPr="005B520E">
        <w:t xml:space="preserve"> </w:t>
      </w:r>
      <w:proofErr w:type="spellStart"/>
      <w:r w:rsidRPr="005B520E">
        <w:t>command</w:t>
      </w:r>
      <w:proofErr w:type="spellEnd"/>
      <w:r w:rsidRPr="005B520E">
        <w:t xml:space="preserve">, and use the naming convention </w:t>
      </w:r>
      <w:proofErr w:type="spellStart"/>
      <w:r w:rsidRPr="005B520E">
        <w:t>prescribed</w:t>
      </w:r>
      <w:proofErr w:type="spellEnd"/>
      <w:r w:rsidRPr="005B520E">
        <w:t xml:space="preserve"> by </w:t>
      </w:r>
      <w:proofErr w:type="spellStart"/>
      <w:r w:rsidRPr="005B520E">
        <w:t>your</w:t>
      </w:r>
      <w:proofErr w:type="spellEnd"/>
      <w:r w:rsidRPr="005B520E">
        <w:t xml:space="preserve"> conference for the name of </w:t>
      </w:r>
      <w:proofErr w:type="spellStart"/>
      <w:r w:rsidRPr="005B520E">
        <w:t>your</w:t>
      </w:r>
      <w:proofErr w:type="spellEnd"/>
      <w:r w:rsidRPr="005B520E">
        <w:t xml:space="preserve"> paper. In </w:t>
      </w:r>
      <w:proofErr w:type="spellStart"/>
      <w:r w:rsidRPr="005B520E">
        <w:t>this</w:t>
      </w:r>
      <w:proofErr w:type="spellEnd"/>
      <w:r w:rsidRPr="005B520E">
        <w:t xml:space="preserve"> </w:t>
      </w:r>
      <w:proofErr w:type="spellStart"/>
      <w:r w:rsidRPr="005B520E">
        <w:t>newly</w:t>
      </w:r>
      <w:proofErr w:type="spellEnd"/>
      <w:r w:rsidRPr="005B520E">
        <w:t xml:space="preserve"> </w:t>
      </w:r>
      <w:proofErr w:type="spellStart"/>
      <w:r w:rsidRPr="005B520E">
        <w:t>created</w:t>
      </w:r>
      <w:proofErr w:type="spellEnd"/>
      <w:r w:rsidRPr="005B520E">
        <w:t xml:space="preserve"> file, highlight </w:t>
      </w:r>
      <w:proofErr w:type="spellStart"/>
      <w:r w:rsidRPr="005B520E">
        <w:t>all</w:t>
      </w:r>
      <w:proofErr w:type="spellEnd"/>
      <w:r w:rsidRPr="005B520E">
        <w:t xml:space="preserve"> of the </w:t>
      </w:r>
      <w:proofErr w:type="spellStart"/>
      <w:r w:rsidRPr="005B520E">
        <w:t>contents</w:t>
      </w:r>
      <w:proofErr w:type="spellEnd"/>
      <w:r w:rsidRPr="005B520E">
        <w:t xml:space="preserve"> and import </w:t>
      </w:r>
      <w:proofErr w:type="spellStart"/>
      <w:r w:rsidRPr="005B520E">
        <w:t>your</w:t>
      </w:r>
      <w:proofErr w:type="spellEnd"/>
      <w:r w:rsidRPr="005B520E">
        <w:t xml:space="preserve"> </w:t>
      </w:r>
      <w:proofErr w:type="spellStart"/>
      <w:r w:rsidRPr="005B520E">
        <w:t>prepared</w:t>
      </w:r>
      <w:proofErr w:type="spellEnd"/>
      <w:r w:rsidRPr="005B520E">
        <w:t xml:space="preserve"> text file. </w:t>
      </w:r>
      <w:proofErr w:type="spellStart"/>
      <w:r w:rsidRPr="005B520E">
        <w:t>You</w:t>
      </w:r>
      <w:proofErr w:type="spellEnd"/>
      <w:r w:rsidRPr="005B520E">
        <w:t xml:space="preserve"> are </w:t>
      </w:r>
      <w:proofErr w:type="spellStart"/>
      <w:r w:rsidRPr="005B520E">
        <w:t>now</w:t>
      </w:r>
      <w:proofErr w:type="spellEnd"/>
      <w:r w:rsidRPr="005B520E">
        <w:t xml:space="preserve"> ready to style </w:t>
      </w:r>
      <w:proofErr w:type="spellStart"/>
      <w:r w:rsidRPr="005B520E">
        <w:t>your</w:t>
      </w:r>
      <w:proofErr w:type="spellEnd"/>
      <w:r w:rsidRPr="005B520E">
        <w:t xml:space="preserve"> paper; use the scroll down window on the </w:t>
      </w:r>
      <w:proofErr w:type="spellStart"/>
      <w:r w:rsidRPr="005B520E">
        <w:t>left</w:t>
      </w:r>
      <w:proofErr w:type="spellEnd"/>
      <w:r w:rsidRPr="005B520E">
        <w:t xml:space="preserve"> of the MS Word </w:t>
      </w:r>
      <w:proofErr w:type="spellStart"/>
      <w:r w:rsidRPr="005B520E">
        <w:t>Formatting</w:t>
      </w:r>
      <w:proofErr w:type="spellEnd"/>
      <w:r w:rsidRPr="005B520E">
        <w:t xml:space="preserve"> toolbar.</w:t>
      </w:r>
    </w:p>
    <w:p w14:paraId="0AFA421F" w14:textId="01529517" w:rsidR="006F6D3D" w:rsidRPr="00E23725" w:rsidRDefault="0007284A" w:rsidP="006F6D3D">
      <w:pPr>
        <w:pStyle w:val="Titolo2"/>
      </w:pPr>
      <w:r>
        <w:t>Tree Induction</w:t>
      </w:r>
    </w:p>
    <w:p w14:paraId="3DC7537D" w14:textId="70180143" w:rsidR="009303D9" w:rsidRDefault="0007284A" w:rsidP="00ED0149">
      <w:pPr>
        <w:pStyle w:val="Titolo2"/>
      </w:pPr>
      <w:r>
        <w:t>Criterio di scelta dell’attributo (Entropia vs gini)</w:t>
      </w:r>
    </w:p>
    <w:p w14:paraId="72C14FB0" w14:textId="06DA1DCC" w:rsidR="009303D9" w:rsidRDefault="0007284A" w:rsidP="00ED0149">
      <w:pPr>
        <w:pStyle w:val="Titolo2"/>
      </w:pPr>
      <w:r>
        <w:t>Risultati di classificazione</w:t>
      </w:r>
    </w:p>
    <w:p w14:paraId="1E96B8EA" w14:textId="77777777" w:rsidR="00E23725" w:rsidRDefault="00E23725" w:rsidP="00E23725">
      <w:pPr>
        <w:jc w:val="start"/>
      </w:pPr>
    </w:p>
    <w:p w14:paraId="425C7CB5" w14:textId="29D1DED1" w:rsidR="00E23725" w:rsidRDefault="00E23725" w:rsidP="00E23725">
      <w:pPr>
        <w:pStyle w:val="Titolo1"/>
      </w:pPr>
      <w:r>
        <w:t>Miglioramenti aggiuntivi</w:t>
      </w:r>
    </w:p>
    <w:p w14:paraId="634A045C" w14:textId="0049E9ED" w:rsidR="008033E9" w:rsidRDefault="00E23725" w:rsidP="008033E9">
      <w:pPr>
        <w:pStyle w:val="references"/>
        <w:numPr>
          <w:ilvl w:val="0"/>
          <w:numId w:val="0"/>
        </w:numPr>
        <w:jc w:val="start"/>
        <w:rPr>
          <w:sz w:val="20"/>
          <w:szCs w:val="20"/>
        </w:rPr>
      </w:pPr>
      <w:r>
        <w:rPr>
          <w:sz w:val="20"/>
          <w:szCs w:val="20"/>
        </w:rPr>
        <w:t>Qualcosa riguardo all’apprendimento totalmente sviluppato in Cplint… quello che diceva Dragoni, durante recivimento, di aggiungere alla presentazione durante il ricevimento.</w:t>
      </w:r>
    </w:p>
    <w:p w14:paraId="01AA8D1D" w14:textId="77777777" w:rsidR="008033E9" w:rsidRDefault="008033E9" w:rsidP="008033E9">
      <w:pPr>
        <w:pStyle w:val="references"/>
        <w:numPr>
          <w:ilvl w:val="0"/>
          <w:numId w:val="0"/>
        </w:numPr>
        <w:ind w:start="17.70pt"/>
        <w:jc w:val="start"/>
        <w:rPr>
          <w:sz w:val="20"/>
          <w:szCs w:val="20"/>
        </w:rPr>
      </w:pPr>
    </w:p>
    <w:p w14:paraId="6B84DA80" w14:textId="17AA2821" w:rsidR="008033E9" w:rsidRPr="005B520E" w:rsidRDefault="008033E9" w:rsidP="008033E9">
      <w:pPr>
        <w:pStyle w:val="Titolo5"/>
      </w:pPr>
      <w:r>
        <w:t>Riferimenti</w:t>
      </w:r>
    </w:p>
    <w:p w14:paraId="62BF5157" w14:textId="77777777" w:rsidR="008033E9" w:rsidRDefault="008033E9" w:rsidP="008033E9">
      <w:pPr>
        <w:pStyle w:val="references"/>
        <w:ind w:start="17.70pt" w:hanging="17.70pt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60A065B9" w14:textId="77777777" w:rsidR="008033E9" w:rsidRDefault="008033E9" w:rsidP="008033E9">
      <w:pPr>
        <w:pStyle w:val="references"/>
        <w:ind w:start="17.70pt" w:hanging="17.70pt"/>
      </w:pPr>
      <w:r>
        <w:t>J. Clerk Maxwell, A Treatise on Electricity and Magnetism, 3rd ed., vol. 2. Oxford: Clarendon, 1892, pp.68–73.</w:t>
      </w:r>
    </w:p>
    <w:p w14:paraId="046B525C" w14:textId="77777777" w:rsidR="008033E9" w:rsidRDefault="008033E9" w:rsidP="008033E9">
      <w:pPr>
        <w:pStyle w:val="references"/>
        <w:ind w:start="17.70pt" w:hanging="17.70pt"/>
      </w:pPr>
      <w:r>
        <w:t>I. S. Jacobs and C. P. Bean, “Fine particles, thin films and exchange anisotropy,” in Magnetism, vol. III, G. T. Rado and H. Suhl, Eds. New York: Academic, 1963, pp. 271–350.</w:t>
      </w:r>
    </w:p>
    <w:p w14:paraId="24435955" w14:textId="77777777" w:rsidR="008033E9" w:rsidRDefault="008033E9" w:rsidP="008033E9">
      <w:pPr>
        <w:pStyle w:val="references"/>
        <w:ind w:start="17.70pt" w:hanging="17.70pt"/>
      </w:pPr>
      <w:r>
        <w:t>K. Elissa, “Title of paper if known,” unpublished.</w:t>
      </w:r>
    </w:p>
    <w:p w14:paraId="46C6D76A" w14:textId="77777777" w:rsidR="008033E9" w:rsidRDefault="008033E9" w:rsidP="008033E9">
      <w:pPr>
        <w:pStyle w:val="references"/>
        <w:ind w:start="17.70pt" w:hanging="17.70pt"/>
      </w:pPr>
      <w:r>
        <w:t>R. Nicole, “Title of paper with only first word capitalized,” J. Name Stand. Abbrev., in press.</w:t>
      </w:r>
    </w:p>
    <w:p w14:paraId="5542C690" w14:textId="77777777" w:rsidR="008033E9" w:rsidRDefault="008033E9" w:rsidP="008033E9">
      <w:pPr>
        <w:pStyle w:val="references"/>
        <w:ind w:start="17.70pt" w:hanging="17.70pt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7DC85FF8" w14:textId="77777777" w:rsidR="008033E9" w:rsidRDefault="008033E9" w:rsidP="008033E9">
      <w:pPr>
        <w:pStyle w:val="references"/>
        <w:ind w:start="17.70pt" w:hanging="17.70pt"/>
      </w:pPr>
      <w:r>
        <w:t>M. Young, The Technical Writer’s Handbook. Mill Valley, CA: University Science, 1989.</w:t>
      </w:r>
    </w:p>
    <w:p w14:paraId="56A5424B" w14:textId="29962F8A" w:rsidR="008033E9" w:rsidRPr="008033E9" w:rsidRDefault="008033E9" w:rsidP="008033E9">
      <w:pPr>
        <w:pStyle w:val="references"/>
        <w:numPr>
          <w:ilvl w:val="0"/>
          <w:numId w:val="0"/>
        </w:numPr>
        <w:ind w:start="17.70pt"/>
        <w:jc w:val="start"/>
        <w:rPr>
          <w:sz w:val="20"/>
          <w:szCs w:val="20"/>
        </w:rPr>
        <w:sectPr w:rsidR="008033E9" w:rsidRPr="008033E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1CED2AA3" w14:textId="6C25C31A" w:rsidR="009303D9" w:rsidRDefault="009303D9" w:rsidP="00D81890">
      <w:pPr>
        <w:pStyle w:val="Titolo1"/>
        <w:numPr>
          <w:ilvl w:val="0"/>
          <w:numId w:val="0"/>
        </w:numPr>
        <w:tabs>
          <w:tab w:val="start" w:pos="24.50pt"/>
        </w:tabs>
        <w:jc w:val="start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570EF64" w14:textId="77777777" w:rsidR="00851877" w:rsidRDefault="00851877" w:rsidP="001A3B3D">
      <w:r>
        <w:separator/>
      </w:r>
    </w:p>
  </w:endnote>
  <w:endnote w:type="continuationSeparator" w:id="0">
    <w:p w14:paraId="3E0F9CEA" w14:textId="77777777" w:rsidR="00851877" w:rsidRDefault="0085187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EF2D8D0" w14:textId="1894744A" w:rsidR="001A3B3D" w:rsidRPr="006F6D3D" w:rsidRDefault="001A3B3D" w:rsidP="0056610F">
    <w:pPr>
      <w:pStyle w:val="Pidipagina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90C7A35" w14:textId="77777777" w:rsidR="00851877" w:rsidRDefault="00851877" w:rsidP="001A3B3D">
      <w:r>
        <w:separator/>
      </w:r>
    </w:p>
  </w:footnote>
  <w:footnote w:type="continuationSeparator" w:id="0">
    <w:p w14:paraId="1FA387A0" w14:textId="77777777" w:rsidR="00851877" w:rsidRDefault="00851877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34D28CB"/>
    <w:multiLevelType w:val="multilevel"/>
    <w:tmpl w:val="581CBD8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2" w15:restartNumberingAfterBreak="0">
    <w:nsid w:val="16E57C5E"/>
    <w:multiLevelType w:val="multilevel"/>
    <w:tmpl w:val="08DC5C3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Tito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ito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o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ito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49067B9"/>
    <w:multiLevelType w:val="hybridMultilevel"/>
    <w:tmpl w:val="E4D66454"/>
    <w:lvl w:ilvl="0" w:tplc="0410000F">
      <w:start w:val="1"/>
      <w:numFmt w:val="decimal"/>
      <w:lvlText w:val="%1."/>
      <w:lvlJc w:val="start"/>
      <w:pPr>
        <w:ind w:start="36pt" w:hanging="18pt"/>
      </w:pPr>
    </w:lvl>
    <w:lvl w:ilvl="1" w:tplc="04100019" w:tentative="1">
      <w:start w:val="1"/>
      <w:numFmt w:val="lowerLetter"/>
      <w:lvlText w:val="%2."/>
      <w:lvlJc w:val="start"/>
      <w:pPr>
        <w:ind w:start="72pt" w:hanging="18pt"/>
      </w:pPr>
    </w:lvl>
    <w:lvl w:ilvl="2" w:tplc="0410001B" w:tentative="1">
      <w:start w:val="1"/>
      <w:numFmt w:val="lowerRoman"/>
      <w:lvlText w:val="%3."/>
      <w:lvlJc w:val="end"/>
      <w:pPr>
        <w:ind w:start="108pt" w:hanging="9pt"/>
      </w:pPr>
    </w:lvl>
    <w:lvl w:ilvl="3" w:tplc="0410000F" w:tentative="1">
      <w:start w:val="1"/>
      <w:numFmt w:val="decimal"/>
      <w:lvlText w:val="%4."/>
      <w:lvlJc w:val="start"/>
      <w:pPr>
        <w:ind w:start="144pt" w:hanging="18pt"/>
      </w:pPr>
    </w:lvl>
    <w:lvl w:ilvl="4" w:tplc="04100019" w:tentative="1">
      <w:start w:val="1"/>
      <w:numFmt w:val="lowerLetter"/>
      <w:lvlText w:val="%5."/>
      <w:lvlJc w:val="start"/>
      <w:pPr>
        <w:ind w:start="180pt" w:hanging="18pt"/>
      </w:pPr>
    </w:lvl>
    <w:lvl w:ilvl="5" w:tplc="0410001B" w:tentative="1">
      <w:start w:val="1"/>
      <w:numFmt w:val="lowerRoman"/>
      <w:lvlText w:val="%6."/>
      <w:lvlJc w:val="end"/>
      <w:pPr>
        <w:ind w:start="216pt" w:hanging="9pt"/>
      </w:pPr>
    </w:lvl>
    <w:lvl w:ilvl="6" w:tplc="0410000F" w:tentative="1">
      <w:start w:val="1"/>
      <w:numFmt w:val="decimal"/>
      <w:lvlText w:val="%7."/>
      <w:lvlJc w:val="start"/>
      <w:pPr>
        <w:ind w:start="252pt" w:hanging="18pt"/>
      </w:pPr>
    </w:lvl>
    <w:lvl w:ilvl="7" w:tplc="04100019" w:tentative="1">
      <w:start w:val="1"/>
      <w:numFmt w:val="lowerLetter"/>
      <w:lvlText w:val="%8."/>
      <w:lvlJc w:val="start"/>
      <w:pPr>
        <w:ind w:start="288pt" w:hanging="18pt"/>
      </w:pPr>
    </w:lvl>
    <w:lvl w:ilvl="8" w:tplc="0410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5DE14F89"/>
    <w:multiLevelType w:val="hybridMultilevel"/>
    <w:tmpl w:val="218EA6D2"/>
    <w:lvl w:ilvl="0" w:tplc="041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77F249FB"/>
    <w:multiLevelType w:val="hybridMultilevel"/>
    <w:tmpl w:val="C9F67986"/>
    <w:lvl w:ilvl="0" w:tplc="0410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5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24"/>
  </w:num>
  <w:num w:numId="10">
    <w:abstractNumId w:val="17"/>
  </w:num>
  <w:num w:numId="11">
    <w:abstractNumId w:val="14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21"/>
  </w:num>
  <w:num w:numId="26">
    <w:abstractNumId w:val="22"/>
  </w:num>
  <w:num w:numId="27">
    <w:abstractNumId w:val="12"/>
  </w:num>
  <w:num w:numId="28">
    <w:abstractNumId w:val="2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hyphenationZone w:val="14.1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19BB"/>
    <w:rsid w:val="0004781E"/>
    <w:rsid w:val="0007284A"/>
    <w:rsid w:val="0008329F"/>
    <w:rsid w:val="0008758A"/>
    <w:rsid w:val="000C1E68"/>
    <w:rsid w:val="00113A05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5C3"/>
    <w:rsid w:val="003B4E04"/>
    <w:rsid w:val="003F5A08"/>
    <w:rsid w:val="00420716"/>
    <w:rsid w:val="004325FB"/>
    <w:rsid w:val="00434439"/>
    <w:rsid w:val="004432BA"/>
    <w:rsid w:val="0044407E"/>
    <w:rsid w:val="00447BB9"/>
    <w:rsid w:val="0046031D"/>
    <w:rsid w:val="00473AC9"/>
    <w:rsid w:val="004D72B5"/>
    <w:rsid w:val="00551B7F"/>
    <w:rsid w:val="00556B35"/>
    <w:rsid w:val="0056610F"/>
    <w:rsid w:val="00575BCA"/>
    <w:rsid w:val="005B0344"/>
    <w:rsid w:val="005B520E"/>
    <w:rsid w:val="005E2800"/>
    <w:rsid w:val="00605825"/>
    <w:rsid w:val="00627D42"/>
    <w:rsid w:val="00645D22"/>
    <w:rsid w:val="00651A08"/>
    <w:rsid w:val="00654204"/>
    <w:rsid w:val="00670434"/>
    <w:rsid w:val="006B6B66"/>
    <w:rsid w:val="006F6D3D"/>
    <w:rsid w:val="00715BEA"/>
    <w:rsid w:val="00740EEA"/>
    <w:rsid w:val="00756E15"/>
    <w:rsid w:val="00794804"/>
    <w:rsid w:val="007B33F1"/>
    <w:rsid w:val="007B6DDA"/>
    <w:rsid w:val="007C0308"/>
    <w:rsid w:val="007C2FF2"/>
    <w:rsid w:val="007D6232"/>
    <w:rsid w:val="007F1F99"/>
    <w:rsid w:val="007F768F"/>
    <w:rsid w:val="008033E9"/>
    <w:rsid w:val="0080791D"/>
    <w:rsid w:val="00831664"/>
    <w:rsid w:val="00836367"/>
    <w:rsid w:val="00851877"/>
    <w:rsid w:val="00873603"/>
    <w:rsid w:val="00896282"/>
    <w:rsid w:val="008A2C7D"/>
    <w:rsid w:val="008B6524"/>
    <w:rsid w:val="008C4B23"/>
    <w:rsid w:val="008F6E2C"/>
    <w:rsid w:val="009303D9"/>
    <w:rsid w:val="00933C64"/>
    <w:rsid w:val="0096009C"/>
    <w:rsid w:val="00972203"/>
    <w:rsid w:val="009B3675"/>
    <w:rsid w:val="009F1D79"/>
    <w:rsid w:val="00A059B3"/>
    <w:rsid w:val="00AE3409"/>
    <w:rsid w:val="00B11A60"/>
    <w:rsid w:val="00B22613"/>
    <w:rsid w:val="00B44A76"/>
    <w:rsid w:val="00B768D1"/>
    <w:rsid w:val="00BA1025"/>
    <w:rsid w:val="00BA6DCA"/>
    <w:rsid w:val="00BB3C70"/>
    <w:rsid w:val="00BC3420"/>
    <w:rsid w:val="00BC3C85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CD2F9D"/>
    <w:rsid w:val="00D2176E"/>
    <w:rsid w:val="00D632BE"/>
    <w:rsid w:val="00D72D06"/>
    <w:rsid w:val="00D7522C"/>
    <w:rsid w:val="00D7536F"/>
    <w:rsid w:val="00D76668"/>
    <w:rsid w:val="00D81890"/>
    <w:rsid w:val="00E07383"/>
    <w:rsid w:val="00E165BC"/>
    <w:rsid w:val="00E23725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02E1"/>
    <w:rsid w:val="00F847A6"/>
    <w:rsid w:val="00F9441B"/>
    <w:rsid w:val="00FA4C32"/>
    <w:rsid w:val="00FE0473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075ACFC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  <w:rPr>
      <w:lang w:val="it-IT"/>
    </w:r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testo">
    <w:name w:val="Body Text"/>
    <w:basedOn w:val="Normale"/>
    <w:link w:val="CorpotestoCarattere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e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234pt"/>
        <w:tab w:val="end" w:pos="468pt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rsid w:val="001A3B3D"/>
    <w:pPr>
      <w:tabs>
        <w:tab w:val="center" w:pos="234pt"/>
        <w:tab w:val="end" w:pos="468pt"/>
      </w:tabs>
    </w:pPr>
  </w:style>
  <w:style w:type="character" w:customStyle="1" w:styleId="PidipaginaCarattere">
    <w:name w:val="Piè di pagina Carattere"/>
    <w:basedOn w:val="Carpredefinitoparagrafo"/>
    <w:link w:val="Pidipagina"/>
    <w:rsid w:val="001A3B3D"/>
  </w:style>
  <w:style w:type="paragraph" w:styleId="Paragrafoelenco">
    <w:name w:val="List Paragraph"/>
    <w:basedOn w:val="Normale"/>
    <w:uiPriority w:val="34"/>
    <w:qFormat/>
    <w:rsid w:val="00113A05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30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8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9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09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1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58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4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153</TotalTime>
  <Pages>1</Pages>
  <Words>1235</Words>
  <Characters>7043</Characters>
  <Application>Microsoft Office Word</Application>
  <DocSecurity>0</DocSecurity>
  <Lines>58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MANCINI RICCARDO</cp:lastModifiedBy>
  <cp:revision>8</cp:revision>
  <dcterms:created xsi:type="dcterms:W3CDTF">2019-01-08T18:42:00Z</dcterms:created>
  <dcterms:modified xsi:type="dcterms:W3CDTF">2022-02-15T15:37:00Z</dcterms:modified>
</cp:coreProperties>
</file>