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756E15">
      <w:pPr>
        <w:pStyle w:val="papertitle"/>
        <w:spacing w:before="5pt" w:beforeAutospacing="1" w:after="5pt" w:afterAutospacing="1"/>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07284A">
      <w:r>
        <w:br w:type="column"/>
      </w:r>
      <w:r w:rsidR="00756E15" w:rsidRPr="0007284A">
        <w:rPr>
          <w:i/>
          <w:iCs/>
        </w:rPr>
        <w:t>Mancini Riccardo, Silvi Francesco, Tarsi Enrico</w:t>
      </w:r>
      <w:r w:rsidR="0007284A" w:rsidRPr="0007284A">
        <w:rPr>
          <w:i/>
          <w:iCs/>
        </w:rPr>
        <w:t>.</w:t>
      </w:r>
    </w:p>
    <w:p w14:paraId="4643C81E" w14:textId="31611352" w:rsidR="00756E15" w:rsidRDefault="00756E15" w:rsidP="00756E15"/>
    <w:p w14:paraId="742F0442" w14:textId="4AC33F27" w:rsidR="00756E15" w:rsidRDefault="00756E15" w:rsidP="00756E15"/>
    <w:p w14:paraId="3F5A99A7" w14:textId="77777777" w:rsidR="00756E15" w:rsidRDefault="00756E15" w:rsidP="00756E15"/>
    <w:p w14:paraId="7E89B67C" w14:textId="679BE0B4"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972203">
      <w:pPr>
        <w:pStyle w:val="Abstract"/>
        <w:rPr>
          <w:i/>
          <w:iCs/>
        </w:rPr>
      </w:pPr>
      <w:r>
        <w:rPr>
          <w:i/>
          <w:iCs/>
        </w:rPr>
        <w:t>Abstract</w:t>
      </w:r>
      <w:r>
        <w:t>—</w:t>
      </w:r>
      <w:proofErr w:type="spellStart"/>
      <w:r w:rsidR="00756E15">
        <w:t>Qualche</w:t>
      </w:r>
      <w:proofErr w:type="spellEnd"/>
      <w:r w:rsidR="00756E15">
        <w:t xml:space="preserve"> </w:t>
      </w:r>
      <w:proofErr w:type="spellStart"/>
      <w:r w:rsidR="00756E15">
        <w:t>riga</w:t>
      </w:r>
      <w:proofErr w:type="spellEnd"/>
      <w:r w:rsidR="00756E15">
        <w:t xml:space="preserve"> </w:t>
      </w:r>
      <w:proofErr w:type="spellStart"/>
      <w:r w:rsidR="00756E15">
        <w:t>su</w:t>
      </w:r>
      <w:proofErr w:type="spellEnd"/>
      <w:r w:rsidR="00756E15">
        <w:t xml:space="preserve"> </w:t>
      </w:r>
      <w:proofErr w:type="spellStart"/>
      <w:r w:rsidR="00756E15">
        <w:t>cosa</w:t>
      </w:r>
      <w:proofErr w:type="spellEnd"/>
      <w:r w:rsidR="00756E15">
        <w:t xml:space="preserve"> </w:t>
      </w:r>
      <w:proofErr w:type="spellStart"/>
      <w:r w:rsidR="00756E15">
        <w:t>conterrà</w:t>
      </w:r>
      <w:proofErr w:type="spellEnd"/>
      <w:r w:rsidR="00756E15">
        <w:t xml:space="preserve"> la </w:t>
      </w:r>
      <w:proofErr w:type="spellStart"/>
      <w:r w:rsidR="00756E15">
        <w:t>relazione</w:t>
      </w:r>
      <w:proofErr w:type="spellEnd"/>
      <w:r w:rsidR="00756E15">
        <w:t xml:space="preserve">. </w:t>
      </w:r>
    </w:p>
    <w:p w14:paraId="611085E0" w14:textId="3104B544" w:rsidR="009303D9" w:rsidRPr="00D632BE" w:rsidRDefault="000419BB" w:rsidP="006B6B66">
      <w:pPr>
        <w:pStyle w:val="Titolo1"/>
      </w:pPr>
      <w:r>
        <w:t>I</w:t>
      </w:r>
      <w:r w:rsidR="0007284A">
        <w:t>ntroduzione</w:t>
      </w:r>
    </w:p>
    <w:p w14:paraId="268E341D" w14:textId="77777777" w:rsidR="00896282" w:rsidRDefault="009B3675" w:rsidP="009B3675">
      <w:pPr>
        <w:pStyle w:val="Corpotesto"/>
        <w:ind w:firstLine="0pt"/>
        <w:jc w:val="star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Questa è stato svolto</w:t>
      </w:r>
      <w:r>
        <w:rPr>
          <w:i/>
          <w:iCs/>
          <w:lang w:val="it-IT"/>
        </w:rPr>
        <w:t xml:space="preserve"> </w:t>
      </w:r>
      <w:r>
        <w:rPr>
          <w:lang w:val="it-IT"/>
        </w:rPr>
        <w:t>considerando lo stesso dataset di riferimento</w:t>
      </w:r>
      <w:r w:rsidR="00896282">
        <w:rPr>
          <w:lang w:val="it-IT"/>
        </w:rPr>
        <w:t xml:space="preserve"> di pazienti </w:t>
      </w:r>
      <w:proofErr w:type="spellStart"/>
      <w:r w:rsidR="00896282">
        <w:rPr>
          <w:lang w:val="it-IT"/>
        </w:rPr>
        <w:t>blabla</w:t>
      </w:r>
      <w:proofErr w:type="spellEnd"/>
      <w:r w:rsidR="00896282">
        <w:rPr>
          <w:lang w:val="it-IT"/>
        </w:rPr>
        <w:t>, che verrà di seguito approfondito…</w:t>
      </w:r>
      <w:r>
        <w:rPr>
          <w:lang w:val="it-IT"/>
        </w:rPr>
        <w:t xml:space="preserve">. </w:t>
      </w:r>
    </w:p>
    <w:p w14:paraId="523BCF5F" w14:textId="22B59B2B" w:rsidR="00FE0473" w:rsidRDefault="00896282" w:rsidP="009B3675">
      <w:pPr>
        <w:pStyle w:val="Corpotesto"/>
        <w:ind w:firstLine="0pt"/>
        <w:jc w:val="star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proofErr w:type="spellStart"/>
      <w:r w:rsidR="0008329F">
        <w:rPr>
          <w:lang w:val="it-IT"/>
        </w:rPr>
        <w:t>Cp</w:t>
      </w:r>
      <w:r w:rsidR="0008329F" w:rsidRPr="00896282">
        <w:rPr>
          <w:lang w:val="it-IT"/>
        </w:rPr>
        <w:t>lint</w:t>
      </w:r>
      <w:proofErr w:type="spellEnd"/>
      <w:r w:rsidR="0008329F" w:rsidRPr="00896282">
        <w:rPr>
          <w:lang w:val="it-IT"/>
        </w:rPr>
        <w:t>, con il quale verranno calcolate delle probabilità rilevanti</w:t>
      </w:r>
      <w:r w:rsidR="0008329F">
        <w:rPr>
          <w:lang w:val="it-IT"/>
        </w:rPr>
        <w:t xml:space="preserve"> (semplici, congiunte, condizionate e composte)</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 effettuato sul medesimo dataset, per valutarne la coerenza.</w:t>
      </w:r>
      <w:r w:rsidR="00FE0473">
        <w:rPr>
          <w:lang w:val="it-IT"/>
        </w:rPr>
        <w:br/>
        <w:t>L’apprendimento sviluppato servirà, oltre che per valutarne l’accuratezza di classificazione e di conseguenza il suo errore, ma anche per mettere a confronto due algoritmi</w:t>
      </w:r>
      <w:r w:rsidR="00434439">
        <w:rPr>
          <w:lang w:val="it-IT"/>
        </w:rPr>
        <w:t xml:space="preserve"> (Shannon e …)</w:t>
      </w:r>
      <w:r w:rsidR="00FE0473">
        <w:rPr>
          <w:lang w:val="it-IT"/>
        </w:rPr>
        <w:t>, due</w:t>
      </w:r>
      <w:r w:rsidR="00434439">
        <w:rPr>
          <w:lang w:val="it-IT"/>
        </w:rPr>
        <w:t xml:space="preserve"> criteri (Entropia e Gini) di scelta dell’attributo nell’induzione dell’albero decisionale, rendendo allo stesso tempo gli algoritmi meno onerosi in termini di complessità computazionale.</w:t>
      </w:r>
    </w:p>
    <w:p w14:paraId="5B3D8F4A" w14:textId="71472275" w:rsidR="0008329F" w:rsidRDefault="0008329F" w:rsidP="009B3675">
      <w:pPr>
        <w:pStyle w:val="Corpotesto"/>
        <w:ind w:firstLine="0pt"/>
        <w:jc w:val="start"/>
        <w:rPr>
          <w:lang w:val="it-IT"/>
        </w:rPr>
      </w:pPr>
      <w:r>
        <w:rPr>
          <w:lang w:val="it-IT"/>
        </w:rPr>
        <w:t>…</w:t>
      </w:r>
    </w:p>
    <w:p w14:paraId="5101C4E2" w14:textId="77777777" w:rsidR="0008329F" w:rsidRPr="000419BB" w:rsidRDefault="0008329F" w:rsidP="009B3675">
      <w:pPr>
        <w:pStyle w:val="Corpotesto"/>
        <w:ind w:firstLine="0pt"/>
        <w:jc w:val="start"/>
        <w:rPr>
          <w:lang w:val="it-IT"/>
        </w:rPr>
      </w:pPr>
    </w:p>
    <w:p w14:paraId="043C41CB" w14:textId="70DDE01B" w:rsidR="009303D9" w:rsidRDefault="00556B35" w:rsidP="006B6B66">
      <w:pPr>
        <w:pStyle w:val="Titolo1"/>
      </w:pPr>
      <w:r>
        <w:t>Dataset</w:t>
      </w:r>
    </w:p>
    <w:p w14:paraId="2BB7C48F" w14:textId="35C5F92A" w:rsidR="00113A05" w:rsidRDefault="00113A05" w:rsidP="00831664">
      <w:pPr>
        <w:ind w:firstLine="18pt"/>
        <w:jc w:val="start"/>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0AEB6918" w14:textId="06F48EC9" w:rsidR="00113A05" w:rsidRDefault="00113A05" w:rsidP="003B45C3">
      <w:pPr>
        <w:ind w:firstLine="18pt"/>
        <w:jc w:val="start"/>
      </w:pPr>
      <w:r>
        <w:t xml:space="preserve">Per quanto riguarda la struttura il dataset contiene, come già anticipato, 746 casi, ognuno dei quali descritto da ben 12 valori che possono assumere i vari attributi. Nello specifico gli 11 attributi, più l'ultimo attributo che definisce la classe (ossia la salute del paziente), sono: </w:t>
      </w:r>
    </w:p>
    <w:p w14:paraId="6F167648" w14:textId="77777777" w:rsidR="00831664" w:rsidRDefault="00831664" w:rsidP="003B45C3">
      <w:pPr>
        <w:ind w:firstLine="18pt"/>
        <w:jc w:val="start"/>
      </w:pPr>
    </w:p>
    <w:p w14:paraId="3DF61B18" w14:textId="77777777" w:rsidR="00113A05" w:rsidRDefault="00113A05" w:rsidP="00113A05">
      <w:pPr>
        <w:pStyle w:val="Paragrafoelenco"/>
        <w:numPr>
          <w:ilvl w:val="0"/>
          <w:numId w:val="25"/>
        </w:numPr>
        <w:jc w:val="start"/>
      </w:pPr>
      <w:r w:rsidRPr="00113A05">
        <w:rPr>
          <w:b/>
          <w:bCs/>
        </w:rPr>
        <w:t>Age</w:t>
      </w:r>
      <w:r>
        <w:t>: l'età del paziente (</w:t>
      </w:r>
      <w:r w:rsidRPr="00113A05">
        <w:rPr>
          <w:i/>
          <w:iCs/>
        </w:rPr>
        <w:t>anni</w:t>
      </w:r>
      <w:r>
        <w:t>)</w:t>
      </w:r>
    </w:p>
    <w:p w14:paraId="257A37F8" w14:textId="77777777" w:rsidR="00113A05" w:rsidRDefault="00113A05" w:rsidP="00113A05">
      <w:pPr>
        <w:pStyle w:val="Paragrafoelenco"/>
        <w:numPr>
          <w:ilvl w:val="0"/>
          <w:numId w:val="25"/>
        </w:numPr>
        <w:jc w:val="start"/>
      </w:pPr>
      <w:r w:rsidRPr="00113A05">
        <w:rPr>
          <w:b/>
          <w:bCs/>
        </w:rPr>
        <w:t>Sex</w:t>
      </w:r>
      <w:r>
        <w:t>: il sesso del paziente (</w:t>
      </w:r>
      <w:r w:rsidRPr="00113A05">
        <w:rPr>
          <w:i/>
          <w:iCs/>
        </w:rPr>
        <w:t>M</w:t>
      </w:r>
      <w:r>
        <w:t xml:space="preserve">: maschio, </w:t>
      </w:r>
      <w:r w:rsidRPr="00113A05">
        <w:rPr>
          <w:i/>
          <w:iCs/>
        </w:rPr>
        <w:t>F</w:t>
      </w:r>
      <w:r>
        <w:t>: femmina)</w:t>
      </w:r>
    </w:p>
    <w:p w14:paraId="5CC1ED2C" w14:textId="77777777" w:rsidR="00113A05" w:rsidRDefault="00113A05" w:rsidP="00113A05">
      <w:pPr>
        <w:pStyle w:val="Paragrafoelenco"/>
        <w:numPr>
          <w:ilvl w:val="0"/>
          <w:numId w:val="25"/>
        </w:numPr>
        <w:jc w:val="start"/>
      </w:pPr>
      <w:proofErr w:type="spellStart"/>
      <w:r w:rsidRPr="00113A05">
        <w:rPr>
          <w:b/>
          <w:bCs/>
        </w:rPr>
        <w:t>ChestPainType</w:t>
      </w:r>
      <w:proofErr w:type="spellEnd"/>
      <w:r>
        <w:t>: tipo di dolore toracico (</w:t>
      </w:r>
      <w:r w:rsidRPr="00113A05">
        <w:rPr>
          <w:i/>
          <w:iCs/>
        </w:rPr>
        <w:t>TA</w:t>
      </w:r>
      <w:r>
        <w:t xml:space="preserve">: angina tipica, </w:t>
      </w:r>
      <w:r w:rsidRPr="00113A05">
        <w:rPr>
          <w:i/>
          <w:iCs/>
        </w:rPr>
        <w:t>ATA</w:t>
      </w:r>
      <w:r>
        <w:t xml:space="preserve">: angina atipica, </w:t>
      </w:r>
      <w:r w:rsidRPr="00113A05">
        <w:rPr>
          <w:i/>
          <w:iCs/>
        </w:rPr>
        <w:t>NAP</w:t>
      </w:r>
      <w:r>
        <w:t xml:space="preserve">: senza dolore, </w:t>
      </w:r>
      <w:r w:rsidRPr="00113A05">
        <w:rPr>
          <w:i/>
          <w:iCs/>
        </w:rPr>
        <w:t>ASY</w:t>
      </w:r>
      <w:r>
        <w:t>: angina asintomatica)</w:t>
      </w:r>
    </w:p>
    <w:p w14:paraId="16B4A726" w14:textId="77777777" w:rsidR="00113A05" w:rsidRDefault="00113A05" w:rsidP="00113A05">
      <w:pPr>
        <w:pStyle w:val="Paragrafoelenco"/>
        <w:numPr>
          <w:ilvl w:val="0"/>
          <w:numId w:val="25"/>
        </w:numPr>
        <w:jc w:val="start"/>
      </w:pPr>
      <w:proofErr w:type="spellStart"/>
      <w:r w:rsidRPr="00113A05">
        <w:rPr>
          <w:b/>
          <w:bCs/>
        </w:rPr>
        <w:t>RestingBP</w:t>
      </w:r>
      <w:proofErr w:type="spellEnd"/>
      <w:r>
        <w:t>: pressione sanguigna a riposo (</w:t>
      </w:r>
      <w:r w:rsidRPr="00113A05">
        <w:rPr>
          <w:i/>
          <w:iCs/>
        </w:rPr>
        <w:t>mm Hg</w:t>
      </w:r>
      <w:r>
        <w:t>)</w:t>
      </w:r>
    </w:p>
    <w:p w14:paraId="2B7D2171" w14:textId="77777777" w:rsidR="00113A05" w:rsidRDefault="00113A05" w:rsidP="00113A05">
      <w:pPr>
        <w:pStyle w:val="Paragrafoelenco"/>
        <w:numPr>
          <w:ilvl w:val="0"/>
          <w:numId w:val="25"/>
        </w:numPr>
        <w:jc w:val="start"/>
      </w:pPr>
      <w:proofErr w:type="spellStart"/>
      <w:r w:rsidRPr="00113A05">
        <w:rPr>
          <w:b/>
          <w:bCs/>
        </w:rPr>
        <w:t>Cholesterol</w:t>
      </w:r>
      <w:proofErr w:type="spellEnd"/>
      <w:r>
        <w:t>: colesterolo totale sierico (</w:t>
      </w:r>
      <w:r w:rsidRPr="00113A05">
        <w:rPr>
          <w:i/>
          <w:iCs/>
        </w:rPr>
        <w:t>mm/dl</w:t>
      </w:r>
      <w:r>
        <w:t>)</w:t>
      </w:r>
    </w:p>
    <w:p w14:paraId="7A78AE36" w14:textId="77777777" w:rsidR="00113A05" w:rsidRDefault="00113A05" w:rsidP="00113A05">
      <w:pPr>
        <w:pStyle w:val="Paragrafoelenco"/>
        <w:numPr>
          <w:ilvl w:val="0"/>
          <w:numId w:val="25"/>
        </w:numPr>
        <w:jc w:val="start"/>
      </w:pPr>
      <w:proofErr w:type="spellStart"/>
      <w:r w:rsidRPr="00113A05">
        <w:rPr>
          <w:b/>
          <w:bCs/>
        </w:rPr>
        <w:t>FastingBS</w:t>
      </w:r>
      <w:proofErr w:type="spellEnd"/>
      <w:r>
        <w:t>: glicemia a digiuno (</w:t>
      </w:r>
      <w:r w:rsidRPr="00113A05">
        <w:rPr>
          <w:i/>
          <w:iCs/>
        </w:rPr>
        <w:t>1</w:t>
      </w:r>
      <w:r>
        <w:t xml:space="preserve">: se </w:t>
      </w:r>
      <w:proofErr w:type="spellStart"/>
      <w:r>
        <w:t>FastingBS</w:t>
      </w:r>
      <w:proofErr w:type="spellEnd"/>
      <w:r>
        <w:t xml:space="preserve"> &gt; 120 mg/dl, </w:t>
      </w:r>
      <w:r w:rsidRPr="00113A05">
        <w:rPr>
          <w:i/>
          <w:iCs/>
        </w:rPr>
        <w:t>0</w:t>
      </w:r>
      <w:r>
        <w:t>: altrimenti)</w:t>
      </w:r>
    </w:p>
    <w:p w14:paraId="02C0365F" w14:textId="0AA83E8C" w:rsidR="00113A05" w:rsidRDefault="00113A05" w:rsidP="00113A05">
      <w:pPr>
        <w:pStyle w:val="Paragrafoelenco"/>
        <w:numPr>
          <w:ilvl w:val="0"/>
          <w:numId w:val="25"/>
        </w:numPr>
        <w:jc w:val="start"/>
      </w:pPr>
      <w:proofErr w:type="spellStart"/>
      <w:r w:rsidRPr="00113A05">
        <w:rPr>
          <w:b/>
          <w:bCs/>
        </w:rPr>
        <w:t>RestingECG</w:t>
      </w:r>
      <w:proofErr w:type="spellEnd"/>
      <w:r>
        <w:t>: risultati dell'elettrocardiogramma a riposo (</w:t>
      </w:r>
      <w:proofErr w:type="spellStart"/>
      <w:r w:rsidRPr="00113A05">
        <w:rPr>
          <w:i/>
          <w:iCs/>
        </w:rPr>
        <w:t>Normal</w:t>
      </w:r>
      <w:proofErr w:type="spellEnd"/>
      <w:r>
        <w:t xml:space="preserve">: normale, </w:t>
      </w:r>
      <w:r w:rsidRPr="00113A05">
        <w:rPr>
          <w:i/>
          <w:iCs/>
        </w:rPr>
        <w:t>ST</w:t>
      </w:r>
      <w:r>
        <w:t xml:space="preserve">: definisce un'anomalia dell'onda ST-T (inversione dell'onda T e/o elevazione o depressione dell'ST di &gt; 0,05 </w:t>
      </w:r>
      <w:proofErr w:type="spellStart"/>
      <w:r>
        <w:t>mV</w:t>
      </w:r>
      <w:proofErr w:type="spellEnd"/>
      <w:r>
        <w:t xml:space="preserve">), </w:t>
      </w:r>
      <w:r w:rsidRPr="003B45C3">
        <w:rPr>
          <w:i/>
          <w:iCs/>
        </w:rPr>
        <w:t>LVH</w:t>
      </w:r>
      <w:r>
        <w:t>: mostra un'ipertrofia ventricolare sinistra probabile o definita secondo i criteri di Estes</w:t>
      </w:r>
      <w:r w:rsidR="003B45C3">
        <w:t>)</w:t>
      </w:r>
    </w:p>
    <w:p w14:paraId="22F28B98" w14:textId="77777777" w:rsidR="00113A05" w:rsidRDefault="00113A05" w:rsidP="00113A05">
      <w:pPr>
        <w:pStyle w:val="Paragrafoelenco"/>
        <w:numPr>
          <w:ilvl w:val="0"/>
          <w:numId w:val="25"/>
        </w:numPr>
        <w:jc w:val="start"/>
      </w:pPr>
      <w:proofErr w:type="spellStart"/>
      <w:r w:rsidRPr="00113A05">
        <w:rPr>
          <w:b/>
          <w:bCs/>
        </w:rPr>
        <w:t>MaxHR</w:t>
      </w:r>
      <w:proofErr w:type="spellEnd"/>
      <w:r>
        <w:t>: frequenza cardiaca massima raggiunta (</w:t>
      </w:r>
      <w:r w:rsidRPr="003B45C3">
        <w:rPr>
          <w:i/>
          <w:iCs/>
        </w:rPr>
        <w:t>valore numerico tra 60 e 202</w:t>
      </w:r>
      <w:r>
        <w:t>)</w:t>
      </w:r>
    </w:p>
    <w:p w14:paraId="4DE1F8B9" w14:textId="77777777" w:rsidR="00113A05" w:rsidRDefault="00113A05" w:rsidP="00113A05">
      <w:pPr>
        <w:pStyle w:val="Paragrafoelenco"/>
        <w:numPr>
          <w:ilvl w:val="0"/>
          <w:numId w:val="25"/>
        </w:numPr>
        <w:jc w:val="start"/>
      </w:pPr>
      <w:proofErr w:type="spellStart"/>
      <w:r w:rsidRPr="00113A05">
        <w:rPr>
          <w:b/>
          <w:bCs/>
        </w:rPr>
        <w:t>ExerciseAngina</w:t>
      </w:r>
      <w:proofErr w:type="spellEnd"/>
      <w:r>
        <w:t>: angina da sforzo (</w:t>
      </w:r>
      <w:r w:rsidRPr="003B45C3">
        <w:rPr>
          <w:i/>
          <w:iCs/>
        </w:rPr>
        <w:t>Y</w:t>
      </w:r>
      <w:r>
        <w:t xml:space="preserve">: si, </w:t>
      </w:r>
      <w:r w:rsidRPr="003B45C3">
        <w:rPr>
          <w:i/>
          <w:iCs/>
        </w:rPr>
        <w:t>N</w:t>
      </w:r>
      <w:r>
        <w:t>: no)</w:t>
      </w:r>
    </w:p>
    <w:p w14:paraId="710FAC04" w14:textId="77777777" w:rsidR="00113A05" w:rsidRDefault="00113A05" w:rsidP="00113A05">
      <w:pPr>
        <w:pStyle w:val="Paragrafoelenco"/>
        <w:numPr>
          <w:ilvl w:val="0"/>
          <w:numId w:val="25"/>
        </w:numPr>
        <w:jc w:val="start"/>
      </w:pPr>
      <w:proofErr w:type="spellStart"/>
      <w:r w:rsidRPr="00113A05">
        <w:rPr>
          <w:b/>
          <w:bCs/>
        </w:rPr>
        <w:t>Oldpeak</w:t>
      </w:r>
      <w:proofErr w:type="spellEnd"/>
      <w:r>
        <w:t xml:space="preserve">: </w:t>
      </w:r>
      <w:proofErr w:type="spellStart"/>
      <w:r>
        <w:t>sottoslivellamento</w:t>
      </w:r>
      <w:proofErr w:type="spellEnd"/>
      <w:r>
        <w:t xml:space="preserve"> ST, fa riferimento ad un'alterazione dell'elettrocardiogramma di superficie (</w:t>
      </w:r>
      <w:r w:rsidRPr="003B45C3">
        <w:rPr>
          <w:i/>
          <w:iCs/>
        </w:rPr>
        <w:t>valore numerico tra -2.6 e 6.2</w:t>
      </w:r>
      <w:r>
        <w:t>)</w:t>
      </w:r>
    </w:p>
    <w:p w14:paraId="01471B5B" w14:textId="77777777" w:rsidR="00113A05" w:rsidRDefault="00113A05" w:rsidP="00113A05">
      <w:pPr>
        <w:pStyle w:val="Paragrafoelenco"/>
        <w:numPr>
          <w:ilvl w:val="0"/>
          <w:numId w:val="25"/>
        </w:numPr>
        <w:jc w:val="start"/>
      </w:pPr>
      <w:proofErr w:type="spellStart"/>
      <w:r w:rsidRPr="00113A05">
        <w:rPr>
          <w:b/>
          <w:bCs/>
        </w:rPr>
        <w:t>ST_Slope</w:t>
      </w:r>
      <w:proofErr w:type="spellEnd"/>
      <w:r>
        <w:t>: la pendenza del segmento ST di picco (</w:t>
      </w:r>
      <w:r w:rsidRPr="003B45C3">
        <w:rPr>
          <w:i/>
          <w:iCs/>
        </w:rPr>
        <w:t>Up</w:t>
      </w:r>
      <w:r>
        <w:t xml:space="preserve">: in salita, </w:t>
      </w:r>
      <w:proofErr w:type="spellStart"/>
      <w:r w:rsidRPr="003B45C3">
        <w:rPr>
          <w:i/>
          <w:iCs/>
        </w:rPr>
        <w:t>Flat</w:t>
      </w:r>
      <w:proofErr w:type="spellEnd"/>
      <w:r>
        <w:t xml:space="preserve">: piatta, </w:t>
      </w:r>
      <w:r w:rsidRPr="003B45C3">
        <w:rPr>
          <w:i/>
          <w:iCs/>
        </w:rPr>
        <w:t>Down</w:t>
      </w:r>
      <w:r>
        <w:t>: in discesa)</w:t>
      </w:r>
    </w:p>
    <w:p w14:paraId="3F110C45" w14:textId="0A42F9C2" w:rsidR="00113A05" w:rsidRPr="00113A05" w:rsidRDefault="00113A05" w:rsidP="00113A05">
      <w:pPr>
        <w:pStyle w:val="Paragrafoelenco"/>
        <w:numPr>
          <w:ilvl w:val="0"/>
          <w:numId w:val="25"/>
        </w:numPr>
        <w:jc w:val="start"/>
      </w:pPr>
      <w:proofErr w:type="spellStart"/>
      <w:r w:rsidRPr="00113A05">
        <w:rPr>
          <w:b/>
          <w:bCs/>
        </w:rPr>
        <w:t>HeartDisease</w:t>
      </w:r>
      <w:proofErr w:type="spellEnd"/>
      <w:r>
        <w:t>: la classe di output (</w:t>
      </w:r>
      <w:r w:rsidRPr="003B45C3">
        <w:rPr>
          <w:i/>
          <w:iCs/>
        </w:rPr>
        <w:t>1</w:t>
      </w:r>
      <w:r>
        <w:t xml:space="preserve">: presenta problemi cardiaci, </w:t>
      </w:r>
      <w:r w:rsidRPr="003B45C3">
        <w:rPr>
          <w:i/>
          <w:iCs/>
        </w:rPr>
        <w:t>0</w:t>
      </w:r>
      <w:r>
        <w:t>: normale)</w:t>
      </w:r>
    </w:p>
    <w:p w14:paraId="3A5C5A66" w14:textId="49251180" w:rsidR="009303D9" w:rsidRPr="005B520E" w:rsidRDefault="003B45C3" w:rsidP="00113A05">
      <w:pPr>
        <w:pStyle w:val="Titolo2"/>
      </w:pPr>
      <w:r>
        <w:t>Discretizzazione</w:t>
      </w:r>
    </w:p>
    <w:p w14:paraId="2A7A9A4B" w14:textId="352915F0" w:rsidR="003B45C3" w:rsidRPr="003B45C3" w:rsidRDefault="003B45C3" w:rsidP="003B45C3">
      <w:pPr>
        <w:pStyle w:val="Corpotesto"/>
        <w:ind w:firstLine="0pt"/>
        <w:jc w:val="star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3B45C3">
      <w:pPr>
        <w:pStyle w:val="Corpotesto"/>
        <w:ind w:firstLine="0pt"/>
        <w:jc w:val="start"/>
      </w:pPr>
      <w:r w:rsidRPr="003B45C3">
        <w:t>Qui di seguito sono riportate le discretizzazioni applicate.</w:t>
      </w:r>
    </w:p>
    <w:p w14:paraId="00F9EF23"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p>
    <w:p w14:paraId="0F57C1D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 18 → </w:t>
      </w:r>
      <w:r w:rsidRPr="003B45C3">
        <w:rPr>
          <w:rFonts w:eastAsia="Times New Roman"/>
          <w:i/>
          <w:iCs/>
          <w:color w:val="333333"/>
          <w:lang w:eastAsia="it-IT"/>
        </w:rPr>
        <w:t>First</w:t>
      </w:r>
    </w:p>
    <w:p w14:paraId="34B3604B"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18 &lt; age ≤ 60 → </w:t>
      </w:r>
      <w:r w:rsidRPr="003B45C3">
        <w:rPr>
          <w:rFonts w:eastAsia="Times New Roman"/>
          <w:i/>
          <w:iCs/>
          <w:color w:val="333333"/>
          <w:lang w:eastAsia="it-IT"/>
        </w:rPr>
        <w:t>Second</w:t>
      </w:r>
    </w:p>
    <w:p w14:paraId="6081FBC4"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&gt; 60 → </w:t>
      </w:r>
      <w:r w:rsidRPr="003B45C3">
        <w:rPr>
          <w:rFonts w:eastAsia="Times New Roman"/>
          <w:i/>
          <w:iCs/>
          <w:color w:val="333333"/>
          <w:lang w:eastAsia="it-IT"/>
        </w:rPr>
        <w:t>Third</w:t>
      </w:r>
    </w:p>
    <w:p w14:paraId="75A4809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restingBP</w:t>
      </w:r>
      <w:proofErr w:type="spellEnd"/>
      <w:r w:rsidRPr="003B45C3">
        <w:rPr>
          <w:rFonts w:eastAsia="Times New Roman"/>
          <w:color w:val="333333"/>
          <w:lang w:eastAsia="it-IT"/>
        </w:rPr>
        <w:t>:</w:t>
      </w:r>
    </w:p>
    <w:p w14:paraId="42E5A55A"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120 → </w:t>
      </w:r>
      <w:proofErr w:type="spellStart"/>
      <w:r w:rsidRPr="003B45C3">
        <w:rPr>
          <w:rFonts w:eastAsia="Times New Roman"/>
          <w:i/>
          <w:iCs/>
          <w:color w:val="333333"/>
          <w:lang w:eastAsia="it-IT"/>
        </w:rPr>
        <w:t>Optimal</w:t>
      </w:r>
      <w:proofErr w:type="spellEnd"/>
    </w:p>
    <w:p w14:paraId="7F0543A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120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140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/High</w:t>
      </w:r>
    </w:p>
    <w:p w14:paraId="0800AB2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140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&lt;160 → </w:t>
      </w:r>
      <w:r w:rsidRPr="003B45C3">
        <w:rPr>
          <w:rFonts w:eastAsia="Times New Roman"/>
          <w:i/>
          <w:iCs/>
          <w:color w:val="333333"/>
          <w:lang w:eastAsia="it-IT"/>
        </w:rPr>
        <w:t>High</w:t>
      </w:r>
    </w:p>
    <w:p w14:paraId="1CB35A4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 160 → </w:t>
      </w:r>
      <w:proofErr w:type="spellStart"/>
      <w:r w:rsidRPr="003B45C3">
        <w:rPr>
          <w:rFonts w:eastAsia="Times New Roman"/>
          <w:i/>
          <w:iCs/>
          <w:color w:val="333333"/>
          <w:lang w:eastAsia="it-IT"/>
        </w:rPr>
        <w:t>Very</w:t>
      </w:r>
      <w:proofErr w:type="spellEnd"/>
      <w:r w:rsidRPr="003B45C3">
        <w:rPr>
          <w:rFonts w:eastAsia="Times New Roman"/>
          <w:i/>
          <w:iCs/>
          <w:color w:val="333333"/>
          <w:lang w:eastAsia="it-IT"/>
        </w:rPr>
        <w:t xml:space="preserve"> high</w:t>
      </w:r>
    </w:p>
    <w:p w14:paraId="279B1E7A"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cholesterol</w:t>
      </w:r>
      <w:proofErr w:type="spellEnd"/>
      <w:r w:rsidRPr="003B45C3">
        <w:rPr>
          <w:rFonts w:eastAsia="Times New Roman"/>
          <w:color w:val="333333"/>
          <w:lang w:eastAsia="it-IT"/>
        </w:rPr>
        <w:t>:</w:t>
      </w:r>
    </w:p>
    <w:p w14:paraId="04ECE92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200 → </w:t>
      </w:r>
      <w:proofErr w:type="spellStart"/>
      <w:r w:rsidRPr="003B45C3">
        <w:rPr>
          <w:rFonts w:eastAsia="Times New Roman"/>
          <w:i/>
          <w:iCs/>
          <w:color w:val="333333"/>
          <w:lang w:eastAsia="it-IT"/>
        </w:rPr>
        <w:t>Desiderable</w:t>
      </w:r>
      <w:proofErr w:type="spellEnd"/>
    </w:p>
    <w:p w14:paraId="0FB8D41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200 ≤ </w:t>
      </w: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240 → </w:t>
      </w:r>
      <w:proofErr w:type="spellStart"/>
      <w:r w:rsidRPr="003B45C3">
        <w:rPr>
          <w:rFonts w:eastAsia="Times New Roman"/>
          <w:i/>
          <w:iCs/>
          <w:color w:val="333333"/>
          <w:lang w:eastAsia="it-IT"/>
        </w:rPr>
        <w:t>Moderately</w:t>
      </w:r>
      <w:proofErr w:type="spellEnd"/>
    </w:p>
    <w:p w14:paraId="40ADFB5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 240 → </w:t>
      </w:r>
      <w:proofErr w:type="spellStart"/>
      <w:r w:rsidRPr="003B45C3">
        <w:rPr>
          <w:rFonts w:eastAsia="Times New Roman"/>
          <w:i/>
          <w:iCs/>
          <w:color w:val="333333"/>
          <w:lang w:eastAsia="it-IT"/>
        </w:rPr>
        <w:t>Extremely</w:t>
      </w:r>
      <w:proofErr w:type="spellEnd"/>
      <w:r w:rsidRPr="003B45C3">
        <w:rPr>
          <w:rFonts w:eastAsia="Times New Roman"/>
          <w:i/>
          <w:iCs/>
          <w:color w:val="333333"/>
          <w:lang w:eastAsia="it-IT"/>
        </w:rPr>
        <w:t xml:space="preserve"> high</w:t>
      </w:r>
    </w:p>
    <w:p w14:paraId="6D8FB87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p>
    <w:p w14:paraId="3DA42C68"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100 → </w:t>
      </w:r>
      <w:r w:rsidRPr="003B45C3">
        <w:rPr>
          <w:rFonts w:eastAsia="Times New Roman"/>
          <w:i/>
          <w:iCs/>
          <w:color w:val="333333"/>
          <w:lang w:eastAsia="it-IT"/>
        </w:rPr>
        <w:t>1</w:t>
      </w:r>
    </w:p>
    <w:p w14:paraId="5E486BC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100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130 → </w:t>
      </w:r>
      <w:r w:rsidRPr="003B45C3">
        <w:rPr>
          <w:rFonts w:eastAsia="Times New Roman"/>
          <w:i/>
          <w:iCs/>
          <w:color w:val="333333"/>
          <w:lang w:eastAsia="it-IT"/>
        </w:rPr>
        <w:t>2</w:t>
      </w:r>
    </w:p>
    <w:p w14:paraId="1B5B442D"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130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160 → </w:t>
      </w:r>
      <w:r w:rsidRPr="003B45C3">
        <w:rPr>
          <w:rFonts w:eastAsia="Times New Roman"/>
          <w:i/>
          <w:iCs/>
          <w:color w:val="333333"/>
          <w:lang w:eastAsia="it-IT"/>
        </w:rPr>
        <w:t>3</w:t>
      </w:r>
    </w:p>
    <w:p w14:paraId="1753437F"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 160 → </w:t>
      </w:r>
      <w:r w:rsidRPr="003B45C3">
        <w:rPr>
          <w:rFonts w:eastAsia="Times New Roman"/>
          <w:i/>
          <w:iCs/>
          <w:color w:val="333333"/>
          <w:lang w:eastAsia="it-IT"/>
        </w:rPr>
        <w:t>4</w:t>
      </w:r>
    </w:p>
    <w:p w14:paraId="70512E1C"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oldpeak</w:t>
      </w:r>
      <w:proofErr w:type="spellEnd"/>
      <w:r w:rsidRPr="003B45C3">
        <w:rPr>
          <w:rFonts w:eastAsia="Times New Roman"/>
          <w:color w:val="333333"/>
          <w:lang w:eastAsia="it-IT"/>
        </w:rPr>
        <w:t>:</w:t>
      </w:r>
    </w:p>
    <w:p w14:paraId="7562D33E"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0.5 → </w:t>
      </w:r>
      <w:r w:rsidRPr="003B45C3">
        <w:rPr>
          <w:rFonts w:eastAsia="Times New Roman"/>
          <w:i/>
          <w:iCs/>
          <w:color w:val="333333"/>
          <w:lang w:eastAsia="it-IT"/>
        </w:rPr>
        <w:t>Low risk</w:t>
      </w:r>
    </w:p>
    <w:p w14:paraId="6B4EE11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0.5 ≤ </w:t>
      </w: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1.5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 xml:space="preserve"> risk</w:t>
      </w:r>
    </w:p>
    <w:p w14:paraId="4C1E1B0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 1.5 → </w:t>
      </w:r>
      <w:r w:rsidRPr="003B45C3">
        <w:rPr>
          <w:rFonts w:eastAsia="Times New Roman"/>
          <w:i/>
          <w:iCs/>
          <w:color w:val="333333"/>
          <w:lang w:eastAsia="it-IT"/>
        </w:rPr>
        <w:t>High risk</w:t>
      </w:r>
    </w:p>
    <w:p w14:paraId="2D94F0DA" w14:textId="1FFEF56F" w:rsidR="003B45C3" w:rsidRDefault="003B45C3" w:rsidP="003B45C3">
      <w:pPr>
        <w:pStyle w:val="Corpotesto"/>
        <w:jc w:val="start"/>
      </w:pPr>
      <w:r w:rsidRPr="003B45C3">
        <w:t>I restanti attributi non menzionati non avevano bisogno della discretizzazione, poiché lo erano di propria natura. In particolare sono:</w:t>
      </w:r>
    </w:p>
    <w:p w14:paraId="4C38BFC8"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r w:rsidRPr="00831664">
        <w:rPr>
          <w:rFonts w:eastAsia="Times New Roman"/>
          <w:b/>
          <w:bCs/>
          <w:color w:val="333333"/>
          <w:lang w:eastAsia="it-IT"/>
        </w:rPr>
        <w:t>sex</w:t>
      </w:r>
    </w:p>
    <w:p w14:paraId="3822308D"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chest_pain_type</w:t>
      </w:r>
      <w:proofErr w:type="spellEnd"/>
    </w:p>
    <w:p w14:paraId="12AD6359"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fastingBS</w:t>
      </w:r>
      <w:proofErr w:type="spellEnd"/>
    </w:p>
    <w:p w14:paraId="20C903CF"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restingECG</w:t>
      </w:r>
      <w:proofErr w:type="spellEnd"/>
    </w:p>
    <w:p w14:paraId="5AA3D1B2"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excercise_angina</w:t>
      </w:r>
      <w:proofErr w:type="spellEnd"/>
    </w:p>
    <w:p w14:paraId="59B08E07"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st_slope</w:t>
      </w:r>
      <w:proofErr w:type="spellEnd"/>
    </w:p>
    <w:p w14:paraId="7054211B" w14:textId="77777777" w:rsidR="00831664" w:rsidRDefault="00831664" w:rsidP="00831664">
      <w:pPr>
        <w:pStyle w:val="Corpotesto"/>
        <w:jc w:val="start"/>
      </w:pPr>
      <w:r w:rsidRPr="00831664">
        <w:t xml:space="preserve">Infine, per consentirne l'uso in </w:t>
      </w:r>
      <w:r>
        <w:rPr>
          <w:lang w:val="it-IT"/>
        </w:rPr>
        <w:t>P</w:t>
      </w:r>
      <w:proofErr w:type="spellStart"/>
      <w:r w:rsidRPr="00831664">
        <w:t>rolog</w:t>
      </w:r>
      <w:proofErr w:type="spellEnd"/>
      <w:r w:rsidRPr="00831664">
        <w:t xml:space="preserve"> è stata costruita la struttura degli esempi in modo tale che assumessero una forma </w:t>
      </w:r>
      <w:r w:rsidRPr="00831664">
        <w:rPr>
          <w14:textOutline w14:w="3175" w14:cap="rnd" w14:cmpd="sng" w14:algn="ctr">
            <w14:solidFill>
              <w14:schemeClr w14:val="tx1"/>
            </w14:solidFill>
            <w14:prstDash w14:val="solid"/>
            <w14:bevel/>
          </w14:textOutline>
        </w:rPr>
        <w:t>esempio(Classe,[Attributi])</w:t>
      </w:r>
      <w:r w:rsidRPr="00831664">
        <w:t xml:space="preserve">, nel quale per "Classe" si intende lo stato di salute ("y" se malato, "n" se non malato), mentre per "[Attributi]" si intende una lista contenente tutti gli attributi con associato il relativo valore assunto </w:t>
      </w:r>
      <w:r>
        <w:rPr>
          <w:lang w:val="it-IT"/>
        </w:rPr>
        <w:t>n</w:t>
      </w:r>
      <w:proofErr w:type="spellStart"/>
      <w:r w:rsidRPr="00831664">
        <w:t>ell'esempio</w:t>
      </w:r>
      <w:proofErr w:type="spellEnd"/>
      <w:r w:rsidRPr="00831664">
        <w:t xml:space="preserve">. </w:t>
      </w:r>
    </w:p>
    <w:p w14:paraId="5DDED721" w14:textId="6686FE25" w:rsidR="00831664" w:rsidRDefault="00831664" w:rsidP="00831664">
      <w:pPr>
        <w:pStyle w:val="Corpotesto"/>
        <w:jc w:val="start"/>
      </w:pPr>
      <w:r w:rsidRPr="00831664">
        <w:t xml:space="preserve">Sono stati anche costruiti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identifica quale attributo si prende in esame, 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831664">
      <w:pPr>
        <w:pStyle w:val="Corpotesto"/>
        <w:jc w:val="start"/>
        <w:rPr>
          <w:b/>
          <w:bCs/>
          <w:lang w:val="it-IT"/>
        </w:rPr>
      </w:pPr>
      <w:r>
        <w:rPr>
          <w:b/>
          <w:bCs/>
          <w:lang w:val="it-IT"/>
        </w:rPr>
        <w:t>(SOME EXAMPLES)</w:t>
      </w:r>
    </w:p>
    <w:p w14:paraId="49A73882" w14:textId="04DF27AE" w:rsidR="009303D9" w:rsidRDefault="00F802E1" w:rsidP="006B6B66">
      <w:pPr>
        <w:pStyle w:val="Titolo1"/>
      </w:pPr>
      <w:r>
        <w:t>Analisi probabilistica</w:t>
      </w:r>
      <w:r w:rsidR="0007284A">
        <w:t xml:space="preserve"> (Cplint)</w:t>
      </w:r>
    </w:p>
    <w:p w14:paraId="54400E76" w14:textId="16E39D26" w:rsidR="00411AE9" w:rsidRDefault="00411AE9" w:rsidP="00411AE9">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536E1294" w14:textId="5C5F6F5C" w:rsidR="009303D9" w:rsidRPr="00411AE9" w:rsidRDefault="00411AE9" w:rsidP="00411AE9">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40CBA29D" w14:textId="5DD4421D" w:rsidR="009303D9" w:rsidRDefault="00411AE9" w:rsidP="00ED0149">
      <w:pPr>
        <w:pStyle w:val="Titolo2"/>
      </w:pPr>
      <w:r>
        <w:t>La libreria Pita</w:t>
      </w:r>
    </w:p>
    <w:p w14:paraId="5F2A3B9F" w14:textId="62F400B4" w:rsidR="009303D9" w:rsidRPr="005B520E" w:rsidRDefault="00F50541" w:rsidP="00E7596C">
      <w:pPr>
        <w:pStyle w:val="Corpotesto"/>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ED0149">
      <w:pPr>
        <w:pStyle w:val="Titolo2"/>
      </w:pPr>
      <w:r>
        <w:t>Predicati probabilistici elementari</w:t>
      </w:r>
    </w:p>
    <w:p w14:paraId="2DE4F613" w14:textId="1E655B05" w:rsidR="00F50541" w:rsidRDefault="00F50541" w:rsidP="00941101">
      <w:pPr>
        <w:ind w:firstLine="14.40pt"/>
        <w:jc w:val="start"/>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F50541">
      <w:pPr>
        <w:jc w:val="start"/>
      </w:pPr>
    </w:p>
    <w:p w14:paraId="23303545" w14:textId="7881FD72" w:rsidR="00F50541" w:rsidRDefault="00F50541" w:rsidP="00F50541">
      <w:pPr>
        <w:pStyle w:val="Titolo3"/>
      </w:pPr>
      <w:r>
        <w:t>Probabilità attributi</w:t>
      </w:r>
    </w:p>
    <w:p w14:paraId="7AD13EC6" w14:textId="43C113E3" w:rsidR="00F50541" w:rsidRPr="00F50541" w:rsidRDefault="00F50541" w:rsidP="00F50541">
      <w:pPr>
        <w:ind w:firstLine="14.40pt"/>
        <w:jc w:val="start"/>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6C9A2C70" w14:textId="6A866187" w:rsidR="00F50541" w:rsidRPr="00F50541" w:rsidRDefault="00F50541" w:rsidP="00F50541">
      <w:pPr>
        <w:numPr>
          <w:ilvl w:val="0"/>
          <w:numId w:val="30"/>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53235620" w14:textId="73C26425" w:rsidR="00F50541" w:rsidRPr="00F50541" w:rsidRDefault="00F50541" w:rsidP="00F50541">
      <w:pPr>
        <w:numPr>
          <w:ilvl w:val="0"/>
          <w:numId w:val="30"/>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prob_attributo</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(+Val)</w:t>
      </w:r>
      <w:r>
        <w:rPr>
          <w:rFonts w:eastAsia="Times New Roman"/>
          <w:color w:val="333333"/>
          <w:lang w:eastAsia="it-IT"/>
        </w:rPr>
        <w:t xml:space="preserve">: </w:t>
      </w:r>
      <w:r w:rsidRPr="00F50541">
        <w:rPr>
          <w:rFonts w:eastAsia="Times New Roman"/>
          <w:color w:val="333333"/>
          <w:lang w:eastAsia="it-IT"/>
        </w:rPr>
        <w:t>per ogni attributo è stato realizzato un </w:t>
      </w:r>
      <w:r w:rsidRPr="00F50541">
        <w:rPr>
          <w:rFonts w:eastAsia="Times New Roman"/>
          <w:b/>
          <w:bCs/>
          <w:color w:val="333333"/>
          <w:lang w:eastAsia="it-IT"/>
        </w:rPr>
        <w:t>predicato con probabilità</w:t>
      </w:r>
      <w:r w:rsidRPr="00F50541">
        <w:rPr>
          <w:rFonts w:eastAsia="Times New Roman"/>
          <w:color w:val="333333"/>
          <w:lang w:eastAsia="it-IT"/>
        </w:rPr>
        <w:t> in cui:</w:t>
      </w:r>
      <w:r>
        <w:rPr>
          <w:rFonts w:eastAsia="Times New Roman"/>
          <w:color w:val="333333"/>
          <w:lang w:eastAsia="it-IT"/>
        </w:rPr>
        <w:br/>
      </w:r>
    </w:p>
    <w:p w14:paraId="49818FDF" w14:textId="77777777" w:rsidR="00F50541" w:rsidRPr="00F50541" w:rsidRDefault="00F50541" w:rsidP="00F50541">
      <w:pPr>
        <w:numPr>
          <w:ilvl w:val="1"/>
          <w:numId w:val="30"/>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attributo</w:t>
      </w:r>
      <w:r w:rsidRPr="00F50541">
        <w:rPr>
          <w:rFonts w:eastAsia="Times New Roman"/>
          <w:color w:val="333333"/>
          <w:lang w:eastAsia="it-IT"/>
        </w:rPr>
        <w:t>: è l'attributo che si vuole analizzare.</w:t>
      </w:r>
    </w:p>
    <w:p w14:paraId="0A793E4C" w14:textId="77777777" w:rsidR="00F50541" w:rsidRPr="00F50541" w:rsidRDefault="00F50541" w:rsidP="00F50541">
      <w:pPr>
        <w:numPr>
          <w:ilvl w:val="1"/>
          <w:numId w:val="30"/>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Val</w:t>
      </w:r>
      <w:r w:rsidRPr="00F50541">
        <w:rPr>
          <w:rFonts w:eastAsia="Times New Roman"/>
          <w:color w:val="333333"/>
          <w:lang w:eastAsia="it-IT"/>
        </w:rPr>
        <w:t>: è il valore dell'attributo che si vuole analizzare.</w:t>
      </w:r>
    </w:p>
    <w:p w14:paraId="6857ACBE" w14:textId="6D4B25D4" w:rsidR="00F50541" w:rsidRDefault="00F50541" w:rsidP="00F50541">
      <w:pPr>
        <w:shd w:val="clear" w:color="auto" w:fill="FFFFFF"/>
        <w:spacing w:after="7.50pt"/>
        <w:ind w:start="36pt"/>
        <w:jc w:val="start"/>
        <w:rPr>
          <w:rFonts w:eastAsia="Times New Roman"/>
          <w:color w:val="333333"/>
          <w:lang w:eastAsia="it-IT"/>
        </w:rPr>
      </w:pPr>
      <w:r w:rsidRPr="00F50541">
        <w:rPr>
          <w:rFonts w:eastAsia="Times New Roman"/>
          <w:color w:val="333333"/>
          <w:lang w:eastAsia="it-IT"/>
        </w:rPr>
        <w:t>a cui viene assegnata la probabilità facendo il rapporto tra il numero dei casi ottenuto con il predicato</w:t>
      </w:r>
      <w:r>
        <w:rPr>
          <w:rFonts w:eastAsia="Times New Roman"/>
          <w:color w:val="333333"/>
          <w:lang w:eastAsia="it-IT"/>
        </w:rPr>
        <w:t xml:space="preserve"> </w:t>
      </w:r>
      <w:r w:rsidRPr="00F50541">
        <w:rPr>
          <w:rFonts w:eastAsia="Times New Roman"/>
          <w:color w:val="333333"/>
          <w:lang w:eastAsia="it-IT"/>
          <w14:textOutline w14:w="9525" w14:cap="rnd" w14:cmpd="sng" w14:algn="ctr">
            <w14:solidFill>
              <w14:srgbClr w14:val="000000"/>
            </w14:solidFill>
            <w14:prstDash w14:val="solid"/>
            <w14:bevel/>
          </w14:textOutline>
        </w:rPr>
        <w:t>attributo(+</w:t>
      </w:r>
      <w:proofErr w:type="gramStart"/>
      <w:r w:rsidRPr="00F50541">
        <w:rPr>
          <w:rFonts w:eastAsia="Times New Roman"/>
          <w:color w:val="333333"/>
          <w:lang w:eastAsia="it-IT"/>
          <w14:textOutline w14:w="9525" w14:cap="rnd" w14:cmpd="sng" w14:algn="ctr">
            <w14:solidFill>
              <w14:srgbClr w14:val="000000"/>
            </w14:solidFill>
            <w14:prstDash w14:val="solid"/>
            <w14:bevel/>
          </w14:textOutline>
        </w:rPr>
        <w:t>Val,-</w:t>
      </w:r>
      <w:proofErr w:type="gramEnd"/>
      <w:r w:rsidRPr="00F50541">
        <w:rPr>
          <w:rFonts w:eastAsia="Times New Roman"/>
          <w:color w:val="333333"/>
          <w:lang w:eastAsia="it-IT"/>
          <w14:textOutline w14:w="9525" w14:cap="rnd" w14:cmpd="sng" w14:algn="ctr">
            <w14:solidFill>
              <w14:srgbClr w14:val="000000"/>
            </w14:solidFill>
            <w14:prstDash w14:val="solid"/>
            <w14:bevel/>
          </w14:textOutline>
        </w:rPr>
        <w:t xml:space="preserve">N) </w:t>
      </w:r>
      <w:r w:rsidRPr="00F50541">
        <w:rPr>
          <w:rFonts w:eastAsia="Times New Roman"/>
          <w:color w:val="333333"/>
          <w:lang w:eastAsia="it-IT"/>
        </w:rPr>
        <w:t>(che restituisce il numero dei casi che presentano il valore (+Val) dell'attributo analizzato) e il numero totale dei casi ottenuto con </w:t>
      </w: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(-Tot)</w:t>
      </w:r>
      <w:r>
        <w:rPr>
          <w:rFonts w:eastAsia="Times New Roman"/>
          <w:color w:val="333333"/>
          <w:lang w:eastAsia="it-IT"/>
        </w:rPr>
        <w:t>.</w:t>
      </w:r>
    </w:p>
    <w:p w14:paraId="76F72103" w14:textId="05F9AEF0" w:rsidR="00F50541" w:rsidRDefault="00F50541" w:rsidP="00F50541">
      <w:pPr>
        <w:pStyle w:val="Titolo3"/>
        <w:rPr>
          <w:lang w:eastAsia="it-IT"/>
        </w:rPr>
      </w:pPr>
      <w:r>
        <w:rPr>
          <w:lang w:eastAsia="it-IT"/>
        </w:rPr>
        <w:t>Probabilità classi</w:t>
      </w:r>
    </w:p>
    <w:p w14:paraId="1099ACE0" w14:textId="77777777" w:rsidR="00F50541" w:rsidRDefault="00F50541" w:rsidP="00F50541">
      <w:pPr>
        <w:shd w:val="clear" w:color="auto" w:fill="FFFFFF"/>
        <w:spacing w:after="7.50pt"/>
        <w:ind w:firstLine="14.40pt"/>
        <w:jc w:val="start"/>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F50541">
      <w:pPr>
        <w:shd w:val="clear" w:color="auto" w:fill="FFFFFF"/>
        <w:spacing w:after="7.50pt"/>
        <w:ind w:firstLine="14.40pt"/>
        <w:jc w:val="start"/>
        <w:rPr>
          <w:rFonts w:eastAsia="Times New Roman"/>
          <w:color w:val="333333"/>
          <w:lang w:eastAsia="it-IT"/>
        </w:rPr>
      </w:pPr>
      <w:r w:rsidRPr="00F50541">
        <w:rPr>
          <w:rFonts w:eastAsia="Times New Roman"/>
          <w:color w:val="333333"/>
          <w:lang w:eastAsia="it-IT"/>
        </w:rPr>
        <w:t>Per fare ciò sono stati realizzati tre predicati:</w:t>
      </w:r>
    </w:p>
    <w:p w14:paraId="4215BB75" w14:textId="41DBA3AD" w:rsidR="00F50541" w:rsidRPr="00F50541" w:rsidRDefault="00F50541" w:rsidP="00F50541">
      <w:pPr>
        <w:numPr>
          <w:ilvl w:val="0"/>
          <w:numId w:val="31"/>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(-N)</w:t>
      </w:r>
      <w:r w:rsidRPr="00F50541">
        <w:rPr>
          <w:rFonts w:eastAsia="Times New Roman"/>
          <w:color w:val="333333"/>
          <w:lang w:eastAsia="it-IT"/>
        </w:rPr>
        <w:t>:</w:t>
      </w:r>
    </w:p>
    <w:p w14:paraId="56C55217" w14:textId="77777777" w:rsidR="00F50541" w:rsidRPr="00F50541" w:rsidRDefault="00F50541" w:rsidP="00F50541">
      <w:pPr>
        <w:numPr>
          <w:ilvl w:val="1"/>
          <w:numId w:val="31"/>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N</w:t>
      </w:r>
      <w:r w:rsidRPr="00F50541">
        <w:rPr>
          <w:rFonts w:eastAsia="Times New Roman"/>
          <w:color w:val="333333"/>
          <w:lang w:eastAsia="it-IT"/>
        </w:rPr>
        <w:t>: restituisce il numero dei casi in cui la classe assume valore ' </w:t>
      </w:r>
      <w:r w:rsidRPr="00F50541">
        <w:rPr>
          <w:rFonts w:eastAsia="Times New Roman"/>
          <w:i/>
          <w:iCs/>
          <w:color w:val="333333"/>
          <w:lang w:eastAsia="it-IT"/>
        </w:rPr>
        <w:t>y</w:t>
      </w:r>
      <w:r w:rsidRPr="00F50541">
        <w:rPr>
          <w:rFonts w:eastAsia="Times New Roman"/>
          <w:color w:val="333333"/>
          <w:lang w:eastAsia="it-IT"/>
        </w:rPr>
        <w:t> '.</w:t>
      </w:r>
    </w:p>
    <w:p w14:paraId="6AEB2D58" w14:textId="17E09B9E" w:rsidR="00F50541" w:rsidRPr="00F50541" w:rsidRDefault="00941101" w:rsidP="00F50541">
      <w:pPr>
        <w:numPr>
          <w:ilvl w:val="0"/>
          <w:numId w:val="31"/>
        </w:numPr>
        <w:shd w:val="clear" w:color="auto" w:fill="FFFFFF"/>
        <w:spacing w:before="5pt" w:beforeAutospacing="1" w:after="5pt" w:afterAutospacing="1"/>
        <w:jc w:val="start"/>
        <w:rPr>
          <w:rFonts w:eastAsia="Times New Roman"/>
          <w:color w:val="333333"/>
          <w:lang w:eastAsia="it-IT"/>
        </w:rPr>
      </w:pPr>
      <w:proofErr w:type="spellStart"/>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cardiovascolari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(-PM)</w:t>
      </w:r>
      <w:r w:rsidR="00F50541" w:rsidRPr="00F50541">
        <w:rPr>
          <w:rFonts w:eastAsia="Times New Roman"/>
          <w:color w:val="333333"/>
          <w:lang w:eastAsia="it-IT"/>
        </w:rPr>
        <w:t> e il numero totale dei casi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(-N)</w:t>
      </w:r>
      <w:r w:rsidR="00F50541" w:rsidRPr="00F50541">
        <w:rPr>
          <w:rFonts w:eastAsia="Times New Roman"/>
          <w:color w:val="333333"/>
          <w:lang w:eastAsia="it-IT"/>
        </w:rPr>
        <w:t>.</w:t>
      </w:r>
    </w:p>
    <w:p w14:paraId="5B3785DF" w14:textId="657AAA77" w:rsidR="00F50541" w:rsidRPr="00F50541" w:rsidRDefault="00941101" w:rsidP="00F50541">
      <w:pPr>
        <w:numPr>
          <w:ilvl w:val="0"/>
          <w:numId w:val="31"/>
        </w:numPr>
        <w:shd w:val="clear" w:color="auto" w:fill="FFFFFF"/>
        <w:spacing w:before="5pt" w:beforeAutospacing="1" w:after="5pt" w:afterAutospacing="1"/>
        <w:jc w:val="start"/>
        <w:rPr>
          <w:rFonts w:eastAsia="Times New Roman"/>
          <w:color w:val="333333"/>
          <w:sz w:val="21"/>
          <w:szCs w:val="21"/>
          <w:lang w:eastAsia="it-IT"/>
        </w:rPr>
      </w:pP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sano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r w:rsidR="00F50541" w:rsidRPr="00F50541">
        <w:rPr>
          <w:rFonts w:eastAsia="Times New Roman"/>
          <w:color w:val="333333"/>
          <w:lang w:eastAsia="it-IT"/>
        </w:rPr>
        <w:t>.</w:t>
      </w:r>
    </w:p>
    <w:p w14:paraId="56B8DF50" w14:textId="77777777" w:rsidR="00F50541" w:rsidRPr="00F50541" w:rsidRDefault="00F50541" w:rsidP="00F50541">
      <w:pPr>
        <w:jc w:val="start"/>
        <w:rPr>
          <w:lang w:eastAsia="it-IT"/>
        </w:rPr>
      </w:pPr>
    </w:p>
    <w:p w14:paraId="75CFBA61" w14:textId="55F934A2" w:rsidR="009303D9" w:rsidRDefault="00F802E1" w:rsidP="00ED0149">
      <w:pPr>
        <w:pStyle w:val="Titolo2"/>
      </w:pPr>
      <w:r>
        <w:t>Predicati probabilistici più complessi</w:t>
      </w:r>
    </w:p>
    <w:p w14:paraId="54650A4F" w14:textId="560BE74F" w:rsidR="00F45223" w:rsidRDefault="00F45223" w:rsidP="00F45223">
      <w:pPr>
        <w:ind w:firstLine="14.40pt"/>
        <w:jc w:val="start"/>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F45223">
      <w:pPr>
        <w:ind w:firstLine="14.40pt"/>
        <w:jc w:val="start"/>
      </w:pPr>
    </w:p>
    <w:p w14:paraId="60722108" w14:textId="1BCD52DB" w:rsidR="00F45223" w:rsidRDefault="00F45223" w:rsidP="00F45223">
      <w:pPr>
        <w:pStyle w:val="Titolo3"/>
      </w:pPr>
      <w:r>
        <w:t>Probabilità congiunte</w:t>
      </w:r>
    </w:p>
    <w:p w14:paraId="2EF05C26" w14:textId="77777777" w:rsidR="00F45223" w:rsidRPr="00F45223" w:rsidRDefault="00F45223" w:rsidP="00F45223"/>
    <w:p w14:paraId="0A05883E" w14:textId="77777777" w:rsidR="00F45223" w:rsidRDefault="00F45223" w:rsidP="00F45223">
      <w:pPr>
        <w:pStyle w:val="Paragrafoelenco"/>
        <w:numPr>
          <w:ilvl w:val="0"/>
          <w:numId w:val="32"/>
        </w:numPr>
        <w:jc w:val="start"/>
      </w:pP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t>: è stato pensato per riconoscere l'attributo (+</w:t>
      </w:r>
      <w:proofErr w:type="spellStart"/>
      <w:r>
        <w:t>Attr</w:t>
      </w:r>
      <w:proofErr w:type="spellEnd"/>
      <w:r>
        <w:t xml:space="preserve">) e di conseguenza fornire una lista (-Valori) composta da 10 variabili anonime e il valore (+Val) dell'attributo nella posizione che rispetti la formattazione degli esempi. Il predicato è dichiarato </w:t>
      </w:r>
      <w:proofErr w:type="gramStart"/>
      <w:r>
        <w:t>11</w:t>
      </w:r>
      <w:proofErr w:type="gramEnd"/>
      <w:r>
        <w:t xml:space="preserve"> volte, una per ogni attributo presente negli esempi.</w:t>
      </w:r>
    </w:p>
    <w:p w14:paraId="11487B82" w14:textId="4973FCD7" w:rsidR="00F45223" w:rsidRDefault="00F45223" w:rsidP="00F45223">
      <w:pPr>
        <w:pStyle w:val="Paragrafoelenco"/>
        <w:numPr>
          <w:ilvl w:val="0"/>
          <w:numId w:val="32"/>
        </w:numPr>
        <w:jc w:val="start"/>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7D1CD9">
      <w:pPr>
        <w:pStyle w:val="Paragrafoelenco"/>
        <w:numPr>
          <w:ilvl w:val="0"/>
          <w:numId w:val="32"/>
        </w:numPr>
        <w:jc w:val="start"/>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7777777" w:rsidR="00F45223" w:rsidRDefault="00F45223" w:rsidP="00F24DB8">
      <w:pPr>
        <w:pStyle w:val="Paragrafoelenco"/>
        <w:numPr>
          <w:ilvl w:val="0"/>
          <w:numId w:val="32"/>
        </w:numPr>
        <w:jc w:val="start"/>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xml:space="preserve">: utilizzando 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F24DB8">
      <w:pPr>
        <w:pStyle w:val="Paragrafoelenco"/>
        <w:numPr>
          <w:ilvl w:val="0"/>
          <w:numId w:val="32"/>
        </w:numPr>
        <w:jc w:val="start"/>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F45223">
      <w:pPr>
        <w:pStyle w:val="Paragrafoelenco"/>
        <w:jc w:val="start"/>
      </w:pPr>
    </w:p>
    <w:p w14:paraId="3E9312D6" w14:textId="5033A242" w:rsidR="00F45223" w:rsidRDefault="00F45223" w:rsidP="00F45223">
      <w:pPr>
        <w:pStyle w:val="Titolo3"/>
      </w:pPr>
      <w:r>
        <w:t>Probabilità condizionate</w:t>
      </w:r>
    </w:p>
    <w:p w14:paraId="67E4AD9E" w14:textId="77777777" w:rsidR="00F45223" w:rsidRPr="00F45223" w:rsidRDefault="00F45223" w:rsidP="00F45223"/>
    <w:p w14:paraId="605645B5" w14:textId="5ADDA821" w:rsidR="00F45223" w:rsidRDefault="00F45223" w:rsidP="00F45223">
      <w:pPr>
        <w:pStyle w:val="Paragrafoelenco"/>
        <w:numPr>
          <w:ilvl w:val="0"/>
          <w:numId w:val="33"/>
        </w:numPr>
        <w:jc w:val="start"/>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DB537B">
      <w:pPr>
        <w:pStyle w:val="Paragrafoelenco"/>
        <w:numPr>
          <w:ilvl w:val="1"/>
          <w:numId w:val="33"/>
        </w:numPr>
        <w:jc w:val="start"/>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DB537B">
      <w:pPr>
        <w:pStyle w:val="Paragrafoelenco"/>
        <w:numPr>
          <w:ilvl w:val="1"/>
          <w:numId w:val="33"/>
        </w:numPr>
        <w:jc w:val="start"/>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F45223">
      <w:pPr>
        <w:ind w:start="36pt"/>
        <w:jc w:val="start"/>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9163A9">
      <w:pPr>
        <w:pStyle w:val="Paragrafoelenco"/>
        <w:numPr>
          <w:ilvl w:val="0"/>
          <w:numId w:val="33"/>
        </w:numPr>
        <w:jc w:val="start"/>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DD5FAD">
      <w:pPr>
        <w:pStyle w:val="Paragrafoelenco"/>
        <w:numPr>
          <w:ilvl w:val="0"/>
          <w:numId w:val="33"/>
        </w:numPr>
        <w:jc w:val="start"/>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F45223">
      <w:pPr>
        <w:pStyle w:val="Paragrafoelenco"/>
        <w:numPr>
          <w:ilvl w:val="0"/>
          <w:numId w:val="33"/>
        </w:numPr>
        <w:jc w:val="start"/>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6D6B41">
      <w:pPr>
        <w:pStyle w:val="Paragrafoelenco"/>
        <w:jc w:val="start"/>
      </w:pPr>
      <w:r>
        <w:t>Nello specifico si ha:</w:t>
      </w:r>
    </w:p>
    <w:p w14:paraId="1E59EE1F" w14:textId="77777777" w:rsidR="006D6B41" w:rsidRDefault="00F45223" w:rsidP="00F45223">
      <w:pPr>
        <w:pStyle w:val="Paragrafoelenco"/>
        <w:numPr>
          <w:ilvl w:val="1"/>
          <w:numId w:val="33"/>
        </w:numPr>
        <w:jc w:val="start"/>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F45223">
      <w:pPr>
        <w:pStyle w:val="Paragrafoelenco"/>
        <w:numPr>
          <w:ilvl w:val="1"/>
          <w:numId w:val="33"/>
        </w:numPr>
        <w:jc w:val="start"/>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F45223">
      <w:pPr>
        <w:pStyle w:val="Paragrafoelenco"/>
        <w:numPr>
          <w:ilvl w:val="1"/>
          <w:numId w:val="33"/>
        </w:numPr>
        <w:jc w:val="start"/>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6D6B41">
      <w:pPr>
        <w:ind w:start="36pt"/>
        <w:jc w:val="start"/>
      </w:pPr>
      <w:r>
        <w:t>Come ultima cosa viene effettuato il calcolo numerico e si restituisce il risultato in (-PAB)</w:t>
      </w:r>
      <w:r w:rsidR="006D6B41">
        <w:t>.</w:t>
      </w:r>
    </w:p>
    <w:p w14:paraId="34EBAB21" w14:textId="77777777" w:rsidR="00F45223" w:rsidRDefault="00F45223" w:rsidP="00F45223">
      <w:pPr>
        <w:jc w:val="start"/>
      </w:pPr>
    </w:p>
    <w:p w14:paraId="1A16442A" w14:textId="5010E103" w:rsidR="00F45223" w:rsidRPr="00F45223" w:rsidRDefault="00F45223" w:rsidP="006D6B41">
      <w:pPr>
        <w:pStyle w:val="Paragrafoelenco"/>
        <w:numPr>
          <w:ilvl w:val="0"/>
          <w:numId w:val="34"/>
        </w:numPr>
        <w:jc w:val="start"/>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F45223">
      <w:pPr>
        <w:jc w:val="start"/>
      </w:pPr>
    </w:p>
    <w:p w14:paraId="3DC39787" w14:textId="47465C02" w:rsidR="009303D9" w:rsidRDefault="00627D42" w:rsidP="00ED0149">
      <w:pPr>
        <w:pStyle w:val="Titolo2"/>
      </w:pPr>
      <w:r>
        <w:t>Rappresentazione grafica dei risultati</w:t>
      </w:r>
    </w:p>
    <w:p w14:paraId="1D790EED" w14:textId="7D4F7391" w:rsidR="00E90C0C" w:rsidRDefault="00E90C0C" w:rsidP="00E90C0C">
      <w:pPr>
        <w:ind w:firstLine="14.40pt"/>
        <w:jc w:val="start"/>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E90C0C">
      <w:pPr>
        <w:ind w:firstLine="14.40pt"/>
        <w:jc w:val="start"/>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E90C0C">
      <w:pPr>
        <w:ind w:firstLine="14.40pt"/>
        <w:jc w:val="start"/>
      </w:pPr>
    </w:p>
    <w:p w14:paraId="4EB4D7A4" w14:textId="1D7680D4" w:rsidR="00E90C0C" w:rsidRDefault="00E90C0C" w:rsidP="00E90C0C">
      <w:pPr>
        <w:pStyle w:val="Titolo3"/>
      </w:pPr>
      <w:r>
        <w:t>La libreria C3</w:t>
      </w:r>
    </w:p>
    <w:p w14:paraId="6E21964B" w14:textId="77777777" w:rsidR="00E90C0C" w:rsidRDefault="00E90C0C" w:rsidP="00E90C0C">
      <w:pPr>
        <w:ind w:firstLine="14.40pt"/>
        <w:jc w:val="start"/>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E90C0C">
      <w:pPr>
        <w:jc w:val="start"/>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E90C0C">
      <w:pPr>
        <w:jc w:val="start"/>
      </w:pPr>
    </w:p>
    <w:p w14:paraId="21B8A01B" w14:textId="77777777" w:rsidR="00E90C0C" w:rsidRDefault="00E90C0C" w:rsidP="00136AE1">
      <w:pPr>
        <w:pStyle w:val="Paragrafoelenco"/>
        <w:numPr>
          <w:ilvl w:val="0"/>
          <w:numId w:val="34"/>
        </w:numPr>
        <w:jc w:val="start"/>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136AE1">
      <w:pPr>
        <w:pStyle w:val="Paragrafoelenco"/>
        <w:numPr>
          <w:ilvl w:val="0"/>
          <w:numId w:val="34"/>
        </w:numPr>
        <w:jc w:val="start"/>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E90C0C">
      <w:pPr>
        <w:pStyle w:val="Paragrafoelenco"/>
        <w:jc w:val="start"/>
      </w:pPr>
    </w:p>
    <w:p w14:paraId="18F25346" w14:textId="1E6CFBAE" w:rsidR="00E90C0C" w:rsidRDefault="00E90C0C" w:rsidP="00E90C0C">
      <w:pPr>
        <w:pStyle w:val="Titolo3"/>
      </w:pPr>
      <w:r>
        <w:t>Risultati graficati</w:t>
      </w:r>
    </w:p>
    <w:p w14:paraId="560010F6" w14:textId="5739BE3B" w:rsidR="00E90C0C" w:rsidRPr="00E90C0C" w:rsidRDefault="00E90C0C" w:rsidP="00E90C0C">
      <w:pPr>
        <w:ind w:start="14.40pt"/>
        <w:jc w:val="start"/>
        <w:rPr>
          <w:b/>
          <w:bCs/>
        </w:rPr>
      </w:pPr>
      <w:r w:rsidRPr="00E90C0C">
        <w:rPr>
          <w:b/>
          <w:bCs/>
        </w:rPr>
        <w:t>(</w:t>
      </w:r>
      <w:r>
        <w:rPr>
          <w:b/>
          <w:bCs/>
        </w:rPr>
        <w:t>qualche istogramma)</w:t>
      </w:r>
    </w:p>
    <w:p w14:paraId="2F00B203" w14:textId="722D7245" w:rsidR="00E23725" w:rsidRDefault="00F802E1" w:rsidP="00D34386">
      <w:pPr>
        <w:pStyle w:val="Titolo1"/>
      </w:pPr>
      <w:r>
        <w:t>Apprendimento automatico</w:t>
      </w:r>
    </w:p>
    <w:p w14:paraId="66389A1F" w14:textId="248575B0" w:rsidR="009303D9" w:rsidRPr="005B520E" w:rsidRDefault="009303D9" w:rsidP="00E7596C">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0AFA421F" w14:textId="01529517" w:rsidR="006F6D3D" w:rsidRPr="00E23725" w:rsidRDefault="0007284A" w:rsidP="006F6D3D">
      <w:pPr>
        <w:pStyle w:val="Titolo2"/>
      </w:pPr>
      <w:r>
        <w:t>Tree Induction</w:t>
      </w:r>
    </w:p>
    <w:p w14:paraId="3DC7537D" w14:textId="70180143" w:rsidR="009303D9" w:rsidRDefault="0007284A" w:rsidP="00ED0149">
      <w:pPr>
        <w:pStyle w:val="Titolo2"/>
      </w:pPr>
      <w:r>
        <w:t>Criterio di scelta dell’attributo (Entropia vs gini)</w:t>
      </w:r>
    </w:p>
    <w:p w14:paraId="72C14FB0" w14:textId="06DA1DCC" w:rsidR="009303D9" w:rsidRDefault="0007284A" w:rsidP="00ED0149">
      <w:pPr>
        <w:pStyle w:val="Titolo2"/>
      </w:pPr>
      <w:r>
        <w:t>Risultati di classificazione</w:t>
      </w:r>
    </w:p>
    <w:p w14:paraId="1E96B8EA" w14:textId="77777777" w:rsidR="00E23725" w:rsidRDefault="00E23725" w:rsidP="00E23725">
      <w:pPr>
        <w:jc w:val="start"/>
      </w:pPr>
    </w:p>
    <w:p w14:paraId="425C7CB5" w14:textId="29D1DED1" w:rsidR="00E23725" w:rsidRDefault="00E23725" w:rsidP="00E23725">
      <w:pPr>
        <w:pStyle w:val="Titolo1"/>
      </w:pPr>
      <w:r>
        <w:t>Miglioramenti aggiuntivi</w:t>
      </w:r>
    </w:p>
    <w:p w14:paraId="634A045C" w14:textId="4855D04E" w:rsidR="008033E9" w:rsidRPr="00D34386" w:rsidRDefault="00E23725" w:rsidP="008033E9">
      <w:pPr>
        <w:pStyle w:val="references"/>
        <w:numPr>
          <w:ilvl w:val="0"/>
          <w:numId w:val="0"/>
        </w:numPr>
        <w:jc w:val="start"/>
        <w:rPr>
          <w:b/>
          <w:bCs/>
          <w:sz w:val="20"/>
          <w:szCs w:val="20"/>
        </w:rPr>
      </w:pPr>
      <w:r w:rsidRPr="00D34386">
        <w:rPr>
          <w:b/>
          <w:bCs/>
          <w:sz w:val="20"/>
          <w:szCs w:val="20"/>
        </w:rPr>
        <w:t>Qualcosa riguardo all’apprendimento totalmente sviluppato in Cplint… quello che diceva Dragoni, durante r</w:t>
      </w:r>
      <w:r w:rsidR="00D34386" w:rsidRPr="00D34386">
        <w:rPr>
          <w:b/>
          <w:bCs/>
          <w:sz w:val="20"/>
          <w:szCs w:val="20"/>
        </w:rPr>
        <w:t>i</w:t>
      </w:r>
      <w:r w:rsidRPr="00D34386">
        <w:rPr>
          <w:b/>
          <w:bCs/>
          <w:sz w:val="20"/>
          <w:szCs w:val="20"/>
        </w:rPr>
        <w:t>c</w:t>
      </w:r>
      <w:r w:rsidR="00D34386" w:rsidRPr="00D34386">
        <w:rPr>
          <w:b/>
          <w:bCs/>
          <w:sz w:val="20"/>
          <w:szCs w:val="20"/>
        </w:rPr>
        <w:t>e</w:t>
      </w:r>
      <w:r w:rsidRPr="00D34386">
        <w:rPr>
          <w:b/>
          <w:bCs/>
          <w:sz w:val="20"/>
          <w:szCs w:val="20"/>
        </w:rPr>
        <w:t>vimento, di aggiungere alla presentazione durante il ricevimento.</w:t>
      </w:r>
    </w:p>
    <w:p w14:paraId="01AA8D1D" w14:textId="77777777" w:rsidR="008033E9" w:rsidRDefault="008033E9" w:rsidP="008033E9">
      <w:pPr>
        <w:pStyle w:val="references"/>
        <w:numPr>
          <w:ilvl w:val="0"/>
          <w:numId w:val="0"/>
        </w:numPr>
        <w:ind w:start="17.70pt"/>
        <w:jc w:val="start"/>
        <w:rPr>
          <w:sz w:val="20"/>
          <w:szCs w:val="20"/>
        </w:rPr>
      </w:pPr>
    </w:p>
    <w:p w14:paraId="6B84DA80" w14:textId="17AA2821" w:rsidR="008033E9" w:rsidRPr="005B520E" w:rsidRDefault="008033E9" w:rsidP="008033E9">
      <w:pPr>
        <w:pStyle w:val="Titolo5"/>
      </w:pPr>
      <w:r>
        <w:t>Riferimenti</w:t>
      </w:r>
    </w:p>
    <w:p w14:paraId="60A065B9" w14:textId="2F925063" w:rsidR="008033E9" w:rsidRDefault="005021C2" w:rsidP="008033E9">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8033E9">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8033E9">
      <w:pPr>
        <w:pStyle w:val="references"/>
        <w:ind w:start="17.70pt" w:hanging="17.70pt"/>
      </w:pPr>
      <w:r>
        <w:t>K. Elissa, “Title of paper if known,” unpublished.</w:t>
      </w:r>
    </w:p>
    <w:p w14:paraId="46C6D76A" w14:textId="77777777" w:rsidR="008033E9" w:rsidRDefault="008033E9" w:rsidP="008033E9">
      <w:pPr>
        <w:pStyle w:val="references"/>
        <w:ind w:start="17.70pt" w:hanging="17.70pt"/>
      </w:pPr>
      <w:r>
        <w:t>R. Nicole, “Title of paper with only first word capitalized,” J. Name Stand. Abbrev., in press.</w:t>
      </w:r>
    </w:p>
    <w:p w14:paraId="5542C690" w14:textId="77777777" w:rsidR="008033E9" w:rsidRDefault="008033E9" w:rsidP="008033E9">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8033E9">
      <w:pPr>
        <w:pStyle w:val="references"/>
        <w:ind w:start="17.70pt" w:hanging="17.70pt"/>
      </w:pPr>
      <w:r>
        <w:t>M. Young, The Technical Writer’s Handbook. Mill Valley, CA: University Science, 1989.</w:t>
      </w:r>
    </w:p>
    <w:p w14:paraId="56A5424B" w14:textId="29962F8A" w:rsidR="008033E9" w:rsidRPr="008033E9" w:rsidRDefault="008033E9" w:rsidP="008033E9">
      <w:pPr>
        <w:pStyle w:val="references"/>
        <w:numPr>
          <w:ilvl w:val="0"/>
          <w:numId w:val="0"/>
        </w:numPr>
        <w:ind w:start="17.70pt"/>
        <w:jc w:val="star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D81890">
      <w:pPr>
        <w:pStyle w:val="Titolo1"/>
        <w:numPr>
          <w:ilvl w:val="0"/>
          <w:numId w:val="0"/>
        </w:numPr>
        <w:tabs>
          <w:tab w:val="start" w:pos="24.5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80B4C7" w14:textId="77777777" w:rsidR="00DC617F" w:rsidRDefault="00DC617F" w:rsidP="001A3B3D">
      <w:r>
        <w:separator/>
      </w:r>
    </w:p>
  </w:endnote>
  <w:endnote w:type="continuationSeparator" w:id="0">
    <w:p w14:paraId="33DBE148" w14:textId="77777777" w:rsidR="00DC617F" w:rsidRDefault="00DC61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4E7ECA" w14:textId="77777777" w:rsidR="00DC617F" w:rsidRDefault="00DC617F" w:rsidP="001A3B3D">
      <w:r>
        <w:separator/>
      </w:r>
    </w:p>
  </w:footnote>
  <w:footnote w:type="continuationSeparator" w:id="0">
    <w:p w14:paraId="699EFD49" w14:textId="77777777" w:rsidR="00DC617F" w:rsidRDefault="00DC61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5"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E14F89"/>
    <w:multiLevelType w:val="hybridMultilevel"/>
    <w:tmpl w:val="218EA6D2"/>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7"/>
  </w:num>
  <w:num w:numId="2">
    <w:abstractNumId w:val="27"/>
  </w:num>
  <w:num w:numId="3">
    <w:abstractNumId w:val="15"/>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4"/>
  </w:num>
  <w:num w:numId="26">
    <w:abstractNumId w:val="26"/>
  </w:num>
  <w:num w:numId="27">
    <w:abstractNumId w:val="12"/>
  </w:num>
  <w:num w:numId="28">
    <w:abstractNumId w:val="30"/>
  </w:num>
  <w:num w:numId="29">
    <w:abstractNumId w:val="11"/>
  </w:num>
  <w:num w:numId="30">
    <w:abstractNumId w:val="29"/>
  </w:num>
  <w:num w:numId="31">
    <w:abstractNumId w:val="25"/>
  </w:num>
  <w:num w:numId="32">
    <w:abstractNumId w:val="16"/>
  </w:num>
  <w:num w:numId="33">
    <w:abstractNumId w:val="22"/>
  </w:num>
  <w:num w:numId="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113A05"/>
    <w:rsid w:val="00161AB8"/>
    <w:rsid w:val="001A2EFD"/>
    <w:rsid w:val="001A3B3D"/>
    <w:rsid w:val="001B67DC"/>
    <w:rsid w:val="002254A9"/>
    <w:rsid w:val="00233D97"/>
    <w:rsid w:val="002347A2"/>
    <w:rsid w:val="002850E3"/>
    <w:rsid w:val="00354FCF"/>
    <w:rsid w:val="003A19E2"/>
    <w:rsid w:val="003B2B40"/>
    <w:rsid w:val="003B45C3"/>
    <w:rsid w:val="003B4E04"/>
    <w:rsid w:val="003F5A08"/>
    <w:rsid w:val="00411AE9"/>
    <w:rsid w:val="00420716"/>
    <w:rsid w:val="004325FB"/>
    <w:rsid w:val="00434439"/>
    <w:rsid w:val="004432BA"/>
    <w:rsid w:val="0044407E"/>
    <w:rsid w:val="00447BB9"/>
    <w:rsid w:val="0046031D"/>
    <w:rsid w:val="00473AC9"/>
    <w:rsid w:val="004D72B5"/>
    <w:rsid w:val="005021C2"/>
    <w:rsid w:val="00551B7F"/>
    <w:rsid w:val="00556B35"/>
    <w:rsid w:val="0056610F"/>
    <w:rsid w:val="00575BCA"/>
    <w:rsid w:val="005946F3"/>
    <w:rsid w:val="005B0344"/>
    <w:rsid w:val="005B520E"/>
    <w:rsid w:val="005E2800"/>
    <w:rsid w:val="00605825"/>
    <w:rsid w:val="00627D42"/>
    <w:rsid w:val="00645D22"/>
    <w:rsid w:val="00651A08"/>
    <w:rsid w:val="00654204"/>
    <w:rsid w:val="00670434"/>
    <w:rsid w:val="006B6B66"/>
    <w:rsid w:val="006D6B41"/>
    <w:rsid w:val="006F6D3D"/>
    <w:rsid w:val="00715BEA"/>
    <w:rsid w:val="00740EEA"/>
    <w:rsid w:val="00756E15"/>
    <w:rsid w:val="00794804"/>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F6E2C"/>
    <w:rsid w:val="009303D9"/>
    <w:rsid w:val="00933C64"/>
    <w:rsid w:val="00941101"/>
    <w:rsid w:val="0096009C"/>
    <w:rsid w:val="00972203"/>
    <w:rsid w:val="009B3675"/>
    <w:rsid w:val="009F1D79"/>
    <w:rsid w:val="00A059B3"/>
    <w:rsid w:val="00AE3409"/>
    <w:rsid w:val="00B11A60"/>
    <w:rsid w:val="00B22613"/>
    <w:rsid w:val="00B44A76"/>
    <w:rsid w:val="00B768D1"/>
    <w:rsid w:val="00BA1025"/>
    <w:rsid w:val="00BA6DCA"/>
    <w:rsid w:val="00BB3C70"/>
    <w:rsid w:val="00BC3420"/>
    <w:rsid w:val="00BC3C85"/>
    <w:rsid w:val="00BD670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7383"/>
    <w:rsid w:val="00E165BC"/>
    <w:rsid w:val="00E23725"/>
    <w:rsid w:val="00E61E12"/>
    <w:rsid w:val="00E7596C"/>
    <w:rsid w:val="00E878F2"/>
    <w:rsid w:val="00E90C0C"/>
    <w:rsid w:val="00ED0149"/>
    <w:rsid w:val="00EF7DE3"/>
    <w:rsid w:val="00F03103"/>
    <w:rsid w:val="00F271DE"/>
    <w:rsid w:val="00F45223"/>
    <w:rsid w:val="00F50541"/>
    <w:rsid w:val="00F627DA"/>
    <w:rsid w:val="00F7288F"/>
    <w:rsid w:val="00F802E1"/>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229</TotalTime>
  <Pages>1</Pages>
  <Words>2410</Words>
  <Characters>13740</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10</cp:revision>
  <dcterms:created xsi:type="dcterms:W3CDTF">2019-01-08T18:42:00Z</dcterms:created>
  <dcterms:modified xsi:type="dcterms:W3CDTF">2022-02-17T08:50:00Z</dcterms:modified>
</cp:coreProperties>
</file>