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681"/>
        <w:gridCol w:w="4949"/>
      </w:tblGrid>
      <w:tr>
        <w:trPr>
          <w:trHeight w:val="699"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Computer Architectures</w:t>
            </w: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b/>
                <w:color w:val="auto"/>
                <w:spacing w:val="0"/>
                <w:position w:val="0"/>
                <w:sz w:val="20"/>
                <w:shd w:fill="auto" w:val="clear"/>
              </w:rPr>
              <w:t xml:space="preserve">02LSEOV</w:t>
            </w:r>
          </w:p>
        </w:tc>
        <w:tc>
          <w:tcPr>
            <w:tcW w:w="4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Delivery date: </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FF0000" w:val="clear"/>
              </w:rPr>
              <w:t xml:space="preserve">October, 9th 2024</w:t>
            </w:r>
          </w:p>
        </w:tc>
      </w:tr>
      <w:tr>
        <w:trPr>
          <w:trHeight w:val="294"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Laboratory </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1</w:t>
            </w:r>
          </w:p>
        </w:tc>
        <w:tc>
          <w:tcPr>
            <w:tcW w:w="4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Expected delivery of lab_01.zip including:</w:t>
            </w:r>
          </w:p>
          <w:p>
            <w:pPr>
              <w:numPr>
                <w:ilvl w:val="0"/>
                <w:numId w:val="7"/>
              </w:numPr>
              <w:spacing w:before="0" w:after="0" w:line="240"/>
              <w:ind w:right="0" w:left="720" w:hanging="360"/>
              <w:jc w:val="both"/>
              <w:rPr>
                <w:color w:val="auto"/>
                <w:spacing w:val="0"/>
                <w:position w:val="0"/>
              </w:rPr>
            </w:pPr>
            <w:r>
              <w:rPr>
                <w:rFonts w:ascii="Times New Roman" w:hAnsi="Times New Roman" w:cs="Times New Roman" w:eastAsia="Times New Roman"/>
                <w:color w:val="auto"/>
                <w:spacing w:val="0"/>
                <w:position w:val="0"/>
                <w:sz w:val="24"/>
                <w:shd w:fill="FFFF00" w:val="clear"/>
              </w:rPr>
              <w:t xml:space="preserve">lab_01.pdf (fill and export this file to pdf)</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8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first lab is very introductory. Through it, you are expected to learn how to use WinMIPS and do the assigned task.</w:t>
      </w:r>
    </w:p>
    <w:p>
      <w:pPr>
        <w:numPr>
          <w:ilvl w:val="0"/>
          <w:numId w:val="11"/>
        </w:numPr>
        <w:spacing w:before="0" w:after="8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thing to do is open the winmipstut.docx file and follow the WinMIPS documentation. Through it, you are expected to learn the basics of using WinMIPS so that you are ready to take on the next assignment. </w:t>
      </w:r>
    </w:p>
    <w:p>
      <w:pPr>
        <w:numPr>
          <w:ilvl w:val="0"/>
          <w:numId w:val="11"/>
        </w:numPr>
        <w:spacing w:before="0" w:after="8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a MIPS architecture with the following characteristics:</w:t>
      </w:r>
    </w:p>
    <w:p>
      <w:pPr>
        <w:numPr>
          <w:ilvl w:val="0"/>
          <w:numId w:val="1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Integer ALU: 1 clock cycle</w:t>
      </w:r>
    </w:p>
    <w:p>
      <w:pPr>
        <w:numPr>
          <w:ilvl w:val="0"/>
          <w:numId w:val="1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memory: 1 clock cycle</w:t>
      </w:r>
    </w:p>
    <w:p>
      <w:pPr>
        <w:numPr>
          <w:ilvl w:val="0"/>
          <w:numId w:val="1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FP arithmetic unit: pipelined, 2 clock cycles</w:t>
      </w:r>
    </w:p>
    <w:p>
      <w:pPr>
        <w:numPr>
          <w:ilvl w:val="0"/>
          <w:numId w:val="1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FP multiplier unit: pipelined, 8 clock cycles</w:t>
      </w:r>
    </w:p>
    <w:p>
      <w:pPr>
        <w:numPr>
          <w:ilvl w:val="0"/>
          <w:numId w:val="11"/>
        </w:numPr>
        <w:spacing w:before="0" w:after="80" w:line="240"/>
        <w:ind w:right="0" w:left="143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FP divider unit: not pipelined, 10 clock cycles</w:t>
      </w:r>
    </w:p>
    <w:p>
      <w:pPr>
        <w:spacing w:before="0" w:after="8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must be calculated as the number of clock cycles required in addition to the previous instruction.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 MIPS64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3708"/>
        <w:gridCol w:w="4230"/>
        <w:gridCol w:w="1048"/>
      </w:tblGrid>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comments</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Clock cycles</w:t>
            </w: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v1: .byte 1, 2, 3, 4, 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v2: .byte 1, 2, 3, 4, 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6" w:hRule="auto"/>
          <w:jc w:val="left"/>
        </w:trPr>
        <w:tc>
          <w:tcPr>
            <w:tcW w:w="3708" w:type="dxa"/>
            <w:vMerge w:val="restart"/>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v3: .space 5</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v4: .space 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08" w:type="dxa"/>
            <w:vMerge/>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r5,r0,0</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r5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pointer (i)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r6,r0,5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r6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cycle: lb r1,v1(r5)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r1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v1[i]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255"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lb r2,v2(r5)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r2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v2[i]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 r3,r1,r2</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r3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r1 + r2</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2</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dsub r4,r1,r2</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r4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r1 - r2</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sb r3,v3(r5)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v3[i]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r3</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40"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sb r4,v4(r5)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v4[i]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r4</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55"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r5,r5,1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r5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r5 + 1</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daddi r6,r6,-1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r6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r6 - 1</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40"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bnez r6,cycle</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if (r6 != 0) jump to cycle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2</w:t>
            </w:r>
          </w:p>
        </w:tc>
      </w:tr>
      <w:tr>
        <w:trPr>
          <w:trHeight w:val="285"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halt</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exit</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Total:</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66</w:t>
            </w:r>
          </w:p>
        </w:tc>
      </w:tr>
    </w:tbl>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translate the above code in your preferred high-level language (i.e. C, Java, Python, C++, Javascript).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 C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#include &lt;stdint.h&gt;</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int8_t *v1 = {1, 2, 3, 4, 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int8_t *v2 = {1, 2, 3, 4, 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int8_t v3[5], v4[5];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 r5 = 0;  // i = 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 r6 = 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while (r2 != 0)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int8_t r1 = v1[r5];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int8_t r2 = v2[r5];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int8_t r3 = r1 + r2;</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int8_t r4 = r1 - r2;</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v3[r5] = r3;</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v4[r5] = r4;</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r5 += 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r6 -= 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6"/>
        </w:numPr>
        <w:spacing w:before="0" w:after="120" w:line="240"/>
        <w:ind w:right="0" w:left="714" w:hanging="357"/>
        <w:jc w:val="both"/>
        <w:rPr>
          <w:rFonts w:ascii="Courier" w:hAnsi="Courier" w:cs="Courier" w:eastAsia="Courier"/>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repeat the same operation done previously with this piece of code:</w:t>
      </w:r>
    </w:p>
    <w:p>
      <w:pPr>
        <w:spacing w:before="0" w:after="0" w:line="240"/>
        <w:ind w:right="0" w:left="72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 ********************* MIPS64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3708"/>
        <w:gridCol w:w="4230"/>
        <w:gridCol w:w="1048"/>
      </w:tblGrid>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comments</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Clock cycles</w:t>
            </w: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v1: .double 1, 2, 3, 4, 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v2: .double 5, 4, 3, 2, 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6" w:hRule="auto"/>
          <w:jc w:val="left"/>
        </w:trPr>
        <w:tc>
          <w:tcPr>
            <w:tcW w:w="3708" w:type="dxa"/>
            <w:vMerge w:val="restart"/>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v3: .double 6, 7, 8, 9,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v4: .double 10, 9, 8, 7, 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v5: .space 40</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v6: .space 40</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708" w:type="dxa"/>
            <w:vMerge/>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6" w:hRule="auto"/>
          <w:jc w:val="left"/>
        </w:trPr>
        <w:tc>
          <w:tcPr>
            <w:tcW w:w="3708" w:type="dxa"/>
            <w:vMerge/>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08" w:type="dxa"/>
            <w:vMerge/>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ffffff" w:sz="4"/>
              <w:left w:val="single" w:color="ffffff" w:sz="4"/>
              <w:bottom w:val="single" w:color="ffffff"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r1,r0,0</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r1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pointer (i)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5</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r2,r0,5</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r2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5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cycle: l.d f1, v1(r1)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f1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v1[i]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l.d f2, v2(r1)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f2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v2[i]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l.d f3, v3(r1)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f3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v3[i]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l.d f4, v4(r1)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f4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v4[i]</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mul.d f5, f1, f2</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f5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f1 + f2</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8</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mul.d f6, f3, f4</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f6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f3 + f4</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s.d f5, v5(r1)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v5[i]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f5</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s.d f6, v6(r1)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v6[i]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f6</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daddui r1,r1,8</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r1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r1 + 8</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daddi r2,r2,-1</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r2 </w:t>
            </w:r>
            <w:r>
              <w:rPr>
                <w:rFonts w:ascii="Cambria Math" w:hAnsi="Cambria Math" w:cs="Cambria Math" w:eastAsia="Cambria Math"/>
                <w:color w:val="004DBB"/>
                <w:spacing w:val="0"/>
                <w:position w:val="0"/>
                <w:sz w:val="24"/>
                <w:shd w:fill="auto" w:val="clear"/>
              </w:rPr>
              <w:t xml:space="preserve">←</w:t>
            </w:r>
            <w:r>
              <w:rPr>
                <w:rFonts w:ascii="Times New Roman" w:hAnsi="Times New Roman" w:cs="Times New Roman" w:eastAsia="Times New Roman"/>
                <w:color w:val="004DBB"/>
                <w:spacing w:val="0"/>
                <w:position w:val="0"/>
                <w:sz w:val="24"/>
                <w:shd w:fill="auto" w:val="clear"/>
              </w:rPr>
              <w:t xml:space="preserve"> r2 - 1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bnez r2,cycle</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if (r2 != 0) jump to cycle      </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2</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halt</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4DBB"/>
                <w:spacing w:val="0"/>
                <w:position w:val="0"/>
                <w:sz w:val="24"/>
                <w:shd w:fill="auto" w:val="clear"/>
              </w:rPr>
              <w:t xml:space="preserve">exit</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4DBB"/>
                <w:spacing w:val="0"/>
                <w:position w:val="0"/>
                <w:sz w:val="24"/>
                <w:shd w:fill="auto" w:val="clear"/>
              </w:rPr>
              <w:t xml:space="preserve">1</w:t>
            </w:r>
          </w:p>
        </w:tc>
      </w:tr>
      <w:tr>
        <w:trPr>
          <w:trHeight w:val="23" w:hRule="auto"/>
          <w:jc w:val="left"/>
        </w:trPr>
        <w:tc>
          <w:tcPr>
            <w:tcW w:w="3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Total:</w:t>
            </w:r>
          </w:p>
        </w:tc>
        <w:tc>
          <w:tcPr>
            <w:tcW w:w="42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106</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translate the above code in your preferred high-level language (i.e. C, Java, Python, C++, Javascript).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Courier" w:hAnsi="Courier" w:cs="Courier" w:eastAsia="Courier"/>
          <w:color w:val="auto"/>
          <w:spacing w:val="0"/>
          <w:position w:val="0"/>
          <w:sz w:val="24"/>
          <w:shd w:fill="auto" w:val="clear"/>
        </w:rPr>
        <w:t xml:space="preserve">; *********************** C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double* v1 = {1.0, 2.0, 3.0, 4.0, 5.0};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double* v2 = {5.0, 4.0, 3.0, 2.0, 1.0};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double* v3 = {6.0, 7.0, 8.0, 9.0, 10.0};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double* v4 = {10.0, 9.0, 8.0, 7.0, 6.0};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double v5[5], v6[5];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 r1 = 0;  // i = 0</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int r2 = 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while (r2 != 0)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f1 = v1[r1];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f2 = v2[r1];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f3 = v3[r1];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f4 = v4[r1];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f5 = f1 * f2;</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double f6 = f3 * f4;</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 Store results</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v5[r1] = f5;</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v6[r1] = f6;</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 Increment the index and loop counter</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r1 += 8;</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    r2 -= 1;</w:t>
      </w:r>
    </w:p>
    <w:p>
      <w:pPr>
        <w:spacing w:before="0" w:after="0" w:line="240"/>
        <w:ind w:right="0" w:left="72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Relative to the above code, how much would the performance of the software increase if you could improve the functional unit related to the floating point multiplication of 4 clock cycles?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Decreasing by 4 the number of clock cycles for the floating point multiplication would mean reducing the additional clock cycles required for the instruction </w:t>
      </w:r>
      <w:r>
        <w:rPr>
          <w:rFonts w:ascii="Times New Roman" w:hAnsi="Times New Roman" w:cs="Times New Roman" w:eastAsia="Times New Roman"/>
          <w:i/>
          <w:color w:val="004DBB"/>
          <w:spacing w:val="0"/>
          <w:position w:val="0"/>
          <w:sz w:val="24"/>
          <w:shd w:fill="auto" w:val="clear"/>
        </w:rPr>
        <w:t xml:space="preserve">mul.d f5, f1, f2 </w:t>
      </w:r>
      <w:r>
        <w:rPr>
          <w:rFonts w:ascii="Times New Roman" w:hAnsi="Times New Roman" w:cs="Times New Roman" w:eastAsia="Times New Roman"/>
          <w:color w:val="004DBB"/>
          <w:spacing w:val="0"/>
          <w:position w:val="0"/>
          <w:sz w:val="24"/>
          <w:shd w:fill="auto" w:val="clear"/>
        </w:rPr>
        <w:t xml:space="preserve">from 8 to 4. </w:t>
      </w: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As a consequence, since the total cycles executed by the program are 5 and we are reducing the clock cycles of each of them of 4, we get a total reduction of clock cycles of the program of 20, going from 106 to 86.</w:t>
      </w: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Since the total number of instructions is 58, the CPI goes from 1.828 to 1.483.</w:t>
      </w: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The fraction enhanced is p = (8+1)*5/106 = 0.425</w:t>
      </w: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The speedup enhanced is s =  (8+1)*5 / ((4+1)*5) = 1.8</w:t>
      </w:r>
    </w:p>
    <w:p>
      <w:pPr>
        <w:spacing w:before="0" w:after="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So the speedup overall is 1/( (1-p) + p/s ) = 1.233</w:t>
      </w:r>
    </w:p>
    <w:p>
      <w:pPr>
        <w:spacing w:before="0" w:after="0" w:line="240"/>
        <w:ind w:right="0" w:left="720" w:firstLine="0"/>
        <w:jc w:val="both"/>
        <w:rPr>
          <w:rFonts w:ascii="Times New Roman" w:hAnsi="Times New Roman" w:cs="Times New Roman" w:eastAsia="Times New Roman"/>
          <w:color w:val="0070C0"/>
          <w:spacing w:val="0"/>
          <w:position w:val="0"/>
          <w:sz w:val="24"/>
          <w:shd w:fill="auto" w:val="clear"/>
        </w:rPr>
      </w:pPr>
    </w:p>
    <w:p>
      <w:pPr>
        <w:tabs>
          <w:tab w:val="center" w:pos="4819" w:leader="none"/>
          <w:tab w:val="right" w:pos="9638"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w:t>
      </w:r>
      <w:r>
        <w:rPr>
          <w:rFonts w:ascii="Times New Roman" w:hAnsi="Times New Roman" w:cs="Times New Roman" w:eastAsia="Times New Roman"/>
          <w:b/>
          <w:i/>
          <w:color w:val="auto"/>
          <w:spacing w:val="0"/>
          <w:position w:val="0"/>
          <w:sz w:val="24"/>
          <w:shd w:fill="auto" w:val="clear"/>
        </w:rPr>
        <w:t xml:space="preserve">winMIPS64 Instruction Set</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WinMIPS64</w:t>
      </w:r>
    </w:p>
    <w:p>
      <w:pPr>
        <w:spacing w:before="0" w:after="0" w:line="240"/>
        <w:ind w:right="0" w:left="0" w:firstLine="0"/>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u w:val="single"/>
          <w:shd w:fill="auto" w:val="clear"/>
        </w:rPr>
        <w:t xml:space="preserve">The following assembler directives are supported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.data</w:t>
        <w:tab/>
        <w:t xml:space="preserve">  - start of data segment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.text   - start of code segment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.code - start of code segment (same as .text)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.org    &lt;n&gt;  - start address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.space  &lt;n&gt; - leave n empty bytes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.asciiz &lt;s&gt;  - enters zero terminated ascii string</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.ascii  &lt;s&gt;  - enter ascii string</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.align  &lt;n&gt; - align to n-byte boundary</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.word   &lt;n1&gt;,&lt;n2&gt;.. - enters word(s) of data (64-bits)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.byte   &lt;n1&gt;,&lt;n2&gt;..  - enter bytes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.word32 &lt;n1&gt;,&lt;n2&gt;.. - enters 32 bit number(s)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.word16 &lt;n1&gt;,&lt;n2&gt;.. - enters 16 bit number(s)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.double &lt;n1&gt;,&lt;n2&gt;.. - enters floating-point number(s)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where &lt;n&gt; denotes a number like 24, &lt;s&gt; denotes a string like "fred", and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&lt;n1&gt;,&lt;n2&gt;.. denotes numbers seperated by commas.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u w:val="single"/>
          <w:shd w:fill="auto" w:val="clear"/>
        </w:rPr>
        <w:t xml:space="preserve">The following instructions are supported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lb      - load byte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lbu     - load byte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sb      - store byte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lh      - load 16-bit half-word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lhu     - load 16-bit half word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sh      - store 16-bit half-word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lw      - load 32-bit 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lwu     - load 32-bit word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sw      - store 32-bit 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ld      - load 64-bit double-word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sd      - store 64-bit double-word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l.d     - load 64-bit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s.d     - store 64-bit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halt    - stops the program</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daddi   - add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daddui  - add immediate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andi    - logical and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ori     - logical or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xori    - exclusive or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lui     - load upper half of register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slti    - set if less than or equal immediate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sltiu   - set if less than or equal immediate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beq     - branch if pair of registers are equal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bne     - branch if pair of registers are not equal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beqz    - branch if register is equal to zero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bnez    - branch if register is not equal to zero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j       - jump to address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jr      - jump to address in register</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jal     - jump and link to address (call subroutine)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jalr    - jump and link to address in register (call subroutine)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dsll    - shift left logical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dsrl    - shift right logical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dsra    - shift right arithmetic</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dsllv   - shift left logical by variable amount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dsrlv   - shift right logical by variable amount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dsrav   - shift right arithmetic by variable amount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movz    - move if register equals zero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movn    - move if register not equal to zero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nop     - no operation</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and     - logical and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or      - logical or</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xor     - logical xor</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slt     - set if less than</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sltu    - set if less than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dadd    - add integers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daddu   - add integers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dsub    - subtract integers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dsubu   - subtract integers unsigned</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add.d   - add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sub.d   - subtract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mul.d   - multiply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div.d   - divide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mov.d - move floating-point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cvt.d.l - convert 64-bit integer to a double FP format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cvt.l.d - convert double FP to a 64-bit integer format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c.lt.d - set FP flag if less than</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c.le.d - set FP flag if less than or equal to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c.eq.d - set FP flag if equal to</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bc1f - branch to address if FP flag is FALSE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bc1t - branch to address if FP flag is TRUE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mtc1 - move data from integer register to FP register</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mfc1 - move data from FP register to integer register</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1">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