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8630" w:type="dxa"/>
        <w:tblLook w:val="04A0"/>
      </w:tblPr>
      <w:tblGrid>
        <w:gridCol w:w="3678"/>
        <w:gridCol w:w="4952"/>
      </w:tblGrid>
      <w:tr w:rsidR="00547CAA">
        <w:trPr>
          <w:trHeight w:val="699"/>
        </w:trPr>
        <w:tc>
          <w:tcPr>
            <w:tcW w:w="3678" w:type="dxa"/>
            <w:tcBorders>
              <w:bottom w:val="nil"/>
              <w:right w:val="nil"/>
            </w:tcBorders>
            <w:shd w:val="clear" w:color="auto" w:fill="auto"/>
          </w:tcPr>
          <w:p w:rsidR="00547CAA" w:rsidRDefault="00D535F0">
            <w:pPr>
              <w:jc w:val="center"/>
              <w:rPr>
                <w:b/>
                <w:lang w:val="it-IT"/>
              </w:rPr>
            </w:pPr>
            <w:r>
              <w:rPr>
                <w:b/>
                <w:sz w:val="20"/>
                <w:lang w:val="it-IT"/>
              </w:rPr>
              <w:t xml:space="preserve">Computer </w:t>
            </w:r>
            <w:proofErr w:type="spellStart"/>
            <w:r>
              <w:rPr>
                <w:b/>
                <w:sz w:val="20"/>
                <w:lang w:val="it-IT"/>
              </w:rPr>
              <w:t>Architectures</w:t>
            </w:r>
            <w:proofErr w:type="spellEnd"/>
          </w:p>
          <w:p w:rsidR="00547CAA" w:rsidRDefault="00D535F0">
            <w:pPr>
              <w:jc w:val="center"/>
              <w:rPr>
                <w:b/>
                <w:lang w:val="it-IT"/>
              </w:rPr>
            </w:pPr>
            <w:r>
              <w:rPr>
                <w:b/>
                <w:sz w:val="20"/>
                <w:lang w:val="it-IT"/>
              </w:rPr>
              <w:t>02LSEOV</w:t>
            </w:r>
          </w:p>
        </w:tc>
        <w:tc>
          <w:tcPr>
            <w:tcW w:w="4951" w:type="dxa"/>
            <w:tcBorders>
              <w:left w:val="nil"/>
              <w:bottom w:val="nil"/>
            </w:tcBorders>
            <w:shd w:val="clear" w:color="auto" w:fill="auto"/>
          </w:tcPr>
          <w:p w:rsidR="00547CAA" w:rsidRDefault="00D535F0">
            <w:pPr>
              <w:jc w:val="center"/>
            </w:pPr>
            <w:r>
              <w:t xml:space="preserve">Delivery date: </w:t>
            </w:r>
          </w:p>
          <w:p w:rsidR="00547CAA" w:rsidRDefault="00D535F0">
            <w:pPr>
              <w:jc w:val="center"/>
            </w:pPr>
            <w:r>
              <w:t>October16</w:t>
            </w:r>
            <w:r>
              <w:rPr>
                <w:vertAlign w:val="superscript"/>
              </w:rPr>
              <w:t>th</w:t>
            </w:r>
            <w:r>
              <w:t>2025</w:t>
            </w:r>
          </w:p>
        </w:tc>
      </w:tr>
      <w:tr w:rsidR="00547CAA">
        <w:trPr>
          <w:trHeight w:val="294"/>
        </w:trPr>
        <w:tc>
          <w:tcPr>
            <w:tcW w:w="3678" w:type="dxa"/>
            <w:tcBorders>
              <w:top w:val="nil"/>
              <w:right w:val="nil"/>
            </w:tcBorders>
            <w:shd w:val="clear" w:color="auto" w:fill="auto"/>
          </w:tcPr>
          <w:p w:rsidR="00547CAA" w:rsidRDefault="00D535F0">
            <w:pPr>
              <w:jc w:val="center"/>
              <w:rPr>
                <w:b/>
                <w:sz w:val="32"/>
              </w:rPr>
            </w:pPr>
            <w:r>
              <w:rPr>
                <w:b/>
                <w:sz w:val="32"/>
              </w:rPr>
              <w:t>Laboratory</w:t>
            </w:r>
          </w:p>
          <w:p w:rsidR="00547CAA" w:rsidRDefault="00D535F0">
            <w:pPr>
              <w:jc w:val="center"/>
              <w:rPr>
                <w:b/>
                <w:sz w:val="32"/>
              </w:rPr>
            </w:pPr>
            <w:r>
              <w:rPr>
                <w:b/>
                <w:sz w:val="32"/>
              </w:rPr>
              <w:t>2</w:t>
            </w:r>
          </w:p>
          <w:p w:rsidR="00547CAA" w:rsidRDefault="00166CC3">
            <w:pPr>
              <w:jc w:val="center"/>
              <w:rPr>
                <w:b/>
              </w:rPr>
            </w:pPr>
            <w:r>
              <w:rPr>
                <w:b/>
              </w:rPr>
              <w:t>REVALO</w:t>
            </w:r>
            <w:r w:rsidR="00EE5ACB">
              <w:rPr>
                <w:b/>
              </w:rPr>
              <w:t>R</w:t>
            </w:r>
            <w:r>
              <w:rPr>
                <w:b/>
              </w:rPr>
              <w:t xml:space="preserve"> RICCARDO</w:t>
            </w:r>
          </w:p>
          <w:p w:rsidR="00166CC3" w:rsidRDefault="00EE5ACB">
            <w:pPr>
              <w:jc w:val="center"/>
              <w:rPr>
                <w:b/>
              </w:rPr>
            </w:pPr>
            <w:r>
              <w:rPr>
                <w:b/>
              </w:rPr>
              <w:t>s</w:t>
            </w:r>
            <w:r w:rsidR="00166CC3">
              <w:rPr>
                <w:b/>
              </w:rPr>
              <w:t>339423</w:t>
            </w:r>
          </w:p>
        </w:tc>
        <w:tc>
          <w:tcPr>
            <w:tcW w:w="4951" w:type="dxa"/>
            <w:tcBorders>
              <w:top w:val="nil"/>
              <w:left w:val="nil"/>
            </w:tcBorders>
            <w:shd w:val="clear" w:color="auto" w:fill="auto"/>
          </w:tcPr>
          <w:p w:rsidR="00547CAA" w:rsidRDefault="00D535F0">
            <w:pPr>
              <w:jc w:val="both"/>
              <w:rPr>
                <w:highlight w:val="yellow"/>
              </w:rPr>
            </w:pPr>
            <w:r>
              <w:rPr>
                <w:highlight w:val="yellow"/>
              </w:rPr>
              <w:t>The expected delivery of lab_02.zip must include:</w:t>
            </w:r>
          </w:p>
          <w:p w:rsidR="00547CAA" w:rsidRDefault="00D535F0">
            <w:pPr>
              <w:pStyle w:val="Paragrafoelenco"/>
              <w:numPr>
                <w:ilvl w:val="0"/>
                <w:numId w:val="4"/>
              </w:numPr>
              <w:jc w:val="both"/>
              <w:rPr>
                <w:highlight w:val="yellow"/>
              </w:rPr>
            </w:pPr>
            <w:r>
              <w:rPr>
                <w:rFonts w:ascii="Courier New" w:hAnsi="Courier New" w:cs="Courier New"/>
                <w:b/>
                <w:bCs/>
                <w:highlight w:val="yellow"/>
              </w:rPr>
              <w:t>program_1.s</w:t>
            </w:r>
          </w:p>
          <w:p w:rsidR="00547CAA" w:rsidRDefault="00D535F0">
            <w:pPr>
              <w:pStyle w:val="Paragrafoelenco"/>
              <w:numPr>
                <w:ilvl w:val="0"/>
                <w:numId w:val="4"/>
              </w:numPr>
              <w:jc w:val="both"/>
            </w:pPr>
            <w:r>
              <w:rPr>
                <w:highlight w:val="yellow"/>
              </w:rPr>
              <w:t xml:space="preserve">This file, filled with information and possibly compiled in a </w:t>
            </w:r>
            <w:proofErr w:type="spellStart"/>
            <w:r>
              <w:rPr>
                <w:highlight w:val="yellow"/>
              </w:rPr>
              <w:t>pdf</w:t>
            </w:r>
            <w:proofErr w:type="spellEnd"/>
            <w:r>
              <w:rPr>
                <w:highlight w:val="yellow"/>
              </w:rPr>
              <w:t xml:space="preserve"> format.</w:t>
            </w:r>
          </w:p>
        </w:tc>
      </w:tr>
    </w:tbl>
    <w:p w:rsidR="00547CAA" w:rsidRDefault="00547CAA">
      <w:pPr>
        <w:jc w:val="both"/>
      </w:pPr>
    </w:p>
    <w:p w:rsidR="00547CAA" w:rsidRDefault="00D535F0">
      <w:pPr>
        <w:jc w:val="both"/>
      </w:pPr>
      <w:r>
        <w:t xml:space="preserve">Please configure the WinMIPS64 </w:t>
      </w:r>
      <w:proofErr w:type="spellStart"/>
      <w:r>
        <w:t>simulatorwith</w:t>
      </w:r>
      <w:proofErr w:type="spellEnd"/>
      <w:r>
        <w:t xml:space="preserve"> the </w:t>
      </w:r>
      <w:r>
        <w:rPr>
          <w:i/>
        </w:rPr>
        <w:t>Initial Configuration</w:t>
      </w:r>
      <w:r>
        <w:t xml:space="preserve"> provided </w:t>
      </w:r>
      <w:proofErr w:type="spellStart"/>
      <w:r>
        <w:t>belowc</w:t>
      </w:r>
      <w:proofErr w:type="spellEnd"/>
      <w:r>
        <w:t>):</w:t>
      </w:r>
    </w:p>
    <w:p w:rsidR="00547CAA" w:rsidRDefault="00D535F0">
      <w:pPr>
        <w:numPr>
          <w:ilvl w:val="0"/>
          <w:numId w:val="2"/>
        </w:numPr>
        <w:jc w:val="both"/>
        <w:rPr>
          <w:i/>
          <w:iCs/>
        </w:rPr>
      </w:pPr>
      <w:r>
        <w:rPr>
          <w:i/>
          <w:iCs/>
        </w:rPr>
        <w:t>Integer ALU: 1 clock cycle</w:t>
      </w:r>
    </w:p>
    <w:p w:rsidR="00547CAA" w:rsidRDefault="00D535F0">
      <w:pPr>
        <w:numPr>
          <w:ilvl w:val="0"/>
          <w:numId w:val="2"/>
        </w:numPr>
        <w:jc w:val="both"/>
        <w:rPr>
          <w:i/>
          <w:iCs/>
        </w:rPr>
      </w:pPr>
      <w:r>
        <w:rPr>
          <w:i/>
          <w:iCs/>
        </w:rPr>
        <w:t>Data memory: 1 clock cycle</w:t>
      </w:r>
    </w:p>
    <w:p w:rsidR="00547CAA" w:rsidRDefault="00D535F0">
      <w:pPr>
        <w:numPr>
          <w:ilvl w:val="0"/>
          <w:numId w:val="2"/>
        </w:numPr>
        <w:jc w:val="both"/>
      </w:pPr>
      <w:r>
        <w:t>Code address bus: 12</w:t>
      </w:r>
    </w:p>
    <w:p w:rsidR="00547CAA" w:rsidRDefault="00D535F0">
      <w:pPr>
        <w:numPr>
          <w:ilvl w:val="0"/>
          <w:numId w:val="2"/>
        </w:numPr>
        <w:jc w:val="both"/>
        <w:rPr>
          <w:i/>
          <w:iCs/>
        </w:rPr>
      </w:pPr>
      <w:r>
        <w:t>Data address bus: 12</w:t>
      </w:r>
    </w:p>
    <w:p w:rsidR="00547CAA" w:rsidRDefault="00D535F0">
      <w:pPr>
        <w:numPr>
          <w:ilvl w:val="0"/>
          <w:numId w:val="2"/>
        </w:numPr>
        <w:jc w:val="both"/>
      </w:pPr>
      <w:r>
        <w:t>FP arithmetic unit: pipelined, 4 clock cycles</w:t>
      </w:r>
    </w:p>
    <w:p w:rsidR="00547CAA" w:rsidRDefault="00D535F0">
      <w:pPr>
        <w:numPr>
          <w:ilvl w:val="0"/>
          <w:numId w:val="2"/>
        </w:numPr>
        <w:jc w:val="both"/>
      </w:pPr>
      <w:r>
        <w:t>FP multiplier unit: pipelined, 6 clock cycles</w:t>
      </w:r>
    </w:p>
    <w:p w:rsidR="00547CAA" w:rsidRDefault="00D535F0">
      <w:pPr>
        <w:numPr>
          <w:ilvl w:val="0"/>
          <w:numId w:val="2"/>
        </w:numPr>
        <w:jc w:val="both"/>
      </w:pPr>
      <w:r>
        <w:t>FP divider unit: not pipelined, 30 clock cycles</w:t>
      </w:r>
    </w:p>
    <w:p w:rsidR="00547CAA" w:rsidRDefault="00547CAA">
      <w:pPr>
        <w:ind w:left="1080"/>
        <w:jc w:val="both"/>
      </w:pPr>
    </w:p>
    <w:p w:rsidR="00547CAA" w:rsidRDefault="00D535F0">
      <w:pPr>
        <w:numPr>
          <w:ilvl w:val="0"/>
          <w:numId w:val="3"/>
        </w:numPr>
        <w:jc w:val="both"/>
      </w:pPr>
      <w:r>
        <w:t>Write an assembly program (</w:t>
      </w:r>
      <w:r>
        <w:rPr>
          <w:rFonts w:ascii="Courier New" w:hAnsi="Courier New" w:cs="Courier New"/>
          <w:b/>
          <w:highlight w:val="yellow"/>
        </w:rPr>
        <w:t>program_1.s</w:t>
      </w:r>
      <w:r>
        <w:t xml:space="preserve">) for the </w:t>
      </w:r>
      <w:r>
        <w:rPr>
          <w:i/>
        </w:rPr>
        <w:t>WinMIPS64</w:t>
      </w:r>
      <w:r>
        <w:t xml:space="preserve"> architecture described before being able to implement the following high-level code:</w:t>
      </w:r>
    </w:p>
    <w:p w:rsidR="00547CAA" w:rsidRDefault="00D535F0">
      <w:pPr>
        <w:spacing w:line="260" w:lineRule="exact"/>
        <w:ind w:left="720" w:firstLine="720"/>
        <w:jc w:val="both"/>
        <w:rPr>
          <w:rFonts w:ascii="Arial Unicode MS" w:eastAsia="Arial Unicode MS" w:hAnsi="Arial Unicode MS" w:cs="Arial Unicode MS"/>
          <w:lang w:val="it-IT"/>
        </w:rPr>
      </w:pPr>
      <w:proofErr w:type="spellStart"/>
      <w:r>
        <w:rPr>
          <w:rFonts w:ascii="Arial Unicode MS" w:eastAsia="Arial Unicode MS" w:hAnsi="Arial Unicode MS" w:cs="Arial Unicode MS"/>
          <w:lang w:val="it-IT"/>
        </w:rPr>
        <w:t>for</w:t>
      </w:r>
      <w:proofErr w:type="spellEnd"/>
      <w:r>
        <w:rPr>
          <w:rFonts w:ascii="Arial Unicode MS" w:eastAsia="Arial Unicode MS" w:hAnsi="Arial Unicode MS" w:cs="Arial Unicode MS"/>
          <w:lang w:val="it-IT"/>
        </w:rPr>
        <w:t xml:space="preserve"> (i = 31; i &gt;= 0; i--){</w:t>
      </w:r>
      <w:r>
        <w:rPr>
          <w:rFonts w:ascii="Arial Unicode MS" w:eastAsia="Arial Unicode MS" w:hAnsi="Arial Unicode MS" w:cs="Arial Unicode MS"/>
          <w:lang w:val="it-IT"/>
        </w:rPr>
        <w:tab/>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v4[i] = v1[i]*v1[i] – v2[i];</w:t>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v5[i] =v4[i]/v3[i] – v2[i];</w:t>
      </w:r>
    </w:p>
    <w:p w:rsidR="00547CAA" w:rsidRDefault="00D535F0">
      <w:pPr>
        <w:spacing w:line="260" w:lineRule="exact"/>
        <w:ind w:left="144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v6[i] = (v4[i]-v1[i])*v5[i];</w:t>
      </w:r>
    </w:p>
    <w:p w:rsidR="00547CAA" w:rsidRDefault="00D535F0">
      <w:pPr>
        <w:spacing w:line="260" w:lineRule="exact"/>
        <w:ind w:left="720" w:firstLine="720"/>
        <w:jc w:val="both"/>
        <w:rPr>
          <w:rFonts w:ascii="Arial Unicode MS" w:eastAsia="Arial Unicode MS" w:hAnsi="Arial Unicode MS" w:cs="Arial Unicode MS"/>
        </w:rPr>
      </w:pPr>
      <w:r>
        <w:rPr>
          <w:rFonts w:ascii="Arial Unicode MS" w:eastAsia="Arial Unicode MS" w:hAnsi="Arial Unicode MS" w:cs="Arial Unicode MS"/>
        </w:rPr>
        <w:t>}</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t xml:space="preserve">Assume that the vectors </w:t>
      </w:r>
      <w:r>
        <w:rPr>
          <w:rFonts w:eastAsia="Arial Unicode MS"/>
        </w:rPr>
        <w:t>v1[]</w:t>
      </w:r>
      <w:r>
        <w:t xml:space="preserve">, </w:t>
      </w:r>
      <w:r>
        <w:rPr>
          <w:rFonts w:eastAsia="Arial Unicode MS"/>
        </w:rPr>
        <w:t>v2[]</w:t>
      </w:r>
      <w:r>
        <w:t xml:space="preserve">, and </w:t>
      </w:r>
      <w:r>
        <w:rPr>
          <w:rFonts w:eastAsia="Arial Unicode MS"/>
        </w:rPr>
        <w:t xml:space="preserve">v3[] </w:t>
      </w:r>
      <w:r>
        <w:t xml:space="preserve">have been previously allocated in memory and contain 32double-precision </w:t>
      </w:r>
      <w:r>
        <w:rPr>
          <w:b/>
          <w:bCs/>
        </w:rPr>
        <w:t xml:space="preserve">floating-point values; </w:t>
      </w:r>
      <w:r>
        <w:t xml:space="preserve">also assume that v3[] </w:t>
      </w:r>
      <w:proofErr w:type="spellStart"/>
      <w:r>
        <w:t>doesnot</w:t>
      </w:r>
      <w:proofErr w:type="spellEnd"/>
      <w:r>
        <w:t xml:space="preserve"> contain 0 values. Additionally, the vectors </w:t>
      </w:r>
      <w:r>
        <w:rPr>
          <w:rFonts w:eastAsia="Arial Unicode MS"/>
        </w:rPr>
        <w:t>v4[]</w:t>
      </w:r>
      <w:r>
        <w:t xml:space="preserve">, </w:t>
      </w:r>
      <w:r>
        <w:rPr>
          <w:rFonts w:eastAsia="Arial Unicode MS"/>
        </w:rPr>
        <w:t>v5[], v6[]</w:t>
      </w:r>
      <w:r>
        <w:t>are empty vectors also allocated in memory.</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rPr>
          <w:b/>
          <w:bCs/>
          <w:u w:val="single"/>
        </w:rPr>
        <w:t>Calculate</w:t>
      </w:r>
      <w:r>
        <w:t xml:space="preserve"> the data memory footprint of your program:</w:t>
      </w:r>
    </w:p>
    <w:p w:rsidR="00547CAA" w:rsidRDefault="00547CAA">
      <w:pPr>
        <w:pStyle w:val="Nessunaspaziatura"/>
        <w:spacing w:line="240" w:lineRule="exact"/>
        <w:ind w:left="709"/>
        <w:jc w:val="both"/>
      </w:pPr>
    </w:p>
    <w:tbl>
      <w:tblPr>
        <w:tblStyle w:val="Grigliatabella"/>
        <w:tblW w:w="4765" w:type="dxa"/>
        <w:jc w:val="center"/>
        <w:tblLook w:val="04A0"/>
      </w:tblPr>
      <w:tblGrid>
        <w:gridCol w:w="1617"/>
        <w:gridCol w:w="3148"/>
      </w:tblGrid>
      <w:tr w:rsidR="00547CAA">
        <w:trPr>
          <w:trHeight w:val="340"/>
          <w:jc w:val="center"/>
        </w:trPr>
        <w:tc>
          <w:tcPr>
            <w:tcW w:w="1617" w:type="dxa"/>
            <w:shd w:val="clear" w:color="auto" w:fill="auto"/>
          </w:tcPr>
          <w:p w:rsidR="00547CAA" w:rsidRDefault="00D535F0">
            <w:pPr>
              <w:pStyle w:val="Nessunaspaziatura"/>
              <w:spacing w:line="240" w:lineRule="exact"/>
              <w:jc w:val="center"/>
            </w:pPr>
            <w:r>
              <w:t>Data</w:t>
            </w:r>
          </w:p>
        </w:tc>
        <w:tc>
          <w:tcPr>
            <w:tcW w:w="3147" w:type="dxa"/>
            <w:shd w:val="clear" w:color="auto" w:fill="auto"/>
          </w:tcPr>
          <w:p w:rsidR="00547CAA" w:rsidRDefault="00D535F0">
            <w:pPr>
              <w:pStyle w:val="Nessunaspaziatura"/>
              <w:spacing w:line="240" w:lineRule="exact"/>
              <w:jc w:val="center"/>
            </w:pPr>
            <w:r>
              <w:t>Number of bytes</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V1</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V2</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V3</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V4</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V5</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V6</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Total</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1536</w:t>
            </w:r>
          </w:p>
        </w:tc>
      </w:tr>
    </w:tbl>
    <w:p w:rsidR="00547CAA" w:rsidRDefault="00D535F0">
      <w:pPr>
        <w:pStyle w:val="Nessunaspaziatura"/>
        <w:spacing w:line="240" w:lineRule="exact"/>
        <w:jc w:val="both"/>
      </w:pPr>
      <w:r>
        <w:tab/>
      </w:r>
    </w:p>
    <w:p w:rsidR="00547CAA" w:rsidRDefault="00D535F0">
      <w:pPr>
        <w:pStyle w:val="Nessunaspaziatura"/>
        <w:spacing w:line="240" w:lineRule="exact"/>
        <w:ind w:left="709"/>
        <w:jc w:val="both"/>
      </w:pPr>
      <w:r>
        <w:t>Are there any issues? Yes, where and why? No? Do you need to change something?</w:t>
      </w:r>
    </w:p>
    <w:p w:rsidR="00547CAA" w:rsidRDefault="00D535F0">
      <w:pPr>
        <w:pStyle w:val="Nessunaspaziatura"/>
        <w:spacing w:line="240" w:lineRule="exact"/>
        <w:jc w:val="both"/>
      </w:pPr>
      <w:r>
        <w:tab/>
      </w:r>
      <w:r>
        <w:tab/>
      </w:r>
      <w:r>
        <w:tab/>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lastRenderedPageBreak/>
              <w:t>Your answer: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noticed that the mathematical results of the operations is right, but there are performance problems affecting the </w:t>
            </w:r>
            <w:proofErr w:type="spellStart"/>
            <w:r w:rsidRPr="00AB3B65">
              <w:rPr>
                <w:color w:val="1F497D" w:themeColor="text2"/>
              </w:rPr>
              <w:t>pipeline.For</w:t>
            </w:r>
            <w:proofErr w:type="spellEnd"/>
            <w:r w:rsidRPr="00AB3B65">
              <w:rPr>
                <w:color w:val="1F497D" w:themeColor="text2"/>
              </w:rPr>
              <w:t xml:space="preserve"> example with the instructions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since both write on f4 the compiler stalls one of them to finish the execution of the other.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executed the program with </w:t>
            </w:r>
            <w:r w:rsidRPr="00AB3B65">
              <w:rPr>
                <w:b/>
                <w:color w:val="1F497D" w:themeColor="text2"/>
              </w:rPr>
              <w:t>forwarding disabled</w:t>
            </w:r>
            <w:r w:rsidRPr="00AB3B65">
              <w:rPr>
                <w:color w:val="1F497D" w:themeColor="text2"/>
              </w:rPr>
              <w:t>.</w:t>
            </w:r>
          </w:p>
          <w:p w:rsidR="00547CAA" w:rsidRDefault="00D535F0">
            <w:pPr>
              <w:pStyle w:val="Nessunaspaziatura"/>
              <w:spacing w:line="240" w:lineRule="exact"/>
              <w:jc w:val="both"/>
            </w:pPr>
            <w:r w:rsidRPr="00AB3B65">
              <w:rPr>
                <w:color w:val="1F497D" w:themeColor="text2"/>
              </w:rPr>
              <w:t xml:space="preserve">To improve the performance, I tried to move some </w:t>
            </w:r>
            <w:r w:rsidRPr="00AB3B65">
              <w:rPr>
                <w:rStyle w:val="Enfasigrassetto"/>
                <w:color w:val="1F497D" w:themeColor="text2"/>
              </w:rPr>
              <w:t>independent instructions</w:t>
            </w:r>
            <w:r w:rsidRPr="00AB3B65">
              <w:rPr>
                <w:color w:val="1F497D" w:themeColor="text2"/>
              </w:rPr>
              <w:t xml:space="preserve"> between dependent ones to reduce pipeline stalls. For example, I reordered the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xml:space="preserve"> instructions by placing </w:t>
            </w:r>
            <w:proofErr w:type="spellStart"/>
            <w:r w:rsidRPr="00AB3B65">
              <w:rPr>
                <w:rStyle w:val="CodiceHTML"/>
                <w:color w:val="1F497D" w:themeColor="text2"/>
              </w:rPr>
              <w:t>l.d</w:t>
            </w:r>
            <w:proofErr w:type="spellEnd"/>
            <w:r w:rsidRPr="00AB3B65">
              <w:rPr>
                <w:rStyle w:val="CodiceHTML"/>
                <w:color w:val="1F497D" w:themeColor="text2"/>
              </w:rPr>
              <w:t xml:space="preserve"> f3, v3(r1)</w:t>
            </w:r>
            <w:r w:rsidRPr="00AB3B65">
              <w:rPr>
                <w:color w:val="1F497D" w:themeColor="text2"/>
              </w:rPr>
              <w:t xml:space="preserve"> in between. At first, the required clock cycles were 2599, after the enhancements they became </w:t>
            </w:r>
            <w:bookmarkStart w:id="0" w:name="_GoBack"/>
            <w:bookmarkEnd w:id="0"/>
            <w:r w:rsidRPr="00AB3B65">
              <w:rPr>
                <w:color w:val="1F497D" w:themeColor="text2"/>
              </w:rPr>
              <w:t>2407</w:t>
            </w:r>
            <w:r>
              <w:t>.</w:t>
            </w:r>
          </w:p>
        </w:tc>
      </w:tr>
    </w:tbl>
    <w:p w:rsidR="00547CAA" w:rsidRDefault="00547CAA">
      <w:pPr>
        <w:pStyle w:val="Nessunaspaziatura"/>
        <w:spacing w:line="240" w:lineRule="exact"/>
        <w:jc w:val="both"/>
      </w:pPr>
    </w:p>
    <w:p w:rsidR="00547CAA" w:rsidRDefault="00D535F0">
      <w:pPr>
        <w:ind w:left="709"/>
        <w:jc w:val="both"/>
      </w:pPr>
      <w:r>
        <w:rPr>
          <w:color w:val="FF0000"/>
        </w:rPr>
        <w:t>ATTENTION</w:t>
      </w:r>
      <w:r>
        <w:t>: WinMIPS64 has a limitation regarding the maximum length of the string when declaring a vector. It is therefore recommended to split the elements of the vectors into multiple lines: this also increases readability.</w:t>
      </w:r>
    </w:p>
    <w:p w:rsidR="00547CAA" w:rsidRDefault="00547CAA">
      <w:pPr>
        <w:ind w:left="709"/>
        <w:jc w:val="both"/>
        <w:rPr>
          <w:color w:val="FF0000"/>
        </w:rPr>
      </w:pPr>
    </w:p>
    <w:p w:rsidR="00547CAA" w:rsidRDefault="00D535F0">
      <w:pPr>
        <w:ind w:left="709" w:firstLine="720"/>
        <w:jc w:val="both"/>
        <w:rPr>
          <w:color w:val="FF0000"/>
        </w:rPr>
      </w:pPr>
      <w:r>
        <w:rPr>
          <w:color w:val="FF0000"/>
        </w:rPr>
        <w:t>Example:my_fancy_vector:.byte8, 12 ,2, 9</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.byte49,77, 28</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 xml:space="preserve">.byte …… </w:t>
      </w:r>
    </w:p>
    <w:p w:rsidR="00547CAA" w:rsidRDefault="00547CAA">
      <w:pPr>
        <w:jc w:val="both"/>
        <w:rPr>
          <w:color w:val="FF0000"/>
        </w:rPr>
      </w:pPr>
    </w:p>
    <w:p w:rsidR="00547CAA" w:rsidRDefault="00D535F0">
      <w:pPr>
        <w:numPr>
          <w:ilvl w:val="2"/>
          <w:numId w:val="5"/>
        </w:numPr>
        <w:jc w:val="both"/>
      </w:pPr>
      <w:r>
        <w:t>Calculate the CPU performance equation (CPU time) of the above program by assuming a clock frequency of 15 MHz:</w:t>
      </w:r>
    </w:p>
    <w:p w:rsidR="00547CAA" w:rsidRDefault="00D535F0">
      <w:pPr>
        <w:jc w:val="both"/>
      </w:pPr>
      <m:oMathPara>
        <m:oMath>
          <m:r>
            <m:rPr>
              <m:lit/>
              <m:nor/>
            </m:rPr>
            <w:rPr>
              <w:rFonts w:ascii="Cambria Math" w:hAnsi="Cambria Math"/>
            </w:rPr>
            <m:t>CPU time</m:t>
          </m:r>
          <m:r>
            <w:rPr>
              <w:rFonts w:ascii="Cambria Math" w:hAnsi="Cambria Math"/>
            </w:rPr>
            <m:t>=</m:t>
          </m:r>
        </m:oMath>
      </m:oMathPara>
    </w:p>
    <w:p w:rsidR="00547CAA" w:rsidRDefault="00D535F0">
      <w:pPr>
        <w:ind w:left="1080"/>
        <w:jc w:val="both"/>
      </w:pPr>
      <w:r>
        <w:t>By definition:</w:t>
      </w:r>
    </w:p>
    <w:p w:rsidR="00547CAA" w:rsidRDefault="00D535F0">
      <w:pPr>
        <w:pStyle w:val="Paragrafoelenco"/>
        <w:numPr>
          <w:ilvl w:val="3"/>
          <w:numId w:val="5"/>
        </w:numPr>
        <w:jc w:val="both"/>
      </w:pPr>
      <w:r>
        <w:t>CPI is equal to the number of clock cycles required by the related functional unit to execute the instruction (EX stage).</w:t>
      </w:r>
    </w:p>
    <w:p w:rsidR="00547CAA" w:rsidRDefault="00D535F0">
      <w:pPr>
        <w:pStyle w:val="Paragrafoelenco"/>
        <w:numPr>
          <w:ilvl w:val="3"/>
          <w:numId w:val="5"/>
        </w:numPr>
        <w:jc w:val="both"/>
      </w:pPr>
      <w:proofErr w:type="spellStart"/>
      <w:r>
        <w:t>IC</w:t>
      </w:r>
      <w:r>
        <w:rPr>
          <w:i/>
          <w:iCs/>
          <w:vertAlign w:val="subscript"/>
        </w:rPr>
        <w:t>i</w:t>
      </w:r>
      <w:proofErr w:type="spellEnd"/>
      <w:r>
        <w:t xml:space="preserve"> is the number of times an instruction is repeated in the referenced source code.</w:t>
      </w:r>
    </w:p>
    <w:p w:rsidR="00552E56" w:rsidRDefault="00552E56" w:rsidP="00552E56">
      <w:pPr>
        <w:pStyle w:val="Paragrafoelenco"/>
        <w:ind w:left="1800"/>
        <w:jc w:val="both"/>
      </w:pPr>
    </w:p>
    <w:p w:rsidR="00547CAA" w:rsidRPr="00552E56" w:rsidRDefault="00552E56" w:rsidP="00552E56">
      <w:pPr>
        <w:ind w:left="1260"/>
        <w:jc w:val="both"/>
        <w:rPr>
          <w:b/>
          <w:color w:val="1F497D" w:themeColor="text2"/>
        </w:rPr>
      </w:pPr>
      <w:r w:rsidRPr="00552E56">
        <w:rPr>
          <w:b/>
          <w:color w:val="1F497D" w:themeColor="text2"/>
        </w:rPr>
        <w:t>DISCLAIMER: I am considering an ideal case, with no stall or hazards</w:t>
      </w:r>
    </w:p>
    <w:p w:rsidR="00547CAA" w:rsidRDefault="00D535F0">
      <w:pPr>
        <w:ind w:left="1260"/>
        <w:jc w:val="both"/>
        <w:rPr>
          <w:color w:val="1F497D" w:themeColor="text2"/>
        </w:rPr>
      </w:pPr>
      <w:r>
        <w:rPr>
          <w:color w:val="1F497D" w:themeColor="text2"/>
        </w:rPr>
        <w:t>Clock cycle period = T = 1 / 15 MHz = 66.67 * 10^</w:t>
      </w:r>
      <w:r>
        <w:rPr>
          <w:color w:val="1F497D" w:themeColor="text2"/>
          <w:vertAlign w:val="superscript"/>
        </w:rPr>
        <w:t>-9</w:t>
      </w:r>
      <w:r>
        <w:rPr>
          <w:color w:val="1F497D" w:themeColor="text2"/>
        </w:rPr>
        <w:t xml:space="preserve"> s</w:t>
      </w:r>
    </w:p>
    <w:p w:rsidR="00547CAA" w:rsidRDefault="00547CAA">
      <w:pPr>
        <w:ind w:left="1260"/>
        <w:jc w:val="both"/>
        <w:rPr>
          <w:color w:val="1F497D" w:themeColor="text2"/>
        </w:rPr>
      </w:pPr>
    </w:p>
    <w:p w:rsidR="00547CAA" w:rsidRDefault="00D535F0" w:rsidP="00127B78">
      <w:pPr>
        <w:ind w:left="1260"/>
        <w:jc w:val="both"/>
        <w:rPr>
          <w:color w:val="1F497D" w:themeColor="text2"/>
        </w:rPr>
      </w:pPr>
      <w:r>
        <w:rPr>
          <w:color w:val="1F497D" w:themeColor="text2"/>
        </w:rPr>
        <w:t>The first two instruction</w:t>
      </w:r>
      <w:r w:rsidR="00DA70AC">
        <w:rPr>
          <w:color w:val="1F497D" w:themeColor="text2"/>
        </w:rPr>
        <w:t>s</w:t>
      </w:r>
      <w:r>
        <w:rPr>
          <w:color w:val="1F497D" w:themeColor="text2"/>
        </w:rPr>
        <w:t xml:space="preserve"> </w:t>
      </w:r>
      <w:r w:rsidR="00312501">
        <w:rPr>
          <w:color w:val="1F497D" w:themeColor="text2"/>
        </w:rPr>
        <w:t xml:space="preserve">(two </w:t>
      </w:r>
      <w:proofErr w:type="spellStart"/>
      <w:r w:rsidR="00312501">
        <w:rPr>
          <w:color w:val="1F497D" w:themeColor="text2"/>
        </w:rPr>
        <w:t>daddui</w:t>
      </w:r>
      <w:proofErr w:type="spellEnd"/>
      <w:r w:rsidR="00127B78">
        <w:rPr>
          <w:color w:val="1F497D" w:themeColor="text2"/>
        </w:rPr>
        <w:t xml:space="preserve"> </w:t>
      </w:r>
      <w:r w:rsidR="00127B78" w:rsidRPr="00127B78">
        <w:rPr>
          <w:color w:val="1F497D" w:themeColor="text2"/>
        </w:rPr>
        <w:t>…….</w:t>
      </w:r>
      <w:r w:rsidR="00312501">
        <w:rPr>
          <w:color w:val="1F497D" w:themeColor="text2"/>
        </w:rPr>
        <w:t xml:space="preserve">) </w:t>
      </w:r>
      <w:r>
        <w:rPr>
          <w:color w:val="1F497D" w:themeColor="text2"/>
        </w:rPr>
        <w:t>are not in the cycle so</w:t>
      </w:r>
      <w:r w:rsidR="00127B78">
        <w:rPr>
          <w:color w:val="1F497D" w:themeColor="text2"/>
        </w:rPr>
        <w:t xml:space="preserve"> for </w:t>
      </w:r>
      <w:r w:rsidR="00DD3025">
        <w:rPr>
          <w:color w:val="1F497D" w:themeColor="text2"/>
        </w:rPr>
        <w:t>them</w:t>
      </w:r>
      <w:r>
        <w:rPr>
          <w:color w:val="1F497D" w:themeColor="text2"/>
        </w:rPr>
        <w:t>:</w:t>
      </w:r>
    </w:p>
    <w:p w:rsidR="00547CAA" w:rsidRDefault="00E8005E">
      <w:pPr>
        <w:ind w:left="1260"/>
        <w:jc w:val="both"/>
        <w:rPr>
          <w:color w:val="1F497D" w:themeColor="text2"/>
        </w:rPr>
      </w:pPr>
      <w:r>
        <w:rPr>
          <w:color w:val="1F497D" w:themeColor="text2"/>
        </w:rPr>
        <w:t>CPI*IC</w:t>
      </w:r>
      <w:r w:rsidR="00D535F0">
        <w:rPr>
          <w:color w:val="1F497D" w:themeColor="text2"/>
        </w:rPr>
        <w:t xml:space="preserve"> </w:t>
      </w:r>
      <w:r w:rsidR="00D535F0">
        <w:rPr>
          <w:color w:val="1F497D" w:themeColor="text2"/>
          <w:vertAlign w:val="subscript"/>
        </w:rPr>
        <w:t>first 2</w:t>
      </w:r>
      <w:r w:rsidR="00D535F0">
        <w:rPr>
          <w:color w:val="1F497D" w:themeColor="text2"/>
        </w:rPr>
        <w:t xml:space="preserve"> = (1</w:t>
      </w:r>
      <w:r w:rsidR="00DD3025">
        <w:rPr>
          <w:color w:val="1F497D" w:themeColor="text2"/>
        </w:rPr>
        <w:t>*1</w:t>
      </w:r>
      <w:r w:rsidR="00D535F0">
        <w:rPr>
          <w:color w:val="1F497D" w:themeColor="text2"/>
        </w:rPr>
        <w:t xml:space="preserve"> + 1</w:t>
      </w:r>
      <w:r w:rsidR="00DD3025">
        <w:rPr>
          <w:color w:val="1F497D" w:themeColor="text2"/>
        </w:rPr>
        <w:t>*1</w:t>
      </w:r>
      <w:r w:rsidR="00D535F0">
        <w:rPr>
          <w:color w:val="1F497D" w:themeColor="text2"/>
        </w:rPr>
        <w:t xml:space="preserve">) </w:t>
      </w:r>
      <w:r>
        <w:rPr>
          <w:color w:val="1F497D" w:themeColor="text2"/>
        </w:rPr>
        <w:t>= 2</w:t>
      </w:r>
    </w:p>
    <w:p w:rsidR="00584C69" w:rsidRDefault="00584C69">
      <w:pPr>
        <w:ind w:left="1260"/>
        <w:jc w:val="both"/>
        <w:rPr>
          <w:color w:val="1F497D" w:themeColor="text2"/>
        </w:rPr>
      </w:pPr>
      <w:r>
        <w:rPr>
          <w:color w:val="1F497D" w:themeColor="text2"/>
        </w:rPr>
        <w:t>The last instruction (halt) is also not part of the cycle so:</w:t>
      </w:r>
    </w:p>
    <w:p w:rsidR="00584C69" w:rsidRDefault="00E8005E" w:rsidP="00584C69">
      <w:pPr>
        <w:ind w:left="1260"/>
        <w:jc w:val="both"/>
        <w:rPr>
          <w:color w:val="1F497D" w:themeColor="text2"/>
        </w:rPr>
      </w:pPr>
      <w:r>
        <w:rPr>
          <w:color w:val="1F497D" w:themeColor="text2"/>
        </w:rPr>
        <w:t xml:space="preserve">CPI*IC </w:t>
      </w:r>
      <w:r w:rsidR="00584C69">
        <w:rPr>
          <w:color w:val="1F497D" w:themeColor="text2"/>
          <w:vertAlign w:val="subscript"/>
        </w:rPr>
        <w:t>halt</w:t>
      </w:r>
      <w:r w:rsidR="00584C69">
        <w:rPr>
          <w:color w:val="1F497D" w:themeColor="text2"/>
        </w:rPr>
        <w:t xml:space="preserve"> = (1*1) </w:t>
      </w:r>
      <w:r>
        <w:rPr>
          <w:color w:val="1F497D" w:themeColor="text2"/>
        </w:rPr>
        <w:t>= 1</w:t>
      </w:r>
    </w:p>
    <w:p w:rsidR="00547CAA" w:rsidRDefault="00547CAA" w:rsidP="00E8005E">
      <w:pPr>
        <w:jc w:val="both"/>
        <w:rPr>
          <w:color w:val="1F497D" w:themeColor="text2"/>
        </w:rPr>
      </w:pPr>
    </w:p>
    <w:p w:rsidR="00547CAA" w:rsidRDefault="002E441D" w:rsidP="00E8005E">
      <w:pPr>
        <w:ind w:left="551" w:firstLine="709"/>
        <w:jc w:val="both"/>
        <w:rPr>
          <w:color w:val="1F497D" w:themeColor="text2"/>
        </w:rPr>
      </w:pPr>
      <w:r>
        <w:rPr>
          <w:color w:val="1F497D" w:themeColor="text2"/>
        </w:rPr>
        <w:t>Regarding the instructions in the cycle</w:t>
      </w:r>
      <w:r w:rsidR="007935E4">
        <w:rPr>
          <w:color w:val="1F497D" w:themeColor="text2"/>
        </w:rPr>
        <w:t xml:space="preserve"> (we have 32 </w:t>
      </w:r>
      <w:r w:rsidR="00DF77F7">
        <w:rPr>
          <w:color w:val="1F497D" w:themeColor="text2"/>
        </w:rPr>
        <w:t>iterations</w:t>
      </w:r>
      <w:r w:rsidR="007935E4">
        <w:rPr>
          <w:color w:val="1F497D" w:themeColor="text2"/>
        </w:rPr>
        <w:t>)</w:t>
      </w:r>
      <w:r>
        <w:rPr>
          <w:color w:val="1F497D" w:themeColor="text2"/>
        </w:rPr>
        <w:t>:</w:t>
      </w:r>
    </w:p>
    <w:tbl>
      <w:tblPr>
        <w:tblStyle w:val="Grigliatabella"/>
        <w:tblW w:w="0" w:type="auto"/>
        <w:tblInd w:w="1260" w:type="dxa"/>
        <w:tblLook w:val="04A0"/>
      </w:tblPr>
      <w:tblGrid>
        <w:gridCol w:w="2621"/>
        <w:gridCol w:w="2500"/>
        <w:gridCol w:w="2475"/>
      </w:tblGrid>
      <w:tr w:rsidR="007935E4" w:rsidTr="007935E4">
        <w:tc>
          <w:tcPr>
            <w:tcW w:w="2926" w:type="dxa"/>
          </w:tcPr>
          <w:p w:rsidR="007935E4" w:rsidRDefault="007935E4">
            <w:pPr>
              <w:jc w:val="both"/>
              <w:rPr>
                <w:color w:val="1F497D" w:themeColor="text2"/>
              </w:rPr>
            </w:pPr>
            <w:r>
              <w:rPr>
                <w:color w:val="1F497D" w:themeColor="text2"/>
              </w:rPr>
              <w:t>Instruction</w:t>
            </w:r>
          </w:p>
        </w:tc>
        <w:tc>
          <w:tcPr>
            <w:tcW w:w="2927" w:type="dxa"/>
          </w:tcPr>
          <w:p w:rsidR="007935E4" w:rsidRDefault="007935E4">
            <w:pPr>
              <w:jc w:val="both"/>
              <w:rPr>
                <w:color w:val="1F497D" w:themeColor="text2"/>
              </w:rPr>
            </w:pPr>
            <w:r>
              <w:rPr>
                <w:color w:val="1F497D" w:themeColor="text2"/>
              </w:rPr>
              <w:t>CPI</w:t>
            </w:r>
          </w:p>
        </w:tc>
        <w:tc>
          <w:tcPr>
            <w:tcW w:w="2927" w:type="dxa"/>
          </w:tcPr>
          <w:p w:rsidR="007935E4" w:rsidRDefault="007935E4">
            <w:pPr>
              <w:jc w:val="both"/>
              <w:rPr>
                <w:color w:val="1F497D" w:themeColor="text2"/>
              </w:rPr>
            </w:pPr>
            <w:r>
              <w:rPr>
                <w:color w:val="1F497D" w:themeColor="text2"/>
              </w:rPr>
              <w:t>IC</w:t>
            </w:r>
          </w:p>
        </w:tc>
      </w:tr>
      <w:tr w:rsidR="007935E4" w:rsidTr="007935E4">
        <w:tc>
          <w:tcPr>
            <w:tcW w:w="2926" w:type="dxa"/>
          </w:tcPr>
          <w:p w:rsidR="007935E4" w:rsidRDefault="007935E4">
            <w:pPr>
              <w:jc w:val="both"/>
              <w:rPr>
                <w:color w:val="1F497D" w:themeColor="text2"/>
              </w:rPr>
            </w:pPr>
            <w:proofErr w:type="spellStart"/>
            <w:r>
              <w:rPr>
                <w:color w:val="1F497D" w:themeColor="text2"/>
              </w:rPr>
              <w:t>l.d</w:t>
            </w:r>
            <w:proofErr w:type="spellEnd"/>
            <w:r w:rsidR="00D352B4">
              <w:rPr>
                <w:color w:val="1F497D" w:themeColor="text2"/>
              </w:rPr>
              <w:t xml:space="preserve"> …….</w:t>
            </w:r>
          </w:p>
        </w:tc>
        <w:tc>
          <w:tcPr>
            <w:tcW w:w="2927" w:type="dxa"/>
          </w:tcPr>
          <w:p w:rsidR="007935E4" w:rsidRDefault="007935E4">
            <w:pPr>
              <w:jc w:val="both"/>
              <w:rPr>
                <w:color w:val="1F497D" w:themeColor="text2"/>
              </w:rPr>
            </w:pPr>
            <w:r>
              <w:rPr>
                <w:color w:val="1F497D" w:themeColor="text2"/>
              </w:rPr>
              <w:t>1</w:t>
            </w:r>
          </w:p>
        </w:tc>
        <w:tc>
          <w:tcPr>
            <w:tcW w:w="2927" w:type="dxa"/>
          </w:tcPr>
          <w:p w:rsidR="007935E4" w:rsidRDefault="007935E4">
            <w:pPr>
              <w:jc w:val="both"/>
              <w:rPr>
                <w:color w:val="1F497D" w:themeColor="text2"/>
              </w:rPr>
            </w:pPr>
            <w:r>
              <w:rPr>
                <w:color w:val="1F497D" w:themeColor="text2"/>
              </w:rPr>
              <w:t>32 * 3 = 96</w:t>
            </w:r>
          </w:p>
        </w:tc>
      </w:tr>
      <w:tr w:rsidR="007935E4" w:rsidTr="007935E4">
        <w:tc>
          <w:tcPr>
            <w:tcW w:w="2926" w:type="dxa"/>
          </w:tcPr>
          <w:p w:rsidR="007935E4" w:rsidRDefault="00D352B4">
            <w:pPr>
              <w:jc w:val="both"/>
              <w:rPr>
                <w:color w:val="1F497D" w:themeColor="text2"/>
              </w:rPr>
            </w:pPr>
            <w:proofErr w:type="spellStart"/>
            <w:r>
              <w:rPr>
                <w:color w:val="1F497D" w:themeColor="text2"/>
              </w:rPr>
              <w:t>s.d</w:t>
            </w:r>
            <w:proofErr w:type="spellEnd"/>
            <w:r>
              <w:rPr>
                <w:color w:val="1F497D" w:themeColor="text2"/>
              </w:rPr>
              <w:t xml:space="preserve"> …….</w:t>
            </w:r>
          </w:p>
        </w:tc>
        <w:tc>
          <w:tcPr>
            <w:tcW w:w="2927" w:type="dxa"/>
          </w:tcPr>
          <w:p w:rsidR="007935E4" w:rsidRDefault="00D352B4">
            <w:pPr>
              <w:jc w:val="both"/>
              <w:rPr>
                <w:color w:val="1F497D" w:themeColor="text2"/>
              </w:rPr>
            </w:pPr>
            <w:r>
              <w:rPr>
                <w:color w:val="1F497D" w:themeColor="text2"/>
              </w:rPr>
              <w:t>1</w:t>
            </w:r>
          </w:p>
        </w:tc>
        <w:tc>
          <w:tcPr>
            <w:tcW w:w="2927" w:type="dxa"/>
          </w:tcPr>
          <w:p w:rsidR="007935E4" w:rsidRDefault="00D352B4">
            <w:pPr>
              <w:jc w:val="both"/>
              <w:rPr>
                <w:color w:val="1F497D" w:themeColor="text2"/>
              </w:rPr>
            </w:pPr>
            <w:r>
              <w:rPr>
                <w:color w:val="1F497D" w:themeColor="text2"/>
              </w:rPr>
              <w:t>32 * 3 = 96</w:t>
            </w:r>
          </w:p>
        </w:tc>
      </w:tr>
      <w:tr w:rsidR="007935E4" w:rsidTr="007935E4">
        <w:tc>
          <w:tcPr>
            <w:tcW w:w="2926" w:type="dxa"/>
          </w:tcPr>
          <w:p w:rsidR="007935E4" w:rsidRDefault="00552E56">
            <w:pPr>
              <w:jc w:val="both"/>
              <w:rPr>
                <w:color w:val="1F497D" w:themeColor="text2"/>
              </w:rPr>
            </w:pPr>
            <w:proofErr w:type="spellStart"/>
            <w:r>
              <w:rPr>
                <w:color w:val="1F497D" w:themeColor="text2"/>
              </w:rPr>
              <w:t>mul.d</w:t>
            </w:r>
            <w:proofErr w:type="spellEnd"/>
            <w:r>
              <w:rPr>
                <w:color w:val="1F497D" w:themeColor="text2"/>
              </w:rPr>
              <w:t xml:space="preserve"> …….</w:t>
            </w:r>
          </w:p>
        </w:tc>
        <w:tc>
          <w:tcPr>
            <w:tcW w:w="2927" w:type="dxa"/>
          </w:tcPr>
          <w:p w:rsidR="007935E4" w:rsidRDefault="00552E56">
            <w:pPr>
              <w:jc w:val="both"/>
              <w:rPr>
                <w:color w:val="1F497D" w:themeColor="text2"/>
              </w:rPr>
            </w:pPr>
            <w:r>
              <w:rPr>
                <w:color w:val="1F497D" w:themeColor="text2"/>
              </w:rPr>
              <w:t>6</w:t>
            </w:r>
          </w:p>
        </w:tc>
        <w:tc>
          <w:tcPr>
            <w:tcW w:w="2927" w:type="dxa"/>
          </w:tcPr>
          <w:p w:rsidR="007935E4" w:rsidRDefault="00552E56">
            <w:pPr>
              <w:jc w:val="both"/>
              <w:rPr>
                <w:color w:val="1F497D" w:themeColor="text2"/>
              </w:rPr>
            </w:pPr>
            <w:r>
              <w:rPr>
                <w:color w:val="1F497D" w:themeColor="text2"/>
              </w:rPr>
              <w:t xml:space="preserve">32 * </w:t>
            </w:r>
            <w:r w:rsidR="0039736D">
              <w:rPr>
                <w:color w:val="1F497D" w:themeColor="text2"/>
              </w:rPr>
              <w:t>2 = 64</w:t>
            </w:r>
          </w:p>
        </w:tc>
      </w:tr>
      <w:tr w:rsidR="007935E4" w:rsidTr="007935E4">
        <w:tc>
          <w:tcPr>
            <w:tcW w:w="2926" w:type="dxa"/>
          </w:tcPr>
          <w:p w:rsidR="007935E4" w:rsidRDefault="0096643D">
            <w:pPr>
              <w:jc w:val="both"/>
              <w:rPr>
                <w:color w:val="1F497D" w:themeColor="text2"/>
              </w:rPr>
            </w:pPr>
            <w:proofErr w:type="spellStart"/>
            <w:r>
              <w:rPr>
                <w:color w:val="1F497D" w:themeColor="text2"/>
              </w:rPr>
              <w:t>div.d</w:t>
            </w:r>
            <w:proofErr w:type="spellEnd"/>
            <w:r>
              <w:rPr>
                <w:color w:val="1F497D" w:themeColor="text2"/>
              </w:rPr>
              <w:t xml:space="preserve"> …….</w:t>
            </w:r>
          </w:p>
        </w:tc>
        <w:tc>
          <w:tcPr>
            <w:tcW w:w="2927" w:type="dxa"/>
          </w:tcPr>
          <w:p w:rsidR="007935E4" w:rsidRDefault="00AB3B65">
            <w:pPr>
              <w:jc w:val="both"/>
              <w:rPr>
                <w:color w:val="1F497D" w:themeColor="text2"/>
              </w:rPr>
            </w:pPr>
            <w:r>
              <w:rPr>
                <w:color w:val="1F497D" w:themeColor="text2"/>
              </w:rPr>
              <w:t>30</w:t>
            </w:r>
          </w:p>
        </w:tc>
        <w:tc>
          <w:tcPr>
            <w:tcW w:w="2927" w:type="dxa"/>
          </w:tcPr>
          <w:p w:rsidR="007935E4" w:rsidRDefault="00770E78">
            <w:pPr>
              <w:jc w:val="both"/>
              <w:rPr>
                <w:color w:val="1F497D" w:themeColor="text2"/>
              </w:rPr>
            </w:pPr>
            <w:r>
              <w:rPr>
                <w:color w:val="1F497D" w:themeColor="text2"/>
              </w:rPr>
              <w:t>32</w:t>
            </w:r>
          </w:p>
        </w:tc>
      </w:tr>
      <w:tr w:rsidR="007935E4" w:rsidTr="007935E4">
        <w:tc>
          <w:tcPr>
            <w:tcW w:w="2926" w:type="dxa"/>
          </w:tcPr>
          <w:p w:rsidR="007935E4" w:rsidRDefault="002B2850">
            <w:pPr>
              <w:jc w:val="both"/>
              <w:rPr>
                <w:color w:val="1F497D" w:themeColor="text2"/>
              </w:rPr>
            </w:pPr>
            <w:proofErr w:type="spellStart"/>
            <w:r>
              <w:rPr>
                <w:color w:val="1F497D" w:themeColor="text2"/>
              </w:rPr>
              <w:t>sub.d</w:t>
            </w:r>
            <w:proofErr w:type="spellEnd"/>
            <w:r>
              <w:rPr>
                <w:color w:val="1F497D" w:themeColor="text2"/>
              </w:rPr>
              <w:t xml:space="preserve"> …….</w:t>
            </w:r>
          </w:p>
        </w:tc>
        <w:tc>
          <w:tcPr>
            <w:tcW w:w="2927" w:type="dxa"/>
          </w:tcPr>
          <w:p w:rsidR="007935E4" w:rsidRDefault="00B5139C">
            <w:pPr>
              <w:jc w:val="both"/>
              <w:rPr>
                <w:color w:val="1F497D" w:themeColor="text2"/>
              </w:rPr>
            </w:pPr>
            <w:r>
              <w:rPr>
                <w:color w:val="1F497D" w:themeColor="text2"/>
              </w:rPr>
              <w:t>4</w:t>
            </w:r>
          </w:p>
        </w:tc>
        <w:tc>
          <w:tcPr>
            <w:tcW w:w="2927" w:type="dxa"/>
          </w:tcPr>
          <w:p w:rsidR="007935E4" w:rsidRDefault="00422236">
            <w:pPr>
              <w:jc w:val="both"/>
              <w:rPr>
                <w:color w:val="1F497D" w:themeColor="text2"/>
              </w:rPr>
            </w:pPr>
            <w:r>
              <w:rPr>
                <w:color w:val="1F497D" w:themeColor="text2"/>
              </w:rPr>
              <w:t>32 * 3 = 96</w:t>
            </w:r>
          </w:p>
        </w:tc>
      </w:tr>
      <w:tr w:rsidR="007935E4" w:rsidTr="007935E4">
        <w:tc>
          <w:tcPr>
            <w:tcW w:w="2926" w:type="dxa"/>
          </w:tcPr>
          <w:p w:rsidR="007935E4" w:rsidRDefault="00B835C8">
            <w:pPr>
              <w:jc w:val="both"/>
              <w:rPr>
                <w:color w:val="1F497D" w:themeColor="text2"/>
              </w:rPr>
            </w:pPr>
            <w:proofErr w:type="spellStart"/>
            <w:r>
              <w:rPr>
                <w:color w:val="1F497D" w:themeColor="text2"/>
              </w:rPr>
              <w:t>slt</w:t>
            </w:r>
            <w:proofErr w:type="spellEnd"/>
            <w:r>
              <w:rPr>
                <w:color w:val="1F497D" w:themeColor="text2"/>
              </w:rPr>
              <w:t xml:space="preserve"> …….</w:t>
            </w:r>
          </w:p>
        </w:tc>
        <w:tc>
          <w:tcPr>
            <w:tcW w:w="2927" w:type="dxa"/>
          </w:tcPr>
          <w:p w:rsidR="007935E4" w:rsidRDefault="00B835C8">
            <w:pPr>
              <w:jc w:val="both"/>
              <w:rPr>
                <w:color w:val="1F497D" w:themeColor="text2"/>
              </w:rPr>
            </w:pPr>
            <w:r>
              <w:rPr>
                <w:color w:val="1F497D" w:themeColor="text2"/>
              </w:rPr>
              <w:t>1</w:t>
            </w:r>
          </w:p>
        </w:tc>
        <w:tc>
          <w:tcPr>
            <w:tcW w:w="2927" w:type="dxa"/>
          </w:tcPr>
          <w:p w:rsidR="007935E4" w:rsidRDefault="00B835C8">
            <w:pPr>
              <w:jc w:val="both"/>
              <w:rPr>
                <w:color w:val="1F497D" w:themeColor="text2"/>
              </w:rPr>
            </w:pPr>
            <w:r>
              <w:rPr>
                <w:color w:val="1F497D" w:themeColor="text2"/>
              </w:rPr>
              <w:t>32</w:t>
            </w:r>
          </w:p>
        </w:tc>
      </w:tr>
      <w:tr w:rsidR="007935E4" w:rsidTr="007935E4">
        <w:tc>
          <w:tcPr>
            <w:tcW w:w="2926" w:type="dxa"/>
          </w:tcPr>
          <w:p w:rsidR="007935E4" w:rsidRDefault="007B0CE1">
            <w:pPr>
              <w:jc w:val="both"/>
              <w:rPr>
                <w:color w:val="1F497D" w:themeColor="text2"/>
              </w:rPr>
            </w:pPr>
            <w:proofErr w:type="spellStart"/>
            <w:r>
              <w:rPr>
                <w:color w:val="1F497D" w:themeColor="text2"/>
              </w:rPr>
              <w:t>daddi</w:t>
            </w:r>
            <w:proofErr w:type="spellEnd"/>
            <w:r>
              <w:rPr>
                <w:color w:val="1F497D" w:themeColor="text2"/>
              </w:rPr>
              <w:t xml:space="preserve"> …….</w:t>
            </w:r>
          </w:p>
        </w:tc>
        <w:tc>
          <w:tcPr>
            <w:tcW w:w="2927" w:type="dxa"/>
          </w:tcPr>
          <w:p w:rsidR="007935E4" w:rsidRDefault="007B0CE1">
            <w:pPr>
              <w:jc w:val="both"/>
              <w:rPr>
                <w:color w:val="1F497D" w:themeColor="text2"/>
              </w:rPr>
            </w:pPr>
            <w:r>
              <w:rPr>
                <w:color w:val="1F497D" w:themeColor="text2"/>
              </w:rPr>
              <w:t>1</w:t>
            </w:r>
          </w:p>
        </w:tc>
        <w:tc>
          <w:tcPr>
            <w:tcW w:w="2927" w:type="dxa"/>
          </w:tcPr>
          <w:p w:rsidR="007935E4" w:rsidRDefault="007B0CE1">
            <w:pPr>
              <w:jc w:val="both"/>
              <w:rPr>
                <w:color w:val="1F497D" w:themeColor="text2"/>
              </w:rPr>
            </w:pPr>
            <w:r>
              <w:rPr>
                <w:color w:val="1F497D" w:themeColor="text2"/>
              </w:rPr>
              <w:t>32</w:t>
            </w:r>
          </w:p>
        </w:tc>
      </w:tr>
      <w:tr w:rsidR="007B0CE1" w:rsidTr="007935E4">
        <w:tc>
          <w:tcPr>
            <w:tcW w:w="2926" w:type="dxa"/>
          </w:tcPr>
          <w:p w:rsidR="007B0CE1" w:rsidRDefault="007B0CE1">
            <w:pPr>
              <w:jc w:val="both"/>
              <w:rPr>
                <w:color w:val="1F497D" w:themeColor="text2"/>
              </w:rPr>
            </w:pPr>
            <w:proofErr w:type="spellStart"/>
            <w:r>
              <w:rPr>
                <w:color w:val="1F497D" w:themeColor="text2"/>
              </w:rPr>
              <w:t>daddui</w:t>
            </w:r>
            <w:proofErr w:type="spellEnd"/>
            <w:r>
              <w:rPr>
                <w:color w:val="1F497D" w:themeColor="text2"/>
              </w:rPr>
              <w:t xml:space="preserve"> …….</w:t>
            </w:r>
          </w:p>
        </w:tc>
        <w:tc>
          <w:tcPr>
            <w:tcW w:w="2927" w:type="dxa"/>
          </w:tcPr>
          <w:p w:rsidR="007B0CE1" w:rsidRDefault="00312501">
            <w:pPr>
              <w:jc w:val="both"/>
              <w:rPr>
                <w:color w:val="1F497D" w:themeColor="text2"/>
              </w:rPr>
            </w:pPr>
            <w:r>
              <w:rPr>
                <w:color w:val="1F497D" w:themeColor="text2"/>
              </w:rPr>
              <w:t>1</w:t>
            </w:r>
          </w:p>
        </w:tc>
        <w:tc>
          <w:tcPr>
            <w:tcW w:w="2927" w:type="dxa"/>
          </w:tcPr>
          <w:p w:rsidR="007B0CE1" w:rsidRDefault="00312501">
            <w:pPr>
              <w:jc w:val="both"/>
              <w:rPr>
                <w:color w:val="1F497D" w:themeColor="text2"/>
              </w:rPr>
            </w:pPr>
            <w:r>
              <w:rPr>
                <w:color w:val="1F497D" w:themeColor="text2"/>
              </w:rPr>
              <w:t>32</w:t>
            </w:r>
          </w:p>
        </w:tc>
      </w:tr>
      <w:tr w:rsidR="007B0CE1" w:rsidTr="007935E4">
        <w:tc>
          <w:tcPr>
            <w:tcW w:w="2926" w:type="dxa"/>
          </w:tcPr>
          <w:p w:rsidR="007B0CE1" w:rsidRDefault="00411BA8">
            <w:pPr>
              <w:jc w:val="both"/>
              <w:rPr>
                <w:color w:val="1F497D" w:themeColor="text2"/>
              </w:rPr>
            </w:pPr>
            <w:proofErr w:type="spellStart"/>
            <w:r>
              <w:rPr>
                <w:color w:val="1F497D" w:themeColor="text2"/>
              </w:rPr>
              <w:t>beq</w:t>
            </w:r>
            <w:proofErr w:type="spellEnd"/>
            <w:r>
              <w:rPr>
                <w:color w:val="1F497D" w:themeColor="text2"/>
              </w:rPr>
              <w:t xml:space="preserve"> …….</w:t>
            </w:r>
          </w:p>
        </w:tc>
        <w:tc>
          <w:tcPr>
            <w:tcW w:w="2927" w:type="dxa"/>
          </w:tcPr>
          <w:p w:rsidR="007B0CE1" w:rsidRDefault="00411BA8">
            <w:pPr>
              <w:jc w:val="both"/>
              <w:rPr>
                <w:color w:val="1F497D" w:themeColor="text2"/>
              </w:rPr>
            </w:pPr>
            <w:r>
              <w:rPr>
                <w:color w:val="1F497D" w:themeColor="text2"/>
              </w:rPr>
              <w:t>1</w:t>
            </w:r>
          </w:p>
        </w:tc>
        <w:tc>
          <w:tcPr>
            <w:tcW w:w="2927" w:type="dxa"/>
          </w:tcPr>
          <w:p w:rsidR="007B0CE1" w:rsidRDefault="00411BA8">
            <w:pPr>
              <w:jc w:val="both"/>
              <w:rPr>
                <w:color w:val="1F497D" w:themeColor="text2"/>
              </w:rPr>
            </w:pPr>
            <w:r>
              <w:rPr>
                <w:color w:val="1F497D" w:themeColor="text2"/>
              </w:rPr>
              <w:t>32</w:t>
            </w:r>
          </w:p>
        </w:tc>
      </w:tr>
    </w:tbl>
    <w:p w:rsidR="002E441D" w:rsidRDefault="002E441D">
      <w:pPr>
        <w:ind w:left="1260"/>
        <w:jc w:val="both"/>
        <w:rPr>
          <w:color w:val="1F497D" w:themeColor="text2"/>
        </w:rPr>
      </w:pPr>
    </w:p>
    <w:p w:rsidR="00547CAA" w:rsidRPr="00235D87" w:rsidRDefault="00E8005E" w:rsidP="00E8005E">
      <w:pPr>
        <w:jc w:val="both"/>
        <w:rPr>
          <w:color w:val="1F497D" w:themeColor="text2"/>
        </w:rPr>
      </w:pPr>
      <w:r>
        <w:tab/>
        <w:t xml:space="preserve">        </w:t>
      </w:r>
      <w:r w:rsidRPr="00235D87">
        <w:rPr>
          <w:color w:val="1F497D" w:themeColor="text2"/>
        </w:rPr>
        <w:t>So, for the cycle we have:</w:t>
      </w:r>
    </w:p>
    <w:p w:rsidR="00E8005E" w:rsidRDefault="00E8005E" w:rsidP="00E8005E">
      <w:pPr>
        <w:ind w:left="1260"/>
        <w:jc w:val="both"/>
        <w:rPr>
          <w:color w:val="1F497D" w:themeColor="text2"/>
        </w:rPr>
      </w:pPr>
      <w:r w:rsidRPr="00E8005E">
        <w:rPr>
          <w:color w:val="1F497D" w:themeColor="text2"/>
        </w:rPr>
        <w:lastRenderedPageBreak/>
        <w:t xml:space="preserve">CPI*IC </w:t>
      </w:r>
      <w:r>
        <w:rPr>
          <w:color w:val="1F497D" w:themeColor="text2"/>
          <w:vertAlign w:val="subscript"/>
        </w:rPr>
        <w:t>cycle</w:t>
      </w:r>
      <w:r>
        <w:rPr>
          <w:color w:val="1F497D" w:themeColor="text2"/>
        </w:rPr>
        <w:t xml:space="preserve"> = (1*96 + 1*96 +6*64 + 30*32 + 4*96 + 1*32 + 1*32 + 1*32 + 1*32) = (6*96 + 6*64 + 34*32) = 2048 </w:t>
      </w:r>
    </w:p>
    <w:p w:rsidR="00E8005E" w:rsidRDefault="00E8005E" w:rsidP="00E8005E">
      <w:pPr>
        <w:ind w:left="1260"/>
        <w:jc w:val="both"/>
        <w:rPr>
          <w:color w:val="1F497D" w:themeColor="text2"/>
        </w:rPr>
      </w:pPr>
    </w:p>
    <w:p w:rsidR="00E8005E" w:rsidRDefault="00E8005E" w:rsidP="00E8005E">
      <w:pPr>
        <w:ind w:left="1260"/>
        <w:jc w:val="both"/>
        <w:rPr>
          <w:color w:val="1F497D" w:themeColor="text2"/>
        </w:rPr>
      </w:pPr>
      <w:r>
        <w:rPr>
          <w:color w:val="1F497D" w:themeColor="text2"/>
        </w:rPr>
        <w:t>The total CPU time is therefore calculated as:</w:t>
      </w:r>
    </w:p>
    <w:p w:rsidR="00E8005E" w:rsidRDefault="00E8005E" w:rsidP="00E8005E">
      <w:pPr>
        <w:ind w:left="1260"/>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E8005E" w:rsidRPr="00E8005E" w:rsidRDefault="00E8005E" w:rsidP="00E8005E">
      <w:pPr>
        <w:ind w:left="1260"/>
        <w:jc w:val="both"/>
        <w:rPr>
          <w:color w:val="1F497D" w:themeColor="text2"/>
        </w:rPr>
      </w:pPr>
      <w:r>
        <w:rPr>
          <w:color w:val="1F497D" w:themeColor="text2"/>
        </w:rPr>
        <w:t xml:space="preserve">(2+1+2048)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w:t>
      </w:r>
      <w:r w:rsidR="00022F57">
        <w:rPr>
          <w:color w:val="1F497D" w:themeColor="text2"/>
        </w:rPr>
        <w:t xml:space="preserve">0.00013674 s = </w:t>
      </w:r>
      <w:r w:rsidR="00E72DFF" w:rsidRPr="000A27C9">
        <w:rPr>
          <w:b/>
          <w:color w:val="1F497D" w:themeColor="text2"/>
        </w:rPr>
        <w:t xml:space="preserve">136.74 </w:t>
      </w:r>
      <w:proofErr w:type="spellStart"/>
      <w:r w:rsidR="00E72DFF" w:rsidRPr="000A27C9">
        <w:rPr>
          <w:b/>
          <w:color w:val="1F497D" w:themeColor="text2"/>
        </w:rPr>
        <w:t>μs</w:t>
      </w:r>
      <w:proofErr w:type="spellEnd"/>
    </w:p>
    <w:p w:rsidR="00E8005E" w:rsidRDefault="00E8005E" w:rsidP="00E8005E">
      <w:pPr>
        <w:jc w:val="both"/>
      </w:pPr>
    </w:p>
    <w:p w:rsidR="00547CAA" w:rsidRDefault="00547CAA">
      <w:pPr>
        <w:ind w:left="1260"/>
        <w:jc w:val="both"/>
      </w:pPr>
    </w:p>
    <w:p w:rsidR="00547CAA" w:rsidRDefault="00547CAA">
      <w:pPr>
        <w:ind w:left="1260"/>
        <w:jc w:val="both"/>
      </w:pPr>
    </w:p>
    <w:p w:rsidR="00547CAA" w:rsidRDefault="00547CAA">
      <w:pPr>
        <w:ind w:left="1260"/>
        <w:jc w:val="both"/>
        <w:rPr>
          <w:u w:val="single"/>
        </w:rPr>
      </w:pPr>
    </w:p>
    <w:p w:rsidR="00547CAA" w:rsidRDefault="00547CAA">
      <w:pPr>
        <w:ind w:left="1800"/>
        <w:jc w:val="both"/>
      </w:pPr>
    </w:p>
    <w:p w:rsidR="00547CAA" w:rsidRDefault="00D535F0">
      <w:pPr>
        <w:numPr>
          <w:ilvl w:val="2"/>
          <w:numId w:val="5"/>
        </w:numPr>
        <w:jc w:val="both"/>
      </w:pPr>
      <w:r>
        <w:t xml:space="preserve">Recalculate the CPU performance equation assuming that you can triple the speed by just one unit </w:t>
      </w:r>
      <w:r>
        <w:rPr>
          <w:rStyle w:val="rynqvb"/>
        </w:rPr>
        <w:t>of your choice between</w:t>
      </w:r>
      <w:r>
        <w:t xml:space="preserve"> the FP multiplier or the FP divider:</w:t>
      </w:r>
    </w:p>
    <w:p w:rsidR="00547CAA" w:rsidRDefault="00D535F0">
      <w:pPr>
        <w:pStyle w:val="Paragrafoelenco"/>
        <w:numPr>
          <w:ilvl w:val="3"/>
          <w:numId w:val="5"/>
        </w:numPr>
        <w:jc w:val="both"/>
      </w:pPr>
      <w:r>
        <w:t>FP multiplier unit: 6</w:t>
      </w:r>
      <w:r>
        <w:rPr>
          <w:rFonts w:ascii="Wingdings" w:eastAsia="Wingdings" w:hAnsi="Wingdings" w:cs="Wingdings"/>
        </w:rPr>
        <w:t></w:t>
      </w:r>
      <w:r>
        <w:t>2clock cycles</w:t>
      </w:r>
    </w:p>
    <w:p w:rsidR="00547CAA" w:rsidRDefault="00D535F0">
      <w:pPr>
        <w:pStyle w:val="Paragrafoelenco"/>
        <w:ind w:left="1800"/>
        <w:jc w:val="both"/>
        <w:rPr>
          <w:i/>
          <w:iCs/>
        </w:rPr>
      </w:pPr>
      <w:r>
        <w:rPr>
          <w:i/>
          <w:iCs/>
        </w:rPr>
        <w:t>or</w:t>
      </w:r>
    </w:p>
    <w:p w:rsidR="00547CAA" w:rsidRDefault="00D535F0">
      <w:pPr>
        <w:pStyle w:val="Paragrafoelenco"/>
        <w:numPr>
          <w:ilvl w:val="3"/>
          <w:numId w:val="5"/>
        </w:numPr>
        <w:jc w:val="both"/>
      </w:pPr>
      <w:r>
        <w:t>FP divider unit: 30</w:t>
      </w:r>
      <w:r>
        <w:rPr>
          <w:rFonts w:ascii="Wingdings" w:eastAsia="Wingdings" w:hAnsi="Wingdings" w:cs="Wingdings"/>
        </w:rPr>
        <w:t></w:t>
      </w:r>
      <w:r>
        <w:t>10 clock cycles</w:t>
      </w:r>
    </w:p>
    <w:p w:rsidR="004839C6" w:rsidRDefault="004839C6" w:rsidP="004839C6">
      <w:pPr>
        <w:pStyle w:val="Paragrafoelenco"/>
        <w:ind w:left="1800"/>
        <w:jc w:val="both"/>
      </w:pPr>
    </w:p>
    <w:p w:rsidR="004839C6" w:rsidRPr="004839C6" w:rsidRDefault="004839C6" w:rsidP="004839C6">
      <w:pPr>
        <w:ind w:left="709"/>
        <w:jc w:val="both"/>
        <w:rPr>
          <w:b/>
          <w:color w:val="1F497D" w:themeColor="text2"/>
        </w:rPr>
      </w:pPr>
      <w:r w:rsidRPr="004839C6">
        <w:rPr>
          <w:b/>
          <w:color w:val="1F497D" w:themeColor="text2"/>
        </w:rPr>
        <w:t>CPU time calculation with DIV speeded up:</w:t>
      </w:r>
    </w:p>
    <w:p w:rsidR="004839C6" w:rsidRDefault="004839C6" w:rsidP="004839C6">
      <w:pPr>
        <w:ind w:left="709"/>
        <w:jc w:val="both"/>
        <w:rPr>
          <w:color w:val="1F497D" w:themeColor="text2"/>
        </w:rPr>
      </w:pPr>
      <w:r w:rsidRPr="00E8005E">
        <w:rPr>
          <w:color w:val="1F497D" w:themeColor="text2"/>
        </w:rPr>
        <w:t xml:space="preserve">CPI*IC </w:t>
      </w:r>
      <w:r>
        <w:rPr>
          <w:color w:val="1F497D" w:themeColor="text2"/>
          <w:vertAlign w:val="subscript"/>
        </w:rPr>
        <w:t>cycle</w:t>
      </w:r>
      <w:r>
        <w:rPr>
          <w:color w:val="1F497D" w:themeColor="text2"/>
        </w:rPr>
        <w:t xml:space="preserve"> = (1*96 + 1*96 +6*64 + 10*32 + 4*96 + 1*32 + 1*32 + 1*32 + 1*32) = (6*96 + 6*64 + 24*32) = </w:t>
      </w:r>
      <w:r w:rsidR="00107BBE">
        <w:rPr>
          <w:color w:val="1F497D" w:themeColor="text2"/>
        </w:rPr>
        <w:t>1728</w:t>
      </w:r>
      <w:r>
        <w:rPr>
          <w:color w:val="1F497D" w:themeColor="text2"/>
        </w:rPr>
        <w:t xml:space="preserve"> </w:t>
      </w:r>
    </w:p>
    <w:p w:rsidR="00107BBE" w:rsidRDefault="00107BBE" w:rsidP="004839C6">
      <w:pPr>
        <w:ind w:left="709"/>
        <w:jc w:val="both"/>
        <w:rPr>
          <w:color w:val="1F497D" w:themeColor="text2"/>
        </w:rPr>
      </w:pPr>
    </w:p>
    <w:p w:rsidR="00107BBE" w:rsidRDefault="00107BBE" w:rsidP="00107BBE">
      <w:pPr>
        <w:ind w:firstLine="709"/>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107BBE" w:rsidRPr="00E8005E" w:rsidRDefault="00107BBE" w:rsidP="00107BBE">
      <w:pPr>
        <w:ind w:firstLine="709"/>
        <w:jc w:val="both"/>
        <w:rPr>
          <w:color w:val="1F497D" w:themeColor="text2"/>
        </w:rPr>
      </w:pPr>
      <w:r>
        <w:rPr>
          <w:color w:val="1F497D" w:themeColor="text2"/>
        </w:rPr>
        <w:t xml:space="preserve">(2+1+1728)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0.00011541 s = </w:t>
      </w:r>
      <w:r w:rsidRPr="000A27C9">
        <w:rPr>
          <w:b/>
          <w:color w:val="1F497D" w:themeColor="text2"/>
        </w:rPr>
        <w:t xml:space="preserve">115.41 </w:t>
      </w:r>
      <w:proofErr w:type="spellStart"/>
      <w:r w:rsidRPr="000A27C9">
        <w:rPr>
          <w:b/>
          <w:color w:val="1F497D" w:themeColor="text2"/>
        </w:rPr>
        <w:t>μs</w:t>
      </w:r>
      <w:proofErr w:type="spellEnd"/>
    </w:p>
    <w:p w:rsidR="004839C6" w:rsidRDefault="004839C6" w:rsidP="004839C6">
      <w:pPr>
        <w:ind w:left="709"/>
        <w:jc w:val="both"/>
      </w:pPr>
    </w:p>
    <w:p w:rsidR="00547CAA" w:rsidRDefault="00547CAA">
      <w:pPr>
        <w:pStyle w:val="Paragrafoelenco"/>
        <w:ind w:left="1800"/>
      </w:pPr>
    </w:p>
    <w:p w:rsidR="00547CAA" w:rsidRDefault="00D535F0">
      <w:pPr>
        <w:pStyle w:val="Paragrafoelenco"/>
      </w:pPr>
      <w:r>
        <w:t>Table 1: CPU time by hand</w:t>
      </w:r>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Default="000336FC">
            <w:pPr>
              <w:jc w:val="both"/>
            </w:pPr>
            <w:r>
              <w:rPr>
                <w:color w:val="1F497D" w:themeColor="text2"/>
              </w:rPr>
              <w:t xml:space="preserve">136.74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Default="00107BBE">
            <w:pPr>
              <w:jc w:val="both"/>
            </w:pPr>
            <w:r>
              <w:rPr>
                <w:color w:val="1F497D" w:themeColor="text2"/>
              </w:rPr>
              <w:t xml:space="preserve">115.41 </w:t>
            </w:r>
            <w:proofErr w:type="spellStart"/>
            <w:r w:rsidRPr="00E8005E">
              <w:rPr>
                <w:color w:val="1F497D" w:themeColor="text2"/>
              </w:rPr>
              <w:t>μs</w:t>
            </w:r>
            <w:proofErr w:type="spellEnd"/>
          </w:p>
        </w:tc>
      </w:tr>
    </w:tbl>
    <w:p w:rsidR="00547CAA" w:rsidRDefault="00547CAA">
      <w:pPr>
        <w:ind w:left="900"/>
        <w:jc w:val="both"/>
      </w:pPr>
    </w:p>
    <w:p w:rsidR="00547CAA" w:rsidRDefault="00D535F0">
      <w:pPr>
        <w:numPr>
          <w:ilvl w:val="2"/>
          <w:numId w:val="5"/>
        </w:numPr>
        <w:jc w:val="both"/>
      </w:pPr>
      <w:r>
        <w:t>Using the simulator, calculate the CPU time again and fill in the following table:</w:t>
      </w:r>
    </w:p>
    <w:p w:rsidR="00547CAA" w:rsidRDefault="00547CAA">
      <w:pPr>
        <w:ind w:left="1080"/>
        <w:jc w:val="both"/>
      </w:pPr>
    </w:p>
    <w:p w:rsidR="00547CAA" w:rsidRDefault="00D535F0">
      <w:pPr>
        <w:pStyle w:val="Paragrafoelenco"/>
        <w:ind w:left="360" w:firstLine="360"/>
      </w:pPr>
      <w:r>
        <w:t>Table 2: CPU time using the simulator</w:t>
      </w:r>
    </w:p>
    <w:p w:rsidR="00D535F0" w:rsidRDefault="00D535F0">
      <w:pPr>
        <w:pStyle w:val="Paragrafoelenco"/>
        <w:ind w:left="360" w:firstLine="360"/>
      </w:pPr>
    </w:p>
    <w:p w:rsidR="00D535F0" w:rsidRPr="000A27C9" w:rsidRDefault="00D535F0" w:rsidP="00D535F0">
      <w:pPr>
        <w:pStyle w:val="Paragrafoelenco"/>
        <w:ind w:left="360" w:firstLine="360"/>
        <w:rPr>
          <w:b/>
          <w:color w:val="1F497D" w:themeColor="text2"/>
        </w:rPr>
      </w:pPr>
      <w:r w:rsidRPr="000A27C9">
        <w:rPr>
          <w:b/>
          <w:color w:val="1F497D" w:themeColor="text2"/>
        </w:rPr>
        <w:t xml:space="preserve">Initial </w:t>
      </w:r>
      <w:proofErr w:type="spellStart"/>
      <w:r w:rsidRPr="000A27C9">
        <w:rPr>
          <w:b/>
          <w:color w:val="1F497D" w:themeColor="text2"/>
        </w:rPr>
        <w:t>config</w:t>
      </w:r>
      <w:proofErr w:type="spellEnd"/>
      <w:r w:rsidRPr="000A27C9">
        <w:rPr>
          <w:b/>
          <w:color w:val="1F497D" w:themeColor="text2"/>
        </w:rPr>
        <w:t>:</w:t>
      </w:r>
    </w:p>
    <w:p w:rsidR="00D535F0" w:rsidRPr="00D535F0" w:rsidRDefault="00D535F0" w:rsidP="00D535F0">
      <w:pPr>
        <w:pStyle w:val="Paragrafoelenco"/>
        <w:ind w:left="360" w:firstLine="360"/>
        <w:rPr>
          <w:color w:val="1F497D" w:themeColor="text2"/>
        </w:rPr>
      </w:pPr>
      <w:r w:rsidRPr="00D535F0">
        <w:rPr>
          <w:color w:val="1F497D" w:themeColor="text2"/>
        </w:rPr>
        <w:t>2407 total clock cycles</w:t>
      </w:r>
    </w:p>
    <w:p w:rsidR="00D535F0" w:rsidRPr="00D535F0" w:rsidRDefault="00D535F0" w:rsidP="00D535F0">
      <w:pPr>
        <w:pStyle w:val="Paragrafoelenco"/>
        <w:ind w:left="360" w:firstLine="360"/>
        <w:rPr>
          <w:color w:val="1F497D" w:themeColor="text2"/>
        </w:rPr>
      </w:pPr>
      <w:proofErr w:type="spellStart"/>
      <w:r w:rsidRPr="00D535F0">
        <w:rPr>
          <w:color w:val="1F497D" w:themeColor="text2"/>
        </w:rPr>
        <w:t>Cpu</w:t>
      </w:r>
      <w:proofErr w:type="spellEnd"/>
      <w:r w:rsidRPr="00D535F0">
        <w:rPr>
          <w:color w:val="1F497D" w:themeColor="text2"/>
        </w:rPr>
        <w:t xml:space="preserve"> time = 2407 * T = 2407 * 66.67 * 10^-9 s = 0.00016474 s</w:t>
      </w:r>
      <w:r w:rsidR="000336FC">
        <w:rPr>
          <w:color w:val="1F497D" w:themeColor="text2"/>
        </w:rPr>
        <w:t xml:space="preserve"> = 164.74 </w:t>
      </w:r>
      <w:proofErr w:type="spellStart"/>
      <w:r w:rsidR="000336FC" w:rsidRPr="00E8005E">
        <w:rPr>
          <w:color w:val="1F497D" w:themeColor="text2"/>
        </w:rPr>
        <w:t>μs</w:t>
      </w:r>
      <w:proofErr w:type="spellEnd"/>
    </w:p>
    <w:p w:rsidR="00D535F0" w:rsidRPr="00D535F0" w:rsidRDefault="00D535F0" w:rsidP="00D535F0">
      <w:pPr>
        <w:pStyle w:val="Paragrafoelenco"/>
        <w:ind w:left="360" w:firstLine="360"/>
        <w:rPr>
          <w:color w:val="1F497D" w:themeColor="text2"/>
        </w:rPr>
      </w:pPr>
    </w:p>
    <w:p w:rsidR="00D535F0" w:rsidRPr="000A27C9" w:rsidRDefault="00D535F0" w:rsidP="00D535F0">
      <w:pPr>
        <w:pStyle w:val="Paragrafoelenco"/>
        <w:ind w:left="360" w:firstLine="360"/>
        <w:rPr>
          <w:b/>
          <w:color w:val="1F497D" w:themeColor="text2"/>
        </w:rPr>
      </w:pPr>
      <w:r w:rsidRPr="000A27C9">
        <w:rPr>
          <w:b/>
          <w:color w:val="1F497D" w:themeColor="text2"/>
        </w:rPr>
        <w:t>With DIV speeded up:</w:t>
      </w:r>
    </w:p>
    <w:p w:rsidR="00D535F0" w:rsidRPr="00D535F0" w:rsidRDefault="00D535F0" w:rsidP="00D535F0">
      <w:pPr>
        <w:pStyle w:val="Paragrafoelenco"/>
        <w:ind w:left="360" w:firstLine="360"/>
        <w:rPr>
          <w:color w:val="1F497D" w:themeColor="text2"/>
        </w:rPr>
      </w:pPr>
      <w:r w:rsidRPr="00D535F0">
        <w:rPr>
          <w:color w:val="1F497D" w:themeColor="text2"/>
        </w:rPr>
        <w:t>1767 total clock cycles</w:t>
      </w:r>
    </w:p>
    <w:p w:rsidR="00D535F0" w:rsidRPr="00D535F0" w:rsidRDefault="00D535F0" w:rsidP="00D535F0">
      <w:pPr>
        <w:pStyle w:val="Paragrafoelenco"/>
        <w:ind w:left="360" w:firstLine="360"/>
        <w:rPr>
          <w:color w:val="1F497D" w:themeColor="text2"/>
        </w:rPr>
      </w:pPr>
      <w:proofErr w:type="spellStart"/>
      <w:r w:rsidRPr="00D535F0">
        <w:rPr>
          <w:color w:val="1F497D" w:themeColor="text2"/>
        </w:rPr>
        <w:t>Cpu</w:t>
      </w:r>
      <w:proofErr w:type="spellEnd"/>
      <w:r w:rsidRPr="00D535F0">
        <w:rPr>
          <w:color w:val="1F497D" w:themeColor="text2"/>
        </w:rPr>
        <w:t xml:space="preserve"> time = 1767 * T = 1767 * 66.67 * 10^-9 s = 0.000117805 s</w:t>
      </w:r>
      <w:r w:rsidR="000336FC">
        <w:rPr>
          <w:color w:val="1F497D" w:themeColor="text2"/>
        </w:rPr>
        <w:t xml:space="preserve"> = 117.81 </w:t>
      </w:r>
      <w:proofErr w:type="spellStart"/>
      <w:r w:rsidR="000336FC" w:rsidRPr="00E8005E">
        <w:rPr>
          <w:color w:val="1F497D" w:themeColor="text2"/>
        </w:rPr>
        <w:t>μs</w:t>
      </w:r>
      <w:proofErr w:type="spellEnd"/>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Pr="00D535F0" w:rsidRDefault="000336FC">
            <w:pPr>
              <w:jc w:val="both"/>
              <w:rPr>
                <w:sz w:val="22"/>
                <w:szCs w:val="22"/>
              </w:rPr>
            </w:pPr>
            <w:r>
              <w:rPr>
                <w:color w:val="1F497D" w:themeColor="text2"/>
              </w:rPr>
              <w:t xml:space="preserve">164.74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Pr="00D535F0" w:rsidRDefault="000336FC">
            <w:pPr>
              <w:jc w:val="both"/>
              <w:rPr>
                <w:sz w:val="22"/>
                <w:szCs w:val="22"/>
              </w:rPr>
            </w:pPr>
            <w:r>
              <w:rPr>
                <w:color w:val="1F497D" w:themeColor="text2"/>
              </w:rPr>
              <w:t xml:space="preserve">117.81 </w:t>
            </w:r>
            <w:proofErr w:type="spellStart"/>
            <w:r w:rsidRPr="00E8005E">
              <w:rPr>
                <w:color w:val="1F497D" w:themeColor="text2"/>
              </w:rPr>
              <w:t>μs</w:t>
            </w:r>
            <w:proofErr w:type="spellEnd"/>
          </w:p>
        </w:tc>
      </w:tr>
    </w:tbl>
    <w:p w:rsidR="00547CAA" w:rsidRDefault="00547CAA">
      <w:pPr>
        <w:jc w:val="both"/>
      </w:pPr>
    </w:p>
    <w:p w:rsidR="00547CAA" w:rsidRDefault="00D535F0">
      <w:pPr>
        <w:pStyle w:val="Nessunaspaziatura"/>
        <w:spacing w:line="240" w:lineRule="exact"/>
        <w:ind w:left="709"/>
        <w:jc w:val="both"/>
      </w:pPr>
      <w:r>
        <w:lastRenderedPageBreak/>
        <w:t>Are there any differences? If so, where and why? If not, please provide some comments in the box below:</w:t>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t>Your answer:</w:t>
            </w:r>
          </w:p>
          <w:p w:rsidR="00413B96" w:rsidRDefault="00413B96" w:rsidP="000038C3">
            <w:pPr>
              <w:pStyle w:val="Nessunaspaziatura"/>
              <w:spacing w:line="240" w:lineRule="exact"/>
              <w:jc w:val="both"/>
              <w:rPr>
                <w:color w:val="1F497D" w:themeColor="text2"/>
              </w:rPr>
            </w:pPr>
            <w:r w:rsidRPr="004F23AF">
              <w:rPr>
                <w:color w:val="1F497D" w:themeColor="text2"/>
              </w:rPr>
              <w:t>The simulator result</w:t>
            </w:r>
            <w:r w:rsidR="00886781">
              <w:rPr>
                <w:color w:val="1F497D" w:themeColor="text2"/>
              </w:rPr>
              <w:t>s</w:t>
            </w:r>
            <w:r w:rsidRPr="004F23AF">
              <w:rPr>
                <w:color w:val="1F497D" w:themeColor="text2"/>
              </w:rPr>
              <w:t xml:space="preserve"> are slightly </w:t>
            </w:r>
            <w:r w:rsidRPr="00886781">
              <w:rPr>
                <w:b/>
                <w:color w:val="1F497D" w:themeColor="text2"/>
              </w:rPr>
              <w:t>higher</w:t>
            </w:r>
            <w:r w:rsidR="005E082B">
              <w:rPr>
                <w:color w:val="1F497D" w:themeColor="text2"/>
              </w:rPr>
              <w:t>,</w:t>
            </w:r>
            <w:r w:rsidRPr="004F23AF">
              <w:rPr>
                <w:color w:val="1F497D" w:themeColor="text2"/>
              </w:rPr>
              <w:t xml:space="preserve"> as expected</w:t>
            </w:r>
            <w:r w:rsidR="005E082B">
              <w:rPr>
                <w:color w:val="1F497D" w:themeColor="text2"/>
              </w:rPr>
              <w:t>,</w:t>
            </w:r>
            <w:r w:rsidRPr="004F23AF">
              <w:rPr>
                <w:color w:val="1F497D" w:themeColor="text2"/>
              </w:rPr>
              <w:t xml:space="preserve"> because the </w:t>
            </w:r>
            <w:r w:rsidR="005E082B">
              <w:rPr>
                <w:color w:val="1F497D" w:themeColor="text2"/>
              </w:rPr>
              <w:t xml:space="preserve">provided </w:t>
            </w:r>
            <w:r w:rsidRPr="004F23AF">
              <w:rPr>
                <w:color w:val="1F497D" w:themeColor="text2"/>
              </w:rPr>
              <w:t xml:space="preserve">formula </w:t>
            </w:r>
            <w:r w:rsidR="005E082B">
              <w:rPr>
                <w:color w:val="1F497D" w:themeColor="text2"/>
              </w:rPr>
              <w:t>for CPU time</w:t>
            </w:r>
            <w:r w:rsidR="000038C3">
              <w:rPr>
                <w:color w:val="1F497D" w:themeColor="text2"/>
              </w:rPr>
              <w:t>, used in calculations by hand</w:t>
            </w:r>
            <w:r w:rsidR="00FB0CD4">
              <w:rPr>
                <w:color w:val="1F497D" w:themeColor="text2"/>
              </w:rPr>
              <w:t xml:space="preserve">, </w:t>
            </w:r>
            <w:r w:rsidRPr="004F23AF">
              <w:rPr>
                <w:color w:val="1F497D" w:themeColor="text2"/>
              </w:rPr>
              <w:t>does not take into account potential stalls or hazards in the pipeline</w:t>
            </w:r>
            <w:r w:rsidR="00C60931">
              <w:rPr>
                <w:color w:val="1F497D" w:themeColor="text2"/>
              </w:rPr>
              <w:t xml:space="preserve">, </w:t>
            </w:r>
            <w:r w:rsidR="000F0367">
              <w:rPr>
                <w:color w:val="1F497D" w:themeColor="text2"/>
              </w:rPr>
              <w:t xml:space="preserve">and </w:t>
            </w:r>
            <w:r w:rsidR="00C60931">
              <w:rPr>
                <w:color w:val="1F497D" w:themeColor="text2"/>
              </w:rPr>
              <w:t>thus</w:t>
            </w:r>
            <w:r w:rsidR="000F0367">
              <w:rPr>
                <w:color w:val="1F497D" w:themeColor="text2"/>
              </w:rPr>
              <w:t xml:space="preserve"> on</w:t>
            </w:r>
            <w:r w:rsidR="00354AA3">
              <w:rPr>
                <w:color w:val="1F497D" w:themeColor="text2"/>
              </w:rPr>
              <w:t>l</w:t>
            </w:r>
            <w:r w:rsidR="000F0367">
              <w:rPr>
                <w:color w:val="1F497D" w:themeColor="text2"/>
              </w:rPr>
              <w:t>y</w:t>
            </w:r>
            <w:r w:rsidR="004F23AF" w:rsidRPr="004F23AF">
              <w:rPr>
                <w:color w:val="1F497D" w:themeColor="text2"/>
              </w:rPr>
              <w:t xml:space="preserve"> refers to the ideal length of the EX stage, as specified </w:t>
            </w:r>
            <w:r w:rsidR="00690179">
              <w:rPr>
                <w:color w:val="1F497D" w:themeColor="text2"/>
              </w:rPr>
              <w:t>by the units latencies.</w:t>
            </w:r>
          </w:p>
          <w:p w:rsidR="002F5FCF" w:rsidRPr="004F23AF" w:rsidRDefault="002F5FCF" w:rsidP="000038C3">
            <w:pPr>
              <w:pStyle w:val="Nessunaspaziatura"/>
              <w:spacing w:line="240" w:lineRule="exact"/>
              <w:jc w:val="both"/>
              <w:rPr>
                <w:color w:val="1F497D" w:themeColor="text2"/>
              </w:rPr>
            </w:pPr>
            <w:r>
              <w:rPr>
                <w:color w:val="1F497D" w:themeColor="text2"/>
              </w:rPr>
              <w:t xml:space="preserve">In fact, by hand I estimate a number of clock cycles equal to 2051 (Initial </w:t>
            </w:r>
            <w:proofErr w:type="spellStart"/>
            <w:r>
              <w:rPr>
                <w:color w:val="1F497D" w:themeColor="text2"/>
              </w:rPr>
              <w:t>config</w:t>
            </w:r>
            <w:proofErr w:type="spellEnd"/>
            <w:r>
              <w:rPr>
                <w:color w:val="1F497D" w:themeColor="text2"/>
              </w:rPr>
              <w:t xml:space="preserve">.) and 1728 (DIV enhanced), when in reality they are 2407 (Initial </w:t>
            </w:r>
            <w:proofErr w:type="spellStart"/>
            <w:r>
              <w:rPr>
                <w:color w:val="1F497D" w:themeColor="text2"/>
              </w:rPr>
              <w:t>config</w:t>
            </w:r>
            <w:proofErr w:type="spellEnd"/>
            <w:r>
              <w:rPr>
                <w:color w:val="1F497D" w:themeColor="text2"/>
              </w:rPr>
              <w:t>.) and 1767 (DIV enhanced).</w:t>
            </w:r>
          </w:p>
        </w:tc>
      </w:tr>
    </w:tbl>
    <w:p w:rsidR="00547CAA" w:rsidRDefault="00547CAA">
      <w:pPr>
        <w:jc w:val="both"/>
      </w:pPr>
    </w:p>
    <w:p w:rsidR="00547CAA" w:rsidRDefault="00D535F0">
      <w:pPr>
        <w:numPr>
          <w:ilvl w:val="2"/>
          <w:numId w:val="5"/>
        </w:numPr>
        <w:jc w:val="both"/>
      </w:pPr>
      <w:r>
        <w:t xml:space="preserve">Using the simulator and the </w:t>
      </w:r>
      <w:r>
        <w:rPr>
          <w:i/>
        </w:rPr>
        <w:t xml:space="preserve">Initial </w:t>
      </w:r>
      <w:proofErr w:type="spellStart"/>
      <w:r>
        <w:rPr>
          <w:i/>
        </w:rPr>
        <w:t>Configuration</w:t>
      </w:r>
      <w:r>
        <w:t>,enable</w:t>
      </w:r>
      <w:proofErr w:type="spellEnd"/>
      <w:r>
        <w:t xml:space="preserve"> the Forwarding option and compute how many clock cycles the program takes to execute.</w:t>
      </w:r>
    </w:p>
    <w:p w:rsidR="00547CAA" w:rsidRDefault="00547CAA">
      <w:pPr>
        <w:ind w:left="1080"/>
        <w:jc w:val="both"/>
      </w:pPr>
    </w:p>
    <w:p w:rsidR="00547CAA" w:rsidRDefault="00D535F0">
      <w:pPr>
        <w:ind w:left="1080"/>
        <w:jc w:val="both"/>
      </w:pPr>
      <w:r>
        <w:t>Table 3: forwarding enabled</w:t>
      </w:r>
    </w:p>
    <w:tbl>
      <w:tblPr>
        <w:tblStyle w:val="Grigliatabella"/>
        <w:tblW w:w="7550" w:type="dxa"/>
        <w:tblInd w:w="1080" w:type="dxa"/>
        <w:tblLook w:val="04A0"/>
      </w:tblPr>
      <w:tblGrid>
        <w:gridCol w:w="2922"/>
        <w:gridCol w:w="1747"/>
        <w:gridCol w:w="2881"/>
      </w:tblGrid>
      <w:tr w:rsidR="00547CAA">
        <w:tc>
          <w:tcPr>
            <w:tcW w:w="2922" w:type="dxa"/>
            <w:shd w:val="clear" w:color="auto" w:fill="auto"/>
          </w:tcPr>
          <w:p w:rsidR="00547CAA" w:rsidRDefault="00547CAA">
            <w:pPr>
              <w:jc w:val="both"/>
            </w:pPr>
          </w:p>
        </w:tc>
        <w:tc>
          <w:tcPr>
            <w:tcW w:w="1747" w:type="dxa"/>
            <w:shd w:val="clear" w:color="auto" w:fill="auto"/>
          </w:tcPr>
          <w:p w:rsidR="00547CAA" w:rsidRDefault="00D535F0">
            <w:pPr>
              <w:jc w:val="both"/>
            </w:pPr>
            <w:r>
              <w:t>Number of clock cycles</w:t>
            </w:r>
          </w:p>
        </w:tc>
        <w:tc>
          <w:tcPr>
            <w:tcW w:w="2881" w:type="dxa"/>
            <w:shd w:val="clear" w:color="auto" w:fill="auto"/>
          </w:tcPr>
          <w:p w:rsidR="00547CAA" w:rsidRDefault="00D535F0">
            <w:pPr>
              <w:jc w:val="both"/>
            </w:pPr>
            <w:r>
              <w:t>IPC (Instructions Per Clock)</w:t>
            </w:r>
          </w:p>
        </w:tc>
      </w:tr>
      <w:tr w:rsidR="00547CAA">
        <w:tc>
          <w:tcPr>
            <w:tcW w:w="2922" w:type="dxa"/>
            <w:shd w:val="clear" w:color="auto" w:fill="auto"/>
          </w:tcPr>
          <w:p w:rsidR="00547CAA" w:rsidRDefault="00D535F0">
            <w:pPr>
              <w:jc w:val="both"/>
            </w:pPr>
            <w:r>
              <w:t>program_1.s</w:t>
            </w:r>
          </w:p>
        </w:tc>
        <w:tc>
          <w:tcPr>
            <w:tcW w:w="1747" w:type="dxa"/>
            <w:shd w:val="clear" w:color="auto" w:fill="auto"/>
          </w:tcPr>
          <w:p w:rsidR="00547CAA" w:rsidRPr="00AF46B1" w:rsidRDefault="00D535F0">
            <w:pPr>
              <w:jc w:val="both"/>
              <w:rPr>
                <w:color w:val="1F497D" w:themeColor="text2"/>
              </w:rPr>
            </w:pPr>
            <w:r w:rsidRPr="00AF46B1">
              <w:rPr>
                <w:color w:val="1F497D" w:themeColor="text2"/>
              </w:rPr>
              <w:t>1862</w:t>
            </w:r>
          </w:p>
        </w:tc>
        <w:tc>
          <w:tcPr>
            <w:tcW w:w="2881" w:type="dxa"/>
            <w:shd w:val="clear" w:color="auto" w:fill="auto"/>
          </w:tcPr>
          <w:p w:rsidR="00547CAA" w:rsidRPr="00AF46B1" w:rsidRDefault="00D535F0">
            <w:pPr>
              <w:jc w:val="both"/>
              <w:rPr>
                <w:color w:val="1F497D" w:themeColor="text2"/>
              </w:rPr>
            </w:pPr>
            <w:r w:rsidRPr="00AF46B1">
              <w:rPr>
                <w:color w:val="1F497D" w:themeColor="text2"/>
              </w:rPr>
              <w:t>0.276</w:t>
            </w:r>
            <w:bookmarkStart w:id="1" w:name="_Hlk148369959"/>
            <w:bookmarkEnd w:id="1"/>
          </w:p>
        </w:tc>
      </w:tr>
    </w:tbl>
    <w:p w:rsidR="00547CAA" w:rsidRDefault="00547CAA">
      <w:pPr>
        <w:jc w:val="both"/>
      </w:pPr>
    </w:p>
    <w:p w:rsidR="00547CAA" w:rsidRDefault="00D535F0">
      <w:pPr>
        <w:ind w:left="720"/>
        <w:jc w:val="both"/>
      </w:pPr>
      <w:r>
        <w:t xml:space="preserve">Enable one at a time the </w:t>
      </w:r>
      <w:r>
        <w:rPr>
          <w:i/>
          <w:iCs/>
        </w:rPr>
        <w:t>optimization features</w:t>
      </w:r>
      <w:r>
        <w:t xml:space="preserve"> that were initially disabled and collect statistics to fill the following table (fill all required data in the table before exporting this file to </w:t>
      </w:r>
      <w:proofErr w:type="spellStart"/>
      <w:r>
        <w:t>pdf</w:t>
      </w:r>
      <w:proofErr w:type="spellEnd"/>
      <w:r>
        <w:t xml:space="preserve"> format to be delivered).</w:t>
      </w:r>
    </w:p>
    <w:p w:rsidR="00547CAA" w:rsidRDefault="00547CAA">
      <w:pPr>
        <w:ind w:left="720"/>
        <w:jc w:val="both"/>
      </w:pPr>
    </w:p>
    <w:p w:rsidR="00547CAA" w:rsidRDefault="00D535F0">
      <w:pPr>
        <w:ind w:left="1440"/>
        <w:jc w:val="both"/>
      </w:pPr>
      <w:r>
        <w:t xml:space="preserve">Table 4: </w:t>
      </w:r>
      <w:r>
        <w:rPr>
          <w:b/>
        </w:rPr>
        <w:t>Program performance for different processor configurations</w:t>
      </w:r>
    </w:p>
    <w:tbl>
      <w:tblPr>
        <w:tblStyle w:val="Grigliatabella"/>
        <w:tblW w:w="8521" w:type="dxa"/>
        <w:tblInd w:w="360" w:type="dxa"/>
        <w:tblLook w:val="04A0"/>
      </w:tblPr>
      <w:tblGrid>
        <w:gridCol w:w="1893"/>
        <w:gridCol w:w="823"/>
        <w:gridCol w:w="828"/>
        <w:gridCol w:w="825"/>
        <w:gridCol w:w="829"/>
        <w:gridCol w:w="826"/>
        <w:gridCol w:w="827"/>
        <w:gridCol w:w="826"/>
        <w:gridCol w:w="844"/>
      </w:tblGrid>
      <w:tr w:rsidR="00547CAA">
        <w:trPr>
          <w:trHeight w:val="727"/>
        </w:trPr>
        <w:tc>
          <w:tcPr>
            <w:tcW w:w="1895" w:type="dxa"/>
            <w:shd w:val="clear" w:color="auto" w:fill="auto"/>
          </w:tcPr>
          <w:p w:rsidR="00547CAA" w:rsidRDefault="00D535F0">
            <w:pPr>
              <w:jc w:val="both"/>
            </w:pPr>
            <w:r>
              <w:t>Program</w:t>
            </w:r>
          </w:p>
        </w:tc>
        <w:tc>
          <w:tcPr>
            <w:tcW w:w="1651" w:type="dxa"/>
            <w:gridSpan w:val="2"/>
            <w:shd w:val="clear" w:color="auto" w:fill="auto"/>
          </w:tcPr>
          <w:p w:rsidR="00547CAA" w:rsidRDefault="00D535F0">
            <w:pPr>
              <w:jc w:val="both"/>
            </w:pPr>
            <w:r>
              <w:t>Forwarding</w:t>
            </w:r>
          </w:p>
        </w:tc>
        <w:tc>
          <w:tcPr>
            <w:tcW w:w="1654" w:type="dxa"/>
            <w:gridSpan w:val="2"/>
            <w:shd w:val="clear" w:color="auto" w:fill="auto"/>
          </w:tcPr>
          <w:p w:rsidR="00547CAA" w:rsidRDefault="00D535F0">
            <w:pPr>
              <w:jc w:val="both"/>
            </w:pPr>
            <w:r>
              <w:t>Branch Target Buffer</w:t>
            </w:r>
          </w:p>
        </w:tc>
        <w:tc>
          <w:tcPr>
            <w:tcW w:w="1654" w:type="dxa"/>
            <w:gridSpan w:val="2"/>
            <w:shd w:val="clear" w:color="auto" w:fill="auto"/>
          </w:tcPr>
          <w:p w:rsidR="00547CAA" w:rsidRDefault="00D535F0">
            <w:pPr>
              <w:jc w:val="both"/>
            </w:pPr>
            <w:r>
              <w:t>Delay Slot</w:t>
            </w:r>
          </w:p>
        </w:tc>
        <w:tc>
          <w:tcPr>
            <w:tcW w:w="1666" w:type="dxa"/>
            <w:gridSpan w:val="2"/>
            <w:shd w:val="clear" w:color="auto" w:fill="auto"/>
          </w:tcPr>
          <w:p w:rsidR="00547CAA" w:rsidRDefault="00D535F0">
            <w:pPr>
              <w:jc w:val="both"/>
            </w:pPr>
            <w:r>
              <w:t>Forwarding + Branch Target Buffer</w:t>
            </w:r>
          </w:p>
        </w:tc>
      </w:tr>
      <w:tr w:rsidR="00547CAA">
        <w:trPr>
          <w:trHeight w:val="429"/>
        </w:trPr>
        <w:tc>
          <w:tcPr>
            <w:tcW w:w="1895" w:type="dxa"/>
            <w:shd w:val="clear" w:color="auto" w:fill="auto"/>
            <w:vAlign w:val="center"/>
          </w:tcPr>
          <w:p w:rsidR="00547CAA" w:rsidRDefault="00547CAA">
            <w:pPr>
              <w:jc w:val="center"/>
            </w:pPr>
          </w:p>
        </w:tc>
        <w:tc>
          <w:tcPr>
            <w:tcW w:w="823" w:type="dxa"/>
            <w:shd w:val="clear" w:color="auto" w:fill="auto"/>
            <w:vAlign w:val="center"/>
          </w:tcPr>
          <w:p w:rsidR="00547CAA" w:rsidRDefault="00D535F0">
            <w:pPr>
              <w:jc w:val="center"/>
            </w:pPr>
            <w:r>
              <w:t>IPC</w:t>
            </w:r>
          </w:p>
        </w:tc>
        <w:tc>
          <w:tcPr>
            <w:tcW w:w="825" w:type="dxa"/>
            <w:shd w:val="clear" w:color="auto" w:fill="auto"/>
            <w:vAlign w:val="center"/>
          </w:tcPr>
          <w:p w:rsidR="00547CAA" w:rsidRDefault="00D535F0">
            <w:pPr>
              <w:jc w:val="center"/>
            </w:pPr>
            <w:r>
              <w:t>CC</w:t>
            </w:r>
          </w:p>
        </w:tc>
        <w:tc>
          <w:tcPr>
            <w:tcW w:w="825"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44" w:type="dxa"/>
            <w:shd w:val="clear" w:color="auto" w:fill="auto"/>
            <w:vAlign w:val="center"/>
          </w:tcPr>
          <w:p w:rsidR="00547CAA" w:rsidRDefault="00D535F0">
            <w:pPr>
              <w:jc w:val="center"/>
            </w:pPr>
            <w:r>
              <w:t>CC</w:t>
            </w:r>
          </w:p>
        </w:tc>
      </w:tr>
      <w:tr w:rsidR="00547CAA">
        <w:trPr>
          <w:trHeight w:val="429"/>
        </w:trPr>
        <w:tc>
          <w:tcPr>
            <w:tcW w:w="1895" w:type="dxa"/>
            <w:shd w:val="clear" w:color="auto" w:fill="auto"/>
            <w:vAlign w:val="center"/>
          </w:tcPr>
          <w:p w:rsidR="00547CAA" w:rsidRDefault="00D535F0">
            <w:pPr>
              <w:jc w:val="center"/>
            </w:pPr>
            <w:r>
              <w:t>program_1.s</w:t>
            </w:r>
          </w:p>
        </w:tc>
        <w:tc>
          <w:tcPr>
            <w:tcW w:w="823" w:type="dxa"/>
            <w:shd w:val="clear" w:color="auto" w:fill="auto"/>
            <w:vAlign w:val="center"/>
          </w:tcPr>
          <w:p w:rsidR="00547CAA" w:rsidRPr="00AF46B1" w:rsidRDefault="00D535F0">
            <w:pPr>
              <w:jc w:val="center"/>
              <w:rPr>
                <w:color w:val="1F497D" w:themeColor="text2"/>
              </w:rPr>
            </w:pPr>
            <w:r w:rsidRPr="00AF46B1">
              <w:rPr>
                <w:color w:val="1F497D" w:themeColor="text2"/>
              </w:rPr>
              <w:t>0.276</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1862</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0.214</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2410</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0.231</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82</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0.281</w:t>
            </w:r>
          </w:p>
        </w:tc>
        <w:tc>
          <w:tcPr>
            <w:tcW w:w="844" w:type="dxa"/>
            <w:shd w:val="clear" w:color="auto" w:fill="auto"/>
            <w:vAlign w:val="center"/>
          </w:tcPr>
          <w:p w:rsidR="00547CAA" w:rsidRPr="00AF46B1" w:rsidRDefault="00D535F0">
            <w:pPr>
              <w:jc w:val="center"/>
              <w:rPr>
                <w:color w:val="1F497D" w:themeColor="text2"/>
              </w:rPr>
            </w:pPr>
            <w:r w:rsidRPr="00AF46B1">
              <w:rPr>
                <w:color w:val="1F497D" w:themeColor="text2"/>
              </w:rPr>
              <w:t>1835</w:t>
            </w:r>
          </w:p>
        </w:tc>
      </w:tr>
    </w:tbl>
    <w:p w:rsidR="00547CAA" w:rsidRDefault="00547CAA">
      <w:pPr>
        <w:pStyle w:val="Paragrafoelenco"/>
        <w:jc w:val="both"/>
        <w:rPr>
          <w:u w:val="single"/>
        </w:rPr>
      </w:pPr>
    </w:p>
    <w:p w:rsidR="00547CAA" w:rsidRDefault="00547CAA">
      <w:pPr>
        <w:pStyle w:val="Paragrafoelenco"/>
        <w:jc w:val="both"/>
        <w:rPr>
          <w:u w:val="single"/>
        </w:rP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D535F0">
      <w:pPr>
        <w:numPr>
          <w:ilvl w:val="0"/>
          <w:numId w:val="3"/>
        </w:numPr>
        <w:jc w:val="both"/>
      </w:pPr>
      <w:r>
        <w:lastRenderedPageBreak/>
        <w:t>Using the WinMIPS64 simulator, validate experimentally the Amdahl’s law, defined as follows:</w:t>
      </w:r>
    </w:p>
    <w:p w:rsidR="00547CAA" w:rsidRDefault="008466FD">
      <w:pPr>
        <w:jc w:val="both"/>
      </w:pPr>
      <m:oMathPara>
        <m:oMath>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overall</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old</m:t>
                  </m:r>
                </m:sub>
              </m:sSub>
            </m:num>
            <m:den>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new</m:t>
                  </m:r>
                </m:sub>
              </m:sSub>
            </m:den>
          </m:f>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num>
                <m:den>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enhanced</m:t>
                      </m:r>
                    </m:sub>
                  </m:sSub>
                </m:den>
              </m:f>
            </m:den>
          </m:f>
        </m:oMath>
      </m:oMathPara>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D535F0">
      <w:pPr>
        <w:numPr>
          <w:ilvl w:val="0"/>
          <w:numId w:val="6"/>
        </w:numPr>
        <w:jc w:val="both"/>
      </w:pPr>
      <w:r>
        <w:t xml:space="preserve">Using the program developed before: </w:t>
      </w:r>
      <w:r>
        <w:rPr>
          <w:b/>
        </w:rPr>
        <w:t>program_1.s</w:t>
      </w:r>
    </w:p>
    <w:p w:rsidR="00547CAA" w:rsidRDefault="00547CAA">
      <w:pPr>
        <w:jc w:val="both"/>
      </w:pPr>
    </w:p>
    <w:p w:rsidR="00547CAA" w:rsidRDefault="00D535F0">
      <w:pPr>
        <w:numPr>
          <w:ilvl w:val="0"/>
          <w:numId w:val="6"/>
        </w:numPr>
        <w:jc w:val="both"/>
      </w:pPr>
      <w:r>
        <w:t xml:space="preserve">Modify the processor architectural parameters related to </w:t>
      </w:r>
      <w:proofErr w:type="spellStart"/>
      <w:r>
        <w:t>multicycle</w:t>
      </w:r>
      <w:proofErr w:type="spellEnd"/>
      <w:r>
        <w:t xml:space="preserve"> instructions (</w:t>
      </w:r>
      <w:proofErr w:type="spellStart"/>
      <w:r>
        <w:t>Menu</w:t>
      </w:r>
      <w:r>
        <w:rPr>
          <w:rFonts w:ascii="Wingdings" w:eastAsia="Wingdings" w:hAnsi="Wingdings" w:cs="Wingdings"/>
        </w:rPr>
        <w:t></w:t>
      </w:r>
      <w:r>
        <w:t>Configure</w:t>
      </w:r>
      <w:r>
        <w:rPr>
          <w:rFonts w:ascii="Wingdings" w:eastAsia="Wingdings" w:hAnsi="Wingdings" w:cs="Wingdings"/>
        </w:rPr>
        <w:t></w:t>
      </w:r>
      <w:r>
        <w:t>Architecture</w:t>
      </w:r>
      <w:proofErr w:type="spellEnd"/>
      <w:r>
        <w:t>) in the following way:</w:t>
      </w:r>
    </w:p>
    <w:p w:rsidR="00547CAA" w:rsidRDefault="00547CAA">
      <w:pPr>
        <w:jc w:val="both"/>
      </w:pPr>
    </w:p>
    <w:p w:rsidR="00547CAA" w:rsidRDefault="00D535F0">
      <w:pPr>
        <w:pStyle w:val="Paragrafoelenco"/>
        <w:numPr>
          <w:ilvl w:val="4"/>
          <w:numId w:val="1"/>
        </w:numPr>
        <w:jc w:val="both"/>
      </w:pPr>
      <w:r>
        <w:t>Configuration 1</w:t>
      </w:r>
    </w:p>
    <w:p w:rsidR="00547CAA" w:rsidRDefault="00D535F0">
      <w:pPr>
        <w:pStyle w:val="Paragrafoelenco"/>
        <w:numPr>
          <w:ilvl w:val="5"/>
          <w:numId w:val="1"/>
        </w:numPr>
        <w:jc w:val="both"/>
      </w:pPr>
      <w:r>
        <w:t xml:space="preserve">Starting from the </w:t>
      </w:r>
      <w:r>
        <w:rPr>
          <w:i/>
        </w:rPr>
        <w:t>Initial Configuration</w:t>
      </w:r>
      <w:r>
        <w:t>, change the FP addition latency to 3</w:t>
      </w:r>
    </w:p>
    <w:p w:rsidR="00547CAA" w:rsidRDefault="00D535F0">
      <w:pPr>
        <w:pStyle w:val="Paragrafoelenco"/>
        <w:numPr>
          <w:ilvl w:val="4"/>
          <w:numId w:val="1"/>
        </w:numPr>
        <w:jc w:val="both"/>
      </w:pPr>
      <w:r>
        <w:t>Configuration 2</w:t>
      </w:r>
    </w:p>
    <w:p w:rsidR="00547CAA" w:rsidRDefault="00D535F0">
      <w:pPr>
        <w:pStyle w:val="Paragrafoelenco"/>
        <w:numPr>
          <w:ilvl w:val="5"/>
          <w:numId w:val="1"/>
        </w:numPr>
        <w:jc w:val="both"/>
      </w:pPr>
      <w:r>
        <w:t xml:space="preserve">Starting from the </w:t>
      </w:r>
      <w:r>
        <w:rPr>
          <w:i/>
        </w:rPr>
        <w:t>Initial Configuration</w:t>
      </w:r>
      <w:r>
        <w:t>, change the FP multiplier latency to 4</w:t>
      </w:r>
    </w:p>
    <w:p w:rsidR="00547CAA" w:rsidRDefault="00D535F0">
      <w:pPr>
        <w:pStyle w:val="Paragrafoelenco"/>
        <w:numPr>
          <w:ilvl w:val="4"/>
          <w:numId w:val="1"/>
        </w:numPr>
        <w:jc w:val="both"/>
      </w:pPr>
      <w:r>
        <w:t>Configuration 3</w:t>
      </w:r>
    </w:p>
    <w:p w:rsidR="00547CAA" w:rsidRDefault="00D535F0">
      <w:pPr>
        <w:pStyle w:val="Paragrafoelenco"/>
        <w:numPr>
          <w:ilvl w:val="5"/>
          <w:numId w:val="1"/>
        </w:numPr>
        <w:jc w:val="both"/>
      </w:pPr>
      <w:r>
        <w:t xml:space="preserve">Starting from the </w:t>
      </w:r>
      <w:r>
        <w:rPr>
          <w:i/>
        </w:rPr>
        <w:t>Initial Configuration</w:t>
      </w:r>
      <w:r>
        <w:t>, change the FP division latency to 10</w:t>
      </w:r>
    </w:p>
    <w:p w:rsidR="00547CAA" w:rsidRDefault="00547CAA">
      <w:pPr>
        <w:jc w:val="both"/>
      </w:pPr>
    </w:p>
    <w:p w:rsidR="00547CAA" w:rsidRDefault="00D535F0">
      <w:pPr>
        <w:pStyle w:val="Paragrafoelenco"/>
        <w:ind w:left="1440"/>
        <w:jc w:val="both"/>
      </w:pPr>
      <w:r>
        <w:t xml:space="preserve">Compute both manually (using the Amdahl’s Law) and with the simulator the speed-up for any one of the previous processor configurations. Compare the obtained results and complete the following table. </w:t>
      </w:r>
    </w:p>
    <w:p w:rsidR="00547CAA" w:rsidRDefault="00D535F0">
      <w:pPr>
        <w:jc w:val="both"/>
      </w:pPr>
      <w:r>
        <w:t xml:space="preserve">All the </w:t>
      </w:r>
      <w:r>
        <w:rPr>
          <w:b/>
        </w:rPr>
        <w:t>optimization features</w:t>
      </w:r>
      <w:r>
        <w:t xml:space="preserve"> (including forwarding) have been </w:t>
      </w:r>
      <w:r>
        <w:rPr>
          <w:b/>
        </w:rPr>
        <w:t xml:space="preserve">DISABLED </w:t>
      </w:r>
      <w:r>
        <w:t>during this test.</w:t>
      </w:r>
    </w:p>
    <w:p w:rsidR="00547CAA" w:rsidRPr="00D535F0" w:rsidRDefault="00D535F0" w:rsidP="002D3584">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4 / 3 = </w:t>
      </w:r>
      <w:r w:rsidRPr="00D535F0">
        <w:rPr>
          <w:b/>
          <w:color w:val="1F497D" w:themeColor="text2"/>
        </w:rPr>
        <w:t>1.33</w:t>
      </w:r>
      <w:r w:rsidRPr="00D535F0">
        <w:rPr>
          <w:color w:val="1F497D" w:themeColor="text2"/>
        </w:rPr>
        <w:t xml:space="preserve"> for al</w:t>
      </w:r>
      <w:r w:rsidR="002D3584" w:rsidRPr="00D535F0">
        <w:rPr>
          <w:color w:val="1F497D" w:themeColor="text2"/>
        </w:rPr>
        <w:t>l FP sums and subs instructions</w:t>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002F794F">
        <w:rPr>
          <w:color w:val="1F497D" w:themeColor="text2"/>
        </w:rPr>
        <w:t xml:space="preserve"> = 3</w:t>
      </w:r>
      <w:r w:rsidRPr="00D535F0">
        <w:rPr>
          <w:color w:val="1F497D" w:themeColor="text2"/>
        </w:rPr>
        <w:t xml:space="preserve"> instructions * 32 cycles = </w:t>
      </w:r>
      <w:r w:rsidR="002F794F">
        <w:rPr>
          <w:b/>
          <w:color w:val="1F497D" w:themeColor="text2"/>
        </w:rPr>
        <w:t>96</w:t>
      </w:r>
      <w:r w:rsidRPr="00D535F0">
        <w:rPr>
          <w:b/>
          <w:color w:val="1F497D" w:themeColor="text2"/>
        </w:rPr>
        <w:t xml:space="preserve">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w:t>
      </w:r>
      <w:r w:rsidR="002F794F">
        <w:rPr>
          <w:color w:val="1F497D" w:themeColor="text2"/>
        </w:rPr>
        <w:t>96 / 515 = 0.186</w:t>
      </w:r>
      <w:r w:rsidRPr="00D535F0">
        <w:rPr>
          <w:color w:val="1F497D" w:themeColor="text2"/>
        </w:rPr>
        <w:t xml:space="preserve"> = </w:t>
      </w:r>
      <w:r w:rsidR="002F794F">
        <w:rPr>
          <w:b/>
          <w:color w:val="1F497D" w:themeColor="text2"/>
        </w:rPr>
        <w:t>18.6</w:t>
      </w:r>
      <w:r w:rsidRPr="00D535F0">
        <w:rPr>
          <w:b/>
          <w:color w:val="1F497D" w:themeColor="text2"/>
        </w:rPr>
        <w:t>%</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w:t>
      </w:r>
      <w:r w:rsidR="002F794F">
        <w:rPr>
          <w:b/>
          <w:color w:val="1F497D" w:themeColor="text2"/>
        </w:rPr>
        <w:t>(1-</w:t>
      </w:r>
      <w:r w:rsidR="002F794F" w:rsidRPr="002F794F">
        <w:rPr>
          <w:b/>
          <w:color w:val="1F497D" w:themeColor="text2"/>
        </w:rPr>
        <w:t>0.186</w:t>
      </w:r>
      <w:r w:rsidR="002F794F">
        <w:rPr>
          <w:b/>
          <w:color w:val="1F497D" w:themeColor="text2"/>
        </w:rPr>
        <w:t xml:space="preserve">+ </w:t>
      </w:r>
      <w:r w:rsidR="002F794F" w:rsidRPr="002F794F">
        <w:rPr>
          <w:b/>
          <w:color w:val="1F497D" w:themeColor="text2"/>
        </w:rPr>
        <w:t>0.186</w:t>
      </w:r>
      <w:r w:rsidR="002F794F">
        <w:rPr>
          <w:b/>
          <w:color w:val="1F497D" w:themeColor="text2"/>
        </w:rPr>
        <w:t>/ 1.33) = 1.048</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2311 cycles = 1.042</w:t>
      </w:r>
      <w:r w:rsidRPr="00D535F0">
        <w:rPr>
          <w:b/>
          <w:color w:val="1F497D" w:themeColor="text2"/>
        </w:rPr>
        <w:tab/>
      </w:r>
      <w:r w:rsidR="002D3584" w:rsidRPr="00D535F0">
        <w:rPr>
          <w:b/>
          <w:color w:val="1F497D" w:themeColor="text2"/>
        </w:rPr>
        <w:br/>
      </w:r>
    </w:p>
    <w:p w:rsidR="00547CAA" w:rsidRPr="00D535F0" w:rsidRDefault="00D535F0">
      <w:pPr>
        <w:pStyle w:val="Paragrafoelenco"/>
        <w:numPr>
          <w:ilvl w:val="0"/>
          <w:numId w:val="8"/>
        </w:numPr>
        <w:jc w:val="both"/>
        <w:rPr>
          <w:color w:val="1F497D" w:themeColor="text2"/>
        </w:rPr>
      </w:pPr>
      <w:r w:rsidRPr="00D535F0">
        <w:rPr>
          <w:color w:val="1F497D" w:themeColor="text2"/>
        </w:rPr>
        <w:t>By hand:</w:t>
      </w:r>
      <w:r w:rsidRPr="00D535F0">
        <w:rPr>
          <w:color w:val="1F497D" w:themeColor="text2"/>
        </w:rPr>
        <w:tab/>
        <w:t xml:space="preserve">Speedup </w:t>
      </w:r>
      <w:r w:rsidRPr="00D535F0">
        <w:rPr>
          <w:color w:val="1F497D" w:themeColor="text2"/>
          <w:vertAlign w:val="subscript"/>
        </w:rPr>
        <w:t>enhanced</w:t>
      </w:r>
      <w:r w:rsidRPr="00D535F0">
        <w:rPr>
          <w:color w:val="1F497D" w:themeColor="text2"/>
        </w:rPr>
        <w:t xml:space="preserve"> = 6 / 4 = </w:t>
      </w:r>
      <w:r w:rsidRPr="00D535F0">
        <w:rPr>
          <w:b/>
          <w:color w:val="1F497D" w:themeColor="text2"/>
        </w:rPr>
        <w:t>1.5</w:t>
      </w:r>
      <w:r w:rsidRPr="00D535F0">
        <w:rPr>
          <w:color w:val="1F497D" w:themeColor="text2"/>
        </w:rPr>
        <w:t xml:space="preserve"> for all FP </w:t>
      </w:r>
      <w:proofErr w:type="spellStart"/>
      <w:r w:rsidRPr="00D535F0">
        <w:rPr>
          <w:color w:val="1F497D" w:themeColor="text2"/>
        </w:rPr>
        <w:t>mul</w:t>
      </w:r>
      <w:proofErr w:type="spellEnd"/>
      <w:r w:rsidRPr="00D535F0">
        <w:rPr>
          <w:color w:val="1F497D" w:themeColor="text2"/>
        </w:rPr>
        <w:t xml:space="preserve">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2 instructions * 32 cycles = </w:t>
      </w:r>
      <w:r w:rsidRPr="00D535F0">
        <w:rPr>
          <w:b/>
          <w:color w:val="1F497D" w:themeColor="text2"/>
        </w:rPr>
        <w:t>64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64 / 515 = 0.124 = </w:t>
      </w:r>
      <w:r w:rsidRPr="00D535F0">
        <w:rPr>
          <w:b/>
          <w:color w:val="1F497D" w:themeColor="text2"/>
        </w:rPr>
        <w:t>12.4%</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(1-0.124 + 0.124 / 1.5)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2279 cycles = 1.056</w:t>
      </w:r>
      <w:r w:rsidRPr="00D535F0">
        <w:rPr>
          <w:b/>
          <w:color w:val="1F497D" w:themeColor="text2"/>
        </w:rPr>
        <w:tab/>
      </w:r>
      <w:r w:rsidRPr="00D535F0">
        <w:rPr>
          <w:b/>
          <w:color w:val="1F497D" w:themeColor="text2"/>
        </w:rPr>
        <w:br/>
      </w:r>
    </w:p>
    <w:p w:rsidR="00547CAA" w:rsidRPr="00D535F0" w:rsidRDefault="00D535F0">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30 / 10 = </w:t>
      </w:r>
      <w:r w:rsidRPr="00D535F0">
        <w:rPr>
          <w:b/>
          <w:color w:val="1F497D" w:themeColor="text2"/>
        </w:rPr>
        <w:t>3</w:t>
      </w:r>
      <w:r w:rsidRPr="00D535F0">
        <w:rPr>
          <w:color w:val="1F497D" w:themeColor="text2"/>
        </w:rPr>
        <w:t xml:space="preserve"> for all FP div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1 instruction * 32 cycles = </w:t>
      </w:r>
      <w:r w:rsidRPr="00D535F0">
        <w:rPr>
          <w:b/>
          <w:color w:val="1F497D" w:themeColor="text2"/>
        </w:rPr>
        <w:t>32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32 / 515 = 0.062 = </w:t>
      </w:r>
      <w:r w:rsidRPr="00D535F0">
        <w:rPr>
          <w:b/>
          <w:color w:val="1F497D" w:themeColor="text2"/>
        </w:rPr>
        <w:t>6.2%</w:t>
      </w:r>
      <w:r w:rsidRPr="00D535F0">
        <w:rPr>
          <w:b/>
          <w:color w:val="1F497D" w:themeColor="text2"/>
        </w:rPr>
        <w:tab/>
      </w:r>
      <w:r w:rsidR="002D3584" w:rsidRPr="00D535F0">
        <w:rPr>
          <w:b/>
          <w:color w:val="1F497D" w:themeColor="text2"/>
        </w:rPr>
        <w:br/>
      </w:r>
      <w:r w:rsidRPr="00D535F0">
        <w:rPr>
          <w:b/>
          <w:color w:val="1F497D" w:themeColor="text2"/>
        </w:rPr>
        <w:lastRenderedPageBreak/>
        <w:t xml:space="preserve">Speedup </w:t>
      </w:r>
      <w:r w:rsidRPr="00D535F0">
        <w:rPr>
          <w:b/>
          <w:color w:val="1F497D" w:themeColor="text2"/>
          <w:vertAlign w:val="subscript"/>
        </w:rPr>
        <w:t>overall</w:t>
      </w:r>
      <w:r w:rsidRPr="00D535F0">
        <w:rPr>
          <w:b/>
          <w:color w:val="1F497D" w:themeColor="text2"/>
        </w:rPr>
        <w:t xml:space="preserve"> = 1 / (1-0.062 + 0.062 / 3)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 xml:space="preserve">Speedup overall = 2407 cycles / 1767 cycles = 1.362 </w:t>
      </w:r>
    </w:p>
    <w:p w:rsidR="00547CAA" w:rsidRDefault="00547CAA">
      <w:pPr>
        <w:jc w:val="both"/>
        <w:rPr>
          <w:b/>
        </w:rPr>
      </w:pPr>
    </w:p>
    <w:p w:rsidR="00547CAA" w:rsidRDefault="00547CAA">
      <w:pPr>
        <w:ind w:left="720"/>
        <w:jc w:val="both"/>
      </w:pPr>
    </w:p>
    <w:p w:rsidR="00547CAA" w:rsidRDefault="00D535F0">
      <w:pPr>
        <w:pStyle w:val="Paragrafoelenco"/>
        <w:jc w:val="both"/>
        <w:rPr>
          <w:u w:val="single"/>
        </w:rPr>
      </w:pPr>
      <w:r>
        <w:t xml:space="preserve">Table 5: </w:t>
      </w:r>
      <w:r>
        <w:rPr>
          <w:b/>
        </w:rPr>
        <w:t>program_1.s speed-up computed by hand and by simulation</w:t>
      </w:r>
    </w:p>
    <w:tbl>
      <w:tblPr>
        <w:tblStyle w:val="Grigliatabella"/>
        <w:tblW w:w="7910" w:type="dxa"/>
        <w:tblInd w:w="720" w:type="dxa"/>
        <w:tblLook w:val="04A0"/>
      </w:tblPr>
      <w:tblGrid>
        <w:gridCol w:w="1822"/>
        <w:gridCol w:w="1466"/>
        <w:gridCol w:w="1537"/>
        <w:gridCol w:w="1535"/>
        <w:gridCol w:w="1550"/>
      </w:tblGrid>
      <w:tr w:rsidR="00547CAA">
        <w:tc>
          <w:tcPr>
            <w:tcW w:w="1822" w:type="dxa"/>
            <w:shd w:val="clear" w:color="auto" w:fill="auto"/>
          </w:tcPr>
          <w:p w:rsidR="00547CAA" w:rsidRDefault="00D535F0">
            <w:pPr>
              <w:pStyle w:val="Paragrafoelenco"/>
              <w:ind w:left="0"/>
              <w:jc w:val="right"/>
              <w:rPr>
                <w:b/>
                <w:sz w:val="20"/>
                <w:szCs w:val="20"/>
                <w:highlight w:val="yellow"/>
              </w:rPr>
            </w:pPr>
            <w:r>
              <w:rPr>
                <w:b/>
                <w:sz w:val="20"/>
                <w:szCs w:val="20"/>
                <w:highlight w:val="yellow"/>
              </w:rPr>
              <w:t xml:space="preserve">Proc. </w:t>
            </w:r>
            <w:proofErr w:type="spellStart"/>
            <w:r>
              <w:rPr>
                <w:b/>
                <w:sz w:val="20"/>
                <w:szCs w:val="20"/>
                <w:highlight w:val="yellow"/>
              </w:rPr>
              <w:t>Config</w:t>
            </w:r>
            <w:proofErr w:type="spellEnd"/>
            <w:r>
              <w:rPr>
                <w:b/>
                <w:sz w:val="20"/>
                <w:szCs w:val="20"/>
                <w:highlight w:val="yellow"/>
              </w:rPr>
              <w:t>.</w:t>
            </w:r>
          </w:p>
          <w:p w:rsidR="00547CAA" w:rsidRDefault="00547CAA">
            <w:pPr>
              <w:pStyle w:val="Paragrafoelenco"/>
              <w:ind w:left="0"/>
              <w:jc w:val="right"/>
              <w:rPr>
                <w:b/>
                <w:sz w:val="20"/>
                <w:szCs w:val="20"/>
                <w:highlight w:val="yellow"/>
              </w:rPr>
            </w:pPr>
          </w:p>
          <w:p w:rsidR="00547CAA" w:rsidRDefault="00D535F0">
            <w:pPr>
              <w:pStyle w:val="Paragrafoelenco"/>
              <w:ind w:left="0"/>
              <w:rPr>
                <w:sz w:val="20"/>
                <w:szCs w:val="20"/>
                <w:highlight w:val="yellow"/>
                <w:u w:val="single"/>
              </w:rPr>
            </w:pPr>
            <w:r>
              <w:rPr>
                <w:b/>
                <w:sz w:val="20"/>
                <w:szCs w:val="20"/>
                <w:highlight w:val="yellow"/>
              </w:rPr>
              <w:t>Speed-up comp.</w:t>
            </w:r>
          </w:p>
        </w:tc>
        <w:tc>
          <w:tcPr>
            <w:tcW w:w="1466" w:type="dxa"/>
            <w:shd w:val="clear" w:color="auto" w:fill="auto"/>
          </w:tcPr>
          <w:p w:rsidR="00547CAA" w:rsidRDefault="00D535F0">
            <w:pPr>
              <w:pStyle w:val="Paragrafoelenco"/>
              <w:ind w:left="0"/>
              <w:jc w:val="both"/>
              <w:rPr>
                <w:sz w:val="20"/>
                <w:szCs w:val="20"/>
                <w:highlight w:val="yellow"/>
              </w:rPr>
            </w:pPr>
            <w:r>
              <w:rPr>
                <w:sz w:val="20"/>
                <w:szCs w:val="20"/>
                <w:highlight w:val="yellow"/>
              </w:rPr>
              <w:t xml:space="preserve">Initial </w:t>
            </w:r>
            <w:proofErr w:type="spellStart"/>
            <w:r>
              <w:rPr>
                <w:sz w:val="20"/>
                <w:szCs w:val="20"/>
                <w:highlight w:val="yellow"/>
              </w:rPr>
              <w:t>config</w:t>
            </w:r>
            <w:proofErr w:type="spellEnd"/>
            <w:r>
              <w:rPr>
                <w:sz w:val="20"/>
                <w:szCs w:val="20"/>
                <w:highlight w:val="yellow"/>
              </w:rPr>
              <w:t>.</w:t>
            </w:r>
          </w:p>
          <w:p w:rsidR="00547CAA" w:rsidRDefault="00D535F0">
            <w:pPr>
              <w:pStyle w:val="Paragrafoelenco"/>
              <w:ind w:left="0"/>
              <w:jc w:val="both"/>
              <w:rPr>
                <w:sz w:val="20"/>
                <w:szCs w:val="20"/>
                <w:highlight w:val="yellow"/>
              </w:rPr>
            </w:pPr>
            <w:r>
              <w:rPr>
                <w:sz w:val="20"/>
                <w:szCs w:val="20"/>
                <w:highlight w:val="yellow"/>
              </w:rPr>
              <w:t>[c.c.]</w:t>
            </w:r>
          </w:p>
        </w:tc>
        <w:tc>
          <w:tcPr>
            <w:tcW w:w="1537"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xml:space="preserve">. 1 </w:t>
            </w:r>
          </w:p>
          <w:p w:rsidR="00547CAA" w:rsidRDefault="00547CAA">
            <w:pPr>
              <w:pStyle w:val="Paragrafoelenco"/>
              <w:ind w:left="0"/>
              <w:jc w:val="both"/>
              <w:rPr>
                <w:sz w:val="20"/>
                <w:szCs w:val="20"/>
                <w:highlight w:val="yellow"/>
              </w:rPr>
            </w:pPr>
          </w:p>
        </w:tc>
        <w:tc>
          <w:tcPr>
            <w:tcW w:w="1535"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2</w:t>
            </w:r>
          </w:p>
          <w:p w:rsidR="00547CAA" w:rsidRDefault="00547CAA">
            <w:pPr>
              <w:pStyle w:val="Paragrafoelenco"/>
              <w:ind w:left="0"/>
              <w:jc w:val="both"/>
              <w:rPr>
                <w:sz w:val="20"/>
                <w:szCs w:val="20"/>
                <w:highlight w:val="yellow"/>
                <w:u w:val="single"/>
              </w:rPr>
            </w:pPr>
          </w:p>
        </w:tc>
        <w:tc>
          <w:tcPr>
            <w:tcW w:w="1550"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3</w:t>
            </w:r>
          </w:p>
          <w:p w:rsidR="00547CAA" w:rsidRDefault="00547CAA">
            <w:pPr>
              <w:pStyle w:val="Paragrafoelenco"/>
              <w:ind w:left="0"/>
              <w:jc w:val="both"/>
              <w:rPr>
                <w:sz w:val="20"/>
                <w:szCs w:val="20"/>
                <w:highlight w:val="yellow"/>
                <w:u w:val="single"/>
              </w:rPr>
            </w:pPr>
          </w:p>
        </w:tc>
      </w:tr>
      <w:tr w:rsidR="00547CAA">
        <w:tc>
          <w:tcPr>
            <w:tcW w:w="1822" w:type="dxa"/>
            <w:shd w:val="clear" w:color="auto" w:fill="auto"/>
          </w:tcPr>
          <w:p w:rsidR="00547CAA" w:rsidRDefault="00D535F0">
            <w:pPr>
              <w:pStyle w:val="Paragrafoelenco"/>
              <w:ind w:left="0"/>
              <w:jc w:val="both"/>
              <w:rPr>
                <w:sz w:val="20"/>
                <w:szCs w:val="20"/>
                <w:highlight w:val="yellow"/>
                <w:u w:val="single"/>
              </w:rPr>
            </w:pPr>
            <w:r>
              <w:rPr>
                <w:b/>
                <w:sz w:val="20"/>
                <w:szCs w:val="20"/>
                <w:highlight w:val="yellow"/>
              </w:rPr>
              <w:t>By hand</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w:t>
            </w:r>
            <w:r w:rsidR="00CB6120">
              <w:rPr>
                <w:sz w:val="20"/>
                <w:szCs w:val="20"/>
                <w:highlight w:val="yellow"/>
                <w:u w:val="single"/>
              </w:rPr>
              <w:t>48</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r>
      <w:tr w:rsidR="00547CAA">
        <w:tc>
          <w:tcPr>
            <w:tcW w:w="1822" w:type="dxa"/>
            <w:shd w:val="clear" w:color="auto" w:fill="auto"/>
          </w:tcPr>
          <w:p w:rsidR="00547CAA" w:rsidRDefault="00D535F0">
            <w:pPr>
              <w:pStyle w:val="Paragrafoelenco"/>
              <w:ind w:left="0"/>
              <w:jc w:val="both"/>
              <w:rPr>
                <w:b/>
                <w:sz w:val="20"/>
                <w:szCs w:val="20"/>
                <w:highlight w:val="yellow"/>
              </w:rPr>
            </w:pPr>
            <w:r>
              <w:rPr>
                <w:b/>
                <w:sz w:val="20"/>
                <w:szCs w:val="20"/>
                <w:highlight w:val="yellow"/>
              </w:rPr>
              <w:t>By simulation</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1.042</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1.056</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1.362</w:t>
            </w:r>
          </w:p>
        </w:tc>
      </w:tr>
    </w:tbl>
    <w:p w:rsidR="00547CAA" w:rsidRDefault="00547CAA">
      <w:pPr>
        <w:ind w:left="360"/>
        <w:jc w:val="cente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rsidP="00F46AF8">
      <w:pPr>
        <w:jc w:val="both"/>
      </w:pPr>
    </w:p>
    <w:p w:rsidR="00547CAA" w:rsidRDefault="00547CAA">
      <w:pPr>
        <w:ind w:left="360"/>
        <w:jc w:val="both"/>
      </w:pPr>
    </w:p>
    <w:p w:rsidR="00547CAA" w:rsidRDefault="00D535F0">
      <w:pPr>
        <w:jc w:val="both"/>
      </w:pPr>
      <w:r>
        <w:rPr>
          <w:color w:val="FF0000"/>
        </w:rPr>
        <w:t xml:space="preserve">IMPORTANT NOTE: </w:t>
      </w:r>
      <w:r>
        <w:t xml:space="preserve">By now, you should have noticed that </w:t>
      </w:r>
      <w:proofErr w:type="spellStart"/>
      <w:r>
        <w:t>WinMIPS</w:t>
      </w:r>
      <w:proofErr w:type="spellEnd"/>
      <w:r>
        <w:t xml:space="preserve"> tends to </w:t>
      </w:r>
      <w:proofErr w:type="spellStart"/>
      <w:r>
        <w:t>differfrom</w:t>
      </w:r>
      <w:proofErr w:type="spellEnd"/>
      <w:r>
        <w:t xml:space="preserve"> the notation provided during the lessons. One of these is that it tends to enter the execution state even if the operands are not yet available. This can affect the number of clock cycles required to execute the program since the instruction, entering the execution phase, frees up the decoding phase, which another instruction can then use.</w:t>
      </w:r>
    </w:p>
    <w:p w:rsidR="00547CAA" w:rsidRDefault="00547CAA">
      <w:pPr>
        <w:jc w:val="both"/>
      </w:pPr>
    </w:p>
    <w:p w:rsidR="00547CAA" w:rsidRDefault="00547CAA">
      <w:pPr>
        <w:jc w:val="both"/>
      </w:pPr>
    </w:p>
    <w:p w:rsidR="00547CAA" w:rsidRDefault="00D535F0">
      <w:pPr>
        <w:numPr>
          <w:ilvl w:val="0"/>
          <w:numId w:val="3"/>
        </w:numPr>
        <w:jc w:val="both"/>
      </w:pPr>
      <w:r>
        <w:t xml:space="preserve">Consider the </w:t>
      </w:r>
      <w:r>
        <w:rPr>
          <w:i/>
          <w:iCs/>
        </w:rPr>
        <w:t>Initial Configuration</w:t>
      </w:r>
      <w:r>
        <w:t>.</w:t>
      </w:r>
    </w:p>
    <w:p w:rsidR="00547CAA" w:rsidRDefault="00D535F0">
      <w:pPr>
        <w:ind w:left="360"/>
        <w:jc w:val="both"/>
      </w:pPr>
      <w:r>
        <w:t>Then, assume that:</w:t>
      </w:r>
    </w:p>
    <w:p w:rsidR="00547CAA" w:rsidRDefault="00D535F0">
      <w:pPr>
        <w:numPr>
          <w:ilvl w:val="1"/>
          <w:numId w:val="3"/>
        </w:numPr>
        <w:jc w:val="both"/>
      </w:pPr>
      <w:r>
        <w:t>branch delay slot is not enabled</w:t>
      </w:r>
    </w:p>
    <w:p w:rsidR="00547CAA" w:rsidRDefault="00D535F0">
      <w:pPr>
        <w:numPr>
          <w:ilvl w:val="1"/>
          <w:numId w:val="3"/>
        </w:numPr>
        <w:jc w:val="both"/>
      </w:pPr>
      <w:r>
        <w:t>data forwarding is enabled</w:t>
      </w:r>
    </w:p>
    <w:p w:rsidR="00547CAA" w:rsidRDefault="00D535F0">
      <w:pPr>
        <w:numPr>
          <w:ilvl w:val="1"/>
          <w:numId w:val="3"/>
        </w:numPr>
        <w:jc w:val="both"/>
      </w:pPr>
      <w:r>
        <w:t>the EX stage could also be completed in an out-of-order fashion</w:t>
      </w:r>
    </w:p>
    <w:p w:rsidR="00547CAA" w:rsidRDefault="00547CAA">
      <w:pPr>
        <w:pStyle w:val="Paragrafoelenco"/>
        <w:ind w:left="360"/>
        <w:jc w:val="both"/>
      </w:pPr>
    </w:p>
    <w:p w:rsidR="00547CAA" w:rsidRDefault="00D535F0">
      <w:pPr>
        <w:pStyle w:val="Paragrafoelenco"/>
        <w:numPr>
          <w:ilvl w:val="0"/>
          <w:numId w:val="7"/>
        </w:numPr>
        <w:jc w:val="both"/>
      </w:pPr>
      <w:r>
        <w:t xml:space="preserve">Given the following source code, esteem the number of clock cycles (CC) needed for completion using notation given during the lessons (so, not using </w:t>
      </w:r>
      <w:proofErr w:type="spellStart"/>
      <w:r>
        <w:t>WinMIPS</w:t>
      </w:r>
      <w:proofErr w:type="spellEnd"/>
      <w:r>
        <w:t xml:space="preserve">). In this regard, fill in the table on the next page with the pipeline stages for a single iteration of the loop using the same notation as the first two lines. If necessary, duplicate </w:t>
      </w:r>
      <w:proofErr w:type="spellStart"/>
      <w:r>
        <w:t>it.Then</w:t>
      </w:r>
      <w:proofErr w:type="spellEnd"/>
      <w:r>
        <w:t>, use the information obtained to fill in the table on this page.</w:t>
      </w:r>
    </w:p>
    <w:p w:rsidR="00547CAA" w:rsidRDefault="00547CAA">
      <w:pPr>
        <w:ind w:left="360"/>
        <w:jc w:val="both"/>
      </w:pPr>
    </w:p>
    <w:p w:rsidR="00547CAA" w:rsidRDefault="00D535F0">
      <w:pPr>
        <w:rPr>
          <w:rFonts w:ascii="Courier" w:hAnsi="Courier"/>
          <w:lang w:val="it-IT"/>
        </w:rPr>
      </w:pPr>
      <w:r>
        <w:rPr>
          <w:rFonts w:ascii="Courier" w:hAnsi="Courier"/>
          <w:lang w:val="it-IT"/>
        </w:rPr>
        <w:t>; ********************* C ***********************</w:t>
      </w:r>
    </w:p>
    <w:p w:rsidR="00547CAA" w:rsidRDefault="00D535F0">
      <w:pPr>
        <w:rPr>
          <w:rFonts w:ascii="Courier" w:hAnsi="Courier"/>
          <w:lang w:val="it-IT"/>
        </w:rPr>
      </w:pPr>
      <w:r>
        <w:rPr>
          <w:rFonts w:ascii="Courier" w:hAnsi="Courier"/>
          <w:lang w:val="it-IT"/>
        </w:rPr>
        <w:t xml:space="preserve">;  </w:t>
      </w:r>
      <w:proofErr w:type="spellStart"/>
      <w:r>
        <w:rPr>
          <w:rFonts w:ascii="Courier" w:hAnsi="Courier"/>
          <w:lang w:val="it-IT"/>
        </w:rPr>
        <w:t>for</w:t>
      </w:r>
      <w:proofErr w:type="spellEnd"/>
      <w:r>
        <w:rPr>
          <w:rFonts w:ascii="Courier" w:hAnsi="Courier"/>
          <w:lang w:val="it-IT"/>
        </w:rPr>
        <w:t xml:space="preserve"> (i = 10; i &gt; 0; i--)</w:t>
      </w:r>
      <w:bookmarkStart w:id="2" w:name="_Hlk117088470"/>
      <w:bookmarkEnd w:id="2"/>
      <w:r>
        <w:rPr>
          <w:rFonts w:ascii="Courier" w:hAnsi="Courier"/>
          <w:lang w:val="it-IT"/>
        </w:rPr>
        <w:t>{</w:t>
      </w:r>
    </w:p>
    <w:p w:rsidR="00547CAA" w:rsidRDefault="00D535F0">
      <w:pPr>
        <w:rPr>
          <w:rFonts w:ascii="Courier" w:hAnsi="Courier"/>
          <w:lang w:val="it-IT"/>
        </w:rPr>
      </w:pPr>
      <w:r>
        <w:rPr>
          <w:rFonts w:ascii="Courier" w:hAnsi="Courier"/>
          <w:lang w:val="it-IT"/>
        </w:rPr>
        <w:t xml:space="preserve">; </w:t>
      </w:r>
      <w:r>
        <w:rPr>
          <w:rFonts w:ascii="Courier" w:hAnsi="Courier"/>
          <w:lang w:val="it-IT"/>
        </w:rPr>
        <w:tab/>
        <w:t>v4[i] = (v1[i]+v1[i]+v2[i])/(v1[i]*v2[i])</w:t>
      </w:r>
    </w:p>
    <w:p w:rsidR="00547CAA" w:rsidRDefault="00D535F0">
      <w:pPr>
        <w:rPr>
          <w:rFonts w:ascii="Courier" w:hAnsi="Courier"/>
          <w:lang w:val="it-IT"/>
        </w:rPr>
      </w:pPr>
      <w:r>
        <w:rPr>
          <w:rFonts w:ascii="Courier" w:hAnsi="Courier"/>
          <w:lang w:val="it-IT"/>
        </w:rPr>
        <w:t>; }</w:t>
      </w:r>
    </w:p>
    <w:p w:rsidR="00547CAA" w:rsidRDefault="00D535F0">
      <w:pPr>
        <w:rPr>
          <w:rFonts w:ascii="Courier" w:hAnsi="Courier"/>
          <w:lang w:val="it-IT"/>
        </w:rPr>
      </w:pPr>
      <w:r>
        <w:rPr>
          <w:rFonts w:ascii="Courier" w:hAnsi="Courier"/>
          <w:lang w:val="it-IT"/>
        </w:rPr>
        <w:t>; ******************* MIPS64 ********************</w:t>
      </w:r>
    </w:p>
    <w:p w:rsidR="00547CAA" w:rsidRDefault="00547CAA">
      <w:pPr>
        <w:rPr>
          <w:lang w:val="it-IT"/>
        </w:rPr>
      </w:pPr>
    </w:p>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04"/>
        <w:gridCol w:w="74"/>
        <w:gridCol w:w="280"/>
        <w:gridCol w:w="280"/>
        <w:gridCol w:w="280"/>
        <w:gridCol w:w="280"/>
        <w:gridCol w:w="280"/>
        <w:gridCol w:w="279"/>
        <w:gridCol w:w="278"/>
        <w:gridCol w:w="280"/>
        <w:gridCol w:w="280"/>
        <w:gridCol w:w="277"/>
        <w:gridCol w:w="280"/>
        <w:gridCol w:w="277"/>
        <w:gridCol w:w="123"/>
        <w:gridCol w:w="157"/>
        <w:gridCol w:w="277"/>
        <w:gridCol w:w="280"/>
        <w:gridCol w:w="317"/>
      </w:tblGrid>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548" w:type="dxa"/>
            <w:gridSpan w:val="14"/>
            <w:shd w:val="clear" w:color="auto" w:fill="auto"/>
          </w:tcPr>
          <w:p w:rsidR="00547CAA" w:rsidRDefault="00D535F0">
            <w:pPr>
              <w:snapToGrid w:val="0"/>
              <w:rPr>
                <w:lang w:val="it-IT"/>
              </w:rPr>
            </w:pPr>
            <w:proofErr w:type="spellStart"/>
            <w:r>
              <w:rPr>
                <w:lang w:val="it-IT"/>
              </w:rPr>
              <w:t>Comments</w:t>
            </w:r>
            <w:proofErr w:type="spellEnd"/>
          </w:p>
        </w:tc>
        <w:tc>
          <w:tcPr>
            <w:tcW w:w="1031" w:type="dxa"/>
            <w:gridSpan w:val="4"/>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cantSplit/>
          <w:trHeight w:hRule="exact" w:val="286"/>
          <w:jc w:val="center"/>
        </w:trPr>
        <w:tc>
          <w:tcPr>
            <w:tcW w:w="5638" w:type="dxa"/>
            <w:gridSpan w:val="15"/>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trHeight w:hRule="exact" w:val="300"/>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r1,r0,0</w:t>
            </w:r>
          </w:p>
        </w:tc>
        <w:tc>
          <w:tcPr>
            <w:tcW w:w="3548" w:type="dxa"/>
            <w:gridSpan w:val="14"/>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1031" w:type="dxa"/>
            <w:gridSpan w:val="4"/>
            <w:shd w:val="clear" w:color="auto" w:fill="auto"/>
          </w:tcPr>
          <w:p w:rsidR="00547CAA" w:rsidRDefault="00D535F0">
            <w:pPr>
              <w:snapToGrid w:val="0"/>
              <w:jc w:val="center"/>
              <w:rPr>
                <w:lang w:val="it-IT"/>
              </w:rPr>
            </w:pPr>
            <w:r>
              <w:rPr>
                <w:lang w:val="it-IT"/>
              </w:rPr>
              <w:t>5</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r2,r0,10</w:t>
            </w:r>
          </w:p>
        </w:tc>
        <w:tc>
          <w:tcPr>
            <w:tcW w:w="3548" w:type="dxa"/>
            <w:gridSpan w:val="14"/>
            <w:shd w:val="clear" w:color="auto" w:fill="auto"/>
          </w:tcPr>
          <w:p w:rsidR="00547CAA" w:rsidRDefault="00D535F0">
            <w:pPr>
              <w:rPr>
                <w:lang w:val="it-IT"/>
              </w:rPr>
            </w:pPr>
            <w:r>
              <w:rPr>
                <w:lang w:val="it-IT"/>
              </w:rPr>
              <w:t>r2 ← 10</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548" w:type="dxa"/>
            <w:gridSpan w:val="14"/>
            <w:shd w:val="clear" w:color="auto" w:fill="auto"/>
          </w:tcPr>
          <w:p w:rsidR="00547CAA" w:rsidRDefault="00D535F0">
            <w:pPr>
              <w:rPr>
                <w:lang w:val="it-IT"/>
              </w:rPr>
            </w:pPr>
            <w:r>
              <w:rPr>
                <w:lang w:val="it-IT"/>
              </w:rPr>
              <w:t>f1← v1[i]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f2,v2(r1)</w:t>
            </w:r>
          </w:p>
        </w:tc>
        <w:tc>
          <w:tcPr>
            <w:tcW w:w="3548" w:type="dxa"/>
            <w:gridSpan w:val="14"/>
            <w:shd w:val="clear" w:color="auto" w:fill="auto"/>
          </w:tcPr>
          <w:p w:rsidR="00547CAA" w:rsidRDefault="00D535F0">
            <w:pPr>
              <w:rPr>
                <w:lang w:val="it-IT"/>
              </w:rPr>
            </w:pPr>
            <w:r>
              <w:rPr>
                <w:lang w:val="it-IT"/>
              </w:rPr>
              <w:t>f2←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f3,v3(r1)</w:t>
            </w:r>
          </w:p>
        </w:tc>
        <w:tc>
          <w:tcPr>
            <w:tcW w:w="3548" w:type="dxa"/>
            <w:gridSpan w:val="14"/>
            <w:shd w:val="clear" w:color="auto" w:fill="auto"/>
          </w:tcPr>
          <w:p w:rsidR="00547CAA" w:rsidRDefault="00D535F0">
            <w:pPr>
              <w:rPr>
                <w:lang w:val="it-IT"/>
              </w:rPr>
            </w:pPr>
            <w:r>
              <w:rPr>
                <w:lang w:val="it-IT"/>
              </w:rPr>
              <w:t>f3← v3[i]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f5,f1,f1</w:t>
            </w:r>
          </w:p>
        </w:tc>
        <w:tc>
          <w:tcPr>
            <w:tcW w:w="3548" w:type="dxa"/>
            <w:gridSpan w:val="14"/>
            <w:shd w:val="clear" w:color="auto" w:fill="auto"/>
          </w:tcPr>
          <w:p w:rsidR="00547CAA" w:rsidRDefault="00D535F0">
            <w:pPr>
              <w:rPr>
                <w:lang w:val="it-IT"/>
              </w:rPr>
            </w:pPr>
            <w:r>
              <w:rPr>
                <w:lang w:val="it-IT"/>
              </w:rPr>
              <w:t>f5 ←v1[i]+v1[i]</w:t>
            </w:r>
          </w:p>
        </w:tc>
        <w:tc>
          <w:tcPr>
            <w:tcW w:w="1031" w:type="dxa"/>
            <w:gridSpan w:val="4"/>
            <w:shd w:val="clear" w:color="auto" w:fill="auto"/>
          </w:tcPr>
          <w:p w:rsidR="00547CAA" w:rsidRDefault="00D535F0">
            <w:pPr>
              <w:snapToGrid w:val="0"/>
              <w:jc w:val="center"/>
              <w:rPr>
                <w:lang w:val="it-IT"/>
              </w:rPr>
            </w:pPr>
            <w:r>
              <w:rPr>
                <w:lang w:val="it-IT"/>
              </w:rPr>
              <w:t>4</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mul.d</w:t>
            </w:r>
            <w:proofErr w:type="spellEnd"/>
            <w:r>
              <w:t xml:space="preserve"> f6,f1,f2</w:t>
            </w:r>
          </w:p>
        </w:tc>
        <w:tc>
          <w:tcPr>
            <w:tcW w:w="3548" w:type="dxa"/>
            <w:gridSpan w:val="14"/>
            <w:shd w:val="clear" w:color="auto" w:fill="auto"/>
          </w:tcPr>
          <w:p w:rsidR="00547CAA" w:rsidRDefault="00D535F0">
            <w:pPr>
              <w:rPr>
                <w:lang w:val="it-IT"/>
              </w:rPr>
            </w:pPr>
            <w:r>
              <w:rPr>
                <w:lang w:val="it-IT"/>
              </w:rPr>
              <w:t>f6 ← v1[i]*v2[i]</w:t>
            </w:r>
          </w:p>
        </w:tc>
        <w:tc>
          <w:tcPr>
            <w:tcW w:w="1031" w:type="dxa"/>
            <w:gridSpan w:val="4"/>
            <w:shd w:val="clear" w:color="auto" w:fill="auto"/>
          </w:tcPr>
          <w:p w:rsidR="00547CAA" w:rsidRDefault="00D535F0">
            <w:pPr>
              <w:snapToGrid w:val="0"/>
              <w:jc w:val="center"/>
              <w:rPr>
                <w:lang w:val="it-IT"/>
              </w:rPr>
            </w:pPr>
            <w:r>
              <w:rPr>
                <w:lang w:val="it-IT"/>
              </w:rPr>
              <w:t>3</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f5,f5,f2</w:t>
            </w:r>
          </w:p>
        </w:tc>
        <w:tc>
          <w:tcPr>
            <w:tcW w:w="3548" w:type="dxa"/>
            <w:gridSpan w:val="14"/>
            <w:shd w:val="clear" w:color="auto" w:fill="auto"/>
          </w:tcPr>
          <w:p w:rsidR="00547CAA" w:rsidRDefault="00D535F0">
            <w:pPr>
              <w:rPr>
                <w:lang w:val="it-IT"/>
              </w:rPr>
            </w:pPr>
            <w:r>
              <w:rPr>
                <w:lang w:val="it-IT"/>
              </w:rPr>
              <w:t>f5←f5+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div.d</w:t>
            </w:r>
            <w:proofErr w:type="spellEnd"/>
            <w:r>
              <w:t xml:space="preserve"> f7,f5,f6</w:t>
            </w:r>
          </w:p>
        </w:tc>
        <w:tc>
          <w:tcPr>
            <w:tcW w:w="3548" w:type="dxa"/>
            <w:gridSpan w:val="14"/>
            <w:shd w:val="clear" w:color="auto" w:fill="auto"/>
          </w:tcPr>
          <w:p w:rsidR="00547CAA" w:rsidRDefault="00D535F0">
            <w:pPr>
              <w:rPr>
                <w:lang w:val="it-IT"/>
              </w:rPr>
            </w:pPr>
            <w:r>
              <w:rPr>
                <w:lang w:val="it-IT"/>
              </w:rPr>
              <w:t>f7 ← f5/f6</w:t>
            </w:r>
          </w:p>
        </w:tc>
        <w:tc>
          <w:tcPr>
            <w:tcW w:w="1031" w:type="dxa"/>
            <w:gridSpan w:val="4"/>
            <w:shd w:val="clear" w:color="auto" w:fill="auto"/>
          </w:tcPr>
          <w:p w:rsidR="00547CAA" w:rsidRDefault="00D535F0">
            <w:pPr>
              <w:snapToGrid w:val="0"/>
              <w:jc w:val="center"/>
            </w:pPr>
            <w:r>
              <w:rPr>
                <w:lang w:val="it-IT"/>
              </w:rPr>
              <w:t>30</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s.d</w:t>
            </w:r>
            <w:proofErr w:type="spellEnd"/>
            <w:r>
              <w:t xml:space="preserve"> f7,v4(r1)</w:t>
            </w:r>
          </w:p>
        </w:tc>
        <w:tc>
          <w:tcPr>
            <w:tcW w:w="3548" w:type="dxa"/>
            <w:gridSpan w:val="14"/>
            <w:shd w:val="clear" w:color="auto" w:fill="auto"/>
          </w:tcPr>
          <w:p w:rsidR="00547CAA" w:rsidRDefault="00D535F0">
            <w:pPr>
              <w:rPr>
                <w:lang w:val="it-IT"/>
              </w:rPr>
            </w:pPr>
            <w:r>
              <w:rPr>
                <w:lang w:val="it-IT"/>
              </w:rPr>
              <w:t>v4[i] ← f7</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r1,r1,8</w:t>
            </w:r>
          </w:p>
        </w:tc>
        <w:tc>
          <w:tcPr>
            <w:tcW w:w="3548" w:type="dxa"/>
            <w:gridSpan w:val="14"/>
            <w:shd w:val="clear" w:color="auto" w:fill="auto"/>
          </w:tcPr>
          <w:p w:rsidR="00547CAA" w:rsidRDefault="00D535F0">
            <w:pPr>
              <w:rPr>
                <w:lang w:val="it-IT"/>
              </w:rPr>
            </w:pPr>
            <w:r>
              <w:rPr>
                <w:lang w:val="it-IT"/>
              </w:rPr>
              <w:t>r1 ← r1+8</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daddi</w:t>
            </w:r>
            <w:proofErr w:type="spellEnd"/>
            <w:r>
              <w:t xml:space="preserve"> r2,r2,-1</w:t>
            </w:r>
          </w:p>
        </w:tc>
        <w:tc>
          <w:tcPr>
            <w:tcW w:w="3548" w:type="dxa"/>
            <w:gridSpan w:val="14"/>
            <w:shd w:val="clear" w:color="auto" w:fill="auto"/>
          </w:tcPr>
          <w:p w:rsidR="00547CAA" w:rsidRDefault="00D535F0">
            <w:pPr>
              <w:rPr>
                <w:lang w:val="it-IT"/>
              </w:rPr>
            </w:pPr>
            <w:r>
              <w:rPr>
                <w:lang w:val="it-IT"/>
              </w:rPr>
              <w:t>r2 ← r2-1</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D535F0">
            <w:pPr>
              <w:snapToGrid w:val="0"/>
              <w:jc w:val="center"/>
              <w:rPr>
                <w:lang w:val="it-IT"/>
              </w:rPr>
            </w:pPr>
            <w:r>
              <w:rPr>
                <w:lang w:val="it-IT"/>
              </w:rPr>
              <w:t>2</w:t>
            </w:r>
          </w:p>
        </w:tc>
      </w:tr>
      <w:tr w:rsidR="00547CAA" w:rsidTr="00C12F96">
        <w:trPr>
          <w:trHeight w:val="23"/>
          <w:jc w:val="center"/>
        </w:trPr>
        <w:tc>
          <w:tcPr>
            <w:tcW w:w="5638" w:type="dxa"/>
            <w:gridSpan w:val="15"/>
            <w:shd w:val="clear" w:color="auto" w:fill="auto"/>
          </w:tcPr>
          <w:p w:rsidR="00547CAA" w:rsidRDefault="00D535F0">
            <w:pPr>
              <w:rPr>
                <w:lang w:val="it-IT"/>
              </w:rPr>
            </w:pPr>
            <w:r>
              <w:t>halt</w:t>
            </w: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CE6425">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547CAA">
            <w:pPr>
              <w:rPr>
                <w:lang w:val="it-IT"/>
              </w:rPr>
            </w:pP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547CAA">
            <w:pPr>
              <w:snapToGrid w:val="0"/>
              <w:jc w:val="center"/>
              <w:rPr>
                <w:lang w:val="it-IT"/>
              </w:rPr>
            </w:pPr>
          </w:p>
        </w:tc>
      </w:tr>
      <w:tr w:rsidR="00547CAA" w:rsidTr="00C12F96">
        <w:trPr>
          <w:trHeight w:val="23"/>
          <w:jc w:val="center"/>
        </w:trPr>
        <w:tc>
          <w:tcPr>
            <w:tcW w:w="5638" w:type="dxa"/>
            <w:gridSpan w:val="15"/>
            <w:shd w:val="clear" w:color="auto" w:fill="auto"/>
          </w:tcPr>
          <w:p w:rsidR="00547CAA" w:rsidRDefault="00D535F0">
            <w:pPr>
              <w:jc w:val="right"/>
            </w:pPr>
            <w:r>
              <w:t xml:space="preserve">Total </w:t>
            </w:r>
            <w:proofErr w:type="spellStart"/>
            <w:r>
              <w:t>numberof</w:t>
            </w:r>
            <w:proofErr w:type="spellEnd"/>
            <w:r>
              <w:t xml:space="preserve"> CC to run the </w:t>
            </w:r>
            <w:r w:rsidRPr="00847E66">
              <w:rPr>
                <w:b/>
              </w:rPr>
              <w:t>entire</w:t>
            </w:r>
            <w:r>
              <w:t xml:space="preserve"> program:</w:t>
            </w:r>
          </w:p>
        </w:tc>
        <w:tc>
          <w:tcPr>
            <w:tcW w:w="3548" w:type="dxa"/>
            <w:gridSpan w:val="14"/>
            <w:shd w:val="clear" w:color="auto" w:fill="auto"/>
          </w:tcPr>
          <w:p w:rsidR="00547CAA" w:rsidRDefault="00547CAA"/>
        </w:tc>
        <w:tc>
          <w:tcPr>
            <w:tcW w:w="1031" w:type="dxa"/>
            <w:gridSpan w:val="4"/>
            <w:shd w:val="clear" w:color="auto" w:fill="auto"/>
          </w:tcPr>
          <w:p w:rsidR="00547CAA" w:rsidRDefault="00D535F0">
            <w:pPr>
              <w:snapToGrid w:val="0"/>
              <w:jc w:val="center"/>
              <w:rPr>
                <w:b/>
                <w:bCs/>
              </w:rPr>
            </w:pPr>
            <w:r>
              <w:rPr>
                <w:b/>
                <w:bCs/>
              </w:rPr>
              <w:t>4</w:t>
            </w:r>
            <w:r w:rsidR="00FA27AE">
              <w:rPr>
                <w:b/>
                <w:bCs/>
              </w:rPr>
              <w:t>67</w:t>
            </w: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9"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27"/>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78" w:type="dxa"/>
            <w:gridSpan w:val="2"/>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8" w:type="dxa"/>
            <w:gridSpan w:val="2"/>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D</w:t>
            </w:r>
          </w:p>
        </w:tc>
        <w:tc>
          <w:tcPr>
            <w:tcW w:w="278" w:type="dxa"/>
            <w:gridSpan w:val="2"/>
            <w:shd w:val="clear" w:color="auto" w:fill="auto"/>
            <w:vAlign w:val="center"/>
          </w:tcPr>
          <w:p w:rsidR="00547CAA" w:rsidRDefault="00E63CA3">
            <w:pPr>
              <w:jc w:val="center"/>
              <w:rPr>
                <w:lang w:val="it-IT"/>
              </w:rPr>
            </w:pPr>
            <w:r>
              <w:rPr>
                <w:lang w:val="it-IT"/>
              </w:rPr>
              <w:t>D</w:t>
            </w:r>
          </w:p>
        </w:tc>
        <w:tc>
          <w:tcPr>
            <w:tcW w:w="280" w:type="dxa"/>
            <w:shd w:val="clear" w:color="auto" w:fill="auto"/>
            <w:vAlign w:val="center"/>
          </w:tcPr>
          <w:p w:rsidR="00547CAA" w:rsidRPr="00E63CA3" w:rsidRDefault="00E63CA3">
            <w:pPr>
              <w:jc w:val="center"/>
              <w:rPr>
                <w:lang w:val="it-IT"/>
              </w:rPr>
            </w:pPr>
            <w:r w:rsidRPr="00E63CA3">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Pr="00E63CA3" w:rsidRDefault="00D535F0">
            <w:pPr>
              <w:jc w:val="center"/>
              <w:rPr>
                <w:lang w:val="it-IT"/>
              </w:rPr>
            </w:pPr>
            <w:r w:rsidRPr="00E63CA3">
              <w:rPr>
                <w:lang w:val="it-IT"/>
              </w:rPr>
              <w:t>E</w:t>
            </w:r>
            <w:r w:rsidRPr="00E63CA3">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gridSpan w:val="2"/>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7"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844AE3">
            <w:pPr>
              <w:jc w:val="center"/>
              <w:rPr>
                <w:lang w:val="it-IT"/>
              </w:rPr>
            </w:pPr>
            <w:r>
              <w:rPr>
                <w:lang w:val="it-IT"/>
              </w:rPr>
              <w:t>F</w:t>
            </w:r>
          </w:p>
        </w:tc>
        <w:tc>
          <w:tcPr>
            <w:tcW w:w="278" w:type="dxa"/>
            <w:gridSpan w:val="2"/>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AF108F">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9" w:type="dxa"/>
            <w:shd w:val="clear" w:color="auto" w:fill="auto"/>
            <w:vAlign w:val="center"/>
          </w:tcPr>
          <w:p w:rsidR="00547CAA" w:rsidRDefault="00844AE3">
            <w:pPr>
              <w:jc w:val="center"/>
              <w:rPr>
                <w:lang w:val="it-IT"/>
              </w:rPr>
            </w:pPr>
            <w:r>
              <w:rPr>
                <w:lang w:val="it-IT"/>
              </w:rPr>
              <w:t>D</w:t>
            </w:r>
          </w:p>
        </w:tc>
        <w:tc>
          <w:tcPr>
            <w:tcW w:w="278"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gridSpan w:val="2"/>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317" w:type="dxa"/>
            <w:shd w:val="clear" w:color="auto" w:fill="auto"/>
            <w:vAlign w:val="center"/>
          </w:tcPr>
          <w:p w:rsidR="00547CAA" w:rsidRDefault="00844AE3">
            <w:pPr>
              <w:jc w:val="center"/>
              <w:rPr>
                <w:lang w:val="it-IT"/>
              </w:rPr>
            </w:pPr>
            <w:r>
              <w:rPr>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24306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gridSpan w:val="2"/>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7" w:type="dxa"/>
            <w:shd w:val="clear" w:color="auto" w:fill="auto"/>
            <w:vAlign w:val="center"/>
          </w:tcPr>
          <w:p w:rsidR="00547CAA" w:rsidRDefault="00D535F0">
            <w:pPr>
              <w:jc w:val="center"/>
              <w:rPr>
                <w:lang w:val="it-IT"/>
              </w:rPr>
            </w:pPr>
            <w:r>
              <w:rPr>
                <w:lang w:val="it-IT"/>
              </w:rPr>
              <w:t>D</w:t>
            </w:r>
          </w:p>
        </w:tc>
      </w:tr>
      <w:tr w:rsidR="00547CAA" w:rsidTr="00C12F96">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gridSpan w:val="2"/>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7" w:type="dxa"/>
            <w:shd w:val="clear" w:color="auto" w:fill="auto"/>
            <w:vAlign w:val="center"/>
          </w:tcPr>
          <w:p w:rsidR="00547CAA" w:rsidRDefault="00D535F0">
            <w:pPr>
              <w:jc w:val="center"/>
              <w:rPr>
                <w:lang w:val="it-IT"/>
              </w:rPr>
            </w:pPr>
            <w:r>
              <w:rPr>
                <w:lang w:val="it-IT"/>
              </w:rPr>
              <w:t>F</w:t>
            </w:r>
          </w:p>
        </w:tc>
      </w:tr>
    </w:tbl>
    <w:p w:rsidR="00547CAA" w:rsidRDefault="00547CAA"/>
    <w:p w:rsidR="000E5343" w:rsidRDefault="000E5343"/>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78"/>
        <w:gridCol w:w="280"/>
        <w:gridCol w:w="280"/>
        <w:gridCol w:w="280"/>
        <w:gridCol w:w="280"/>
        <w:gridCol w:w="280"/>
        <w:gridCol w:w="279"/>
        <w:gridCol w:w="278"/>
        <w:gridCol w:w="280"/>
        <w:gridCol w:w="280"/>
        <w:gridCol w:w="277"/>
        <w:gridCol w:w="280"/>
        <w:gridCol w:w="277"/>
        <w:gridCol w:w="280"/>
        <w:gridCol w:w="277"/>
        <w:gridCol w:w="280"/>
        <w:gridCol w:w="317"/>
      </w:tblGrid>
      <w:tr w:rsidR="00547CAA" w:rsidTr="00071F1F">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9"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8"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9"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8"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9" w:type="dxa"/>
            <w:shd w:val="clear" w:color="auto" w:fill="auto"/>
            <w:vAlign w:val="center"/>
          </w:tcPr>
          <w:p w:rsidR="00547CAA" w:rsidRDefault="00D535F0">
            <w:pPr>
              <w:jc w:val="center"/>
              <w:rPr>
                <w:lang w:val="it-IT"/>
              </w:rPr>
            </w:pPr>
            <w:r>
              <w:rPr>
                <w:lang w:val="it-IT"/>
              </w:rPr>
              <w:t>M</w:t>
            </w:r>
          </w:p>
        </w:tc>
        <w:tc>
          <w:tcPr>
            <w:tcW w:w="278"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X</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bl>
    <w:p w:rsidR="00547CAA" w:rsidRDefault="00547CAA"/>
    <w:p w:rsidR="00064873" w:rsidRPr="00C67079" w:rsidRDefault="00064873">
      <w:pPr>
        <w:rPr>
          <w:b/>
        </w:rPr>
      </w:pPr>
      <w:r w:rsidRPr="00C67079">
        <w:rPr>
          <w:b/>
        </w:rPr>
        <w:t>Total CC =  5+1+(46*10)+1 = 467</w:t>
      </w:r>
    </w:p>
    <w:p w:rsidR="00064873" w:rsidRDefault="00064873" w:rsidP="00064873">
      <w:pPr>
        <w:jc w:val="both"/>
        <w:rPr>
          <w:color w:val="FF0000"/>
        </w:rPr>
      </w:pPr>
    </w:p>
    <w:p w:rsidR="00547CAA" w:rsidRDefault="00D535F0" w:rsidP="00064873">
      <w:pPr>
        <w:jc w:val="both"/>
      </w:pPr>
      <w:r>
        <w:rPr>
          <w:color w:val="FF0000"/>
        </w:rPr>
        <w:t xml:space="preserve">HINT: </w:t>
      </w:r>
      <w:r>
        <w:t>Use letters other than E for FP functional units or enter a subscript. For example, you can use E</w:t>
      </w:r>
      <w:r>
        <w:rPr>
          <w:vertAlign w:val="subscript"/>
        </w:rPr>
        <w:t>A</w:t>
      </w:r>
      <w:r>
        <w:t xml:space="preserve"> for the FP adder, E</w:t>
      </w:r>
      <w:r>
        <w:rPr>
          <w:vertAlign w:val="subscript"/>
        </w:rPr>
        <w:t>M</w:t>
      </w:r>
      <w:r>
        <w:t xml:space="preserve"> for the FP multiplier, and E</w:t>
      </w:r>
      <w:r>
        <w:rPr>
          <w:vertAlign w:val="subscript"/>
        </w:rPr>
        <w:t>D</w:t>
      </w:r>
      <w:r>
        <w:t xml:space="preserve"> for the FP divider.</w:t>
      </w:r>
    </w:p>
    <w:p w:rsidR="00547CAA" w:rsidRDefault="00D535F0" w:rsidP="00064873">
      <w:pPr>
        <w:jc w:val="both"/>
      </w:pPr>
      <w:r>
        <w:rPr>
          <w:color w:val="FF0000"/>
        </w:rPr>
        <w:t>X = because PC was updated and halt removed</w:t>
      </w:r>
    </w:p>
    <w:p w:rsidR="00547CAA" w:rsidRDefault="00547CAA">
      <w:pPr>
        <w:ind w:left="360"/>
        <w:jc w:val="both"/>
      </w:pPr>
    </w:p>
    <w:p w:rsidR="00547CAA" w:rsidRDefault="00D535F0">
      <w:pPr>
        <w:pStyle w:val="Paragrafoelenco"/>
        <w:numPr>
          <w:ilvl w:val="0"/>
          <w:numId w:val="7"/>
        </w:numPr>
        <w:jc w:val="both"/>
      </w:pPr>
      <w:r>
        <w:t xml:space="preserve">Repeat the same operations performed above </w:t>
      </w:r>
      <w:proofErr w:type="spellStart"/>
      <w:r>
        <w:t>assumingthat</w:t>
      </w:r>
      <w:proofErr w:type="spellEnd"/>
      <w:r>
        <w:t xml:space="preserve"> data forwarding is disabled. If necessary, duplicate the table in the next </w:t>
      </w:r>
      <w:proofErr w:type="spellStart"/>
      <w:r>
        <w:t>pageto</w:t>
      </w:r>
      <w:proofErr w:type="spellEnd"/>
      <w:r>
        <w:t xml:space="preserve"> have the necessary space to complete the required work.</w:t>
      </w:r>
    </w:p>
    <w:p w:rsidR="00547CAA" w:rsidRDefault="00547CAA">
      <w:pPr>
        <w:pStyle w:val="Paragrafoelenco"/>
        <w:ind w:left="1080"/>
        <w:jc w:val="both"/>
      </w:pPr>
    </w:p>
    <w:tbl>
      <w:tblPr>
        <w:tblW w:w="8986" w:type="dxa"/>
        <w:tblInd w:w="-5" w:type="dxa"/>
        <w:tblLook w:val="0000"/>
      </w:tblPr>
      <w:tblGrid>
        <w:gridCol w:w="4957"/>
        <w:gridCol w:w="3115"/>
        <w:gridCol w:w="914"/>
      </w:tblGrid>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proofErr w:type="spellStart"/>
            <w:r>
              <w:rPr>
                <w:lang w:val="it-IT"/>
              </w:rPr>
              <w:t>Comments</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cantSplit/>
          <w:trHeight w:hRule="exact" w:val="286"/>
        </w:trPr>
        <w:tc>
          <w:tcPr>
            <w:tcW w:w="4957" w:type="dxa"/>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Height w:hRule="exact" w:val="300"/>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r1,r0,0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5</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r2,r0,10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10</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f1← 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2</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f2,v2(r1)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f2←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f3,v3(r1)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f3← v3[i]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f5,f1,f1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←v1[i]+v1[i]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4</w:t>
            </w:r>
          </w:p>
        </w:tc>
      </w:tr>
      <w:tr w:rsidR="00547CAA">
        <w:trPr>
          <w:trHeight w:val="23"/>
        </w:trPr>
        <w:tc>
          <w:tcPr>
            <w:tcW w:w="4957" w:type="dxa"/>
            <w:shd w:val="clear" w:color="auto" w:fill="auto"/>
          </w:tcPr>
          <w:p w:rsidR="00547CAA" w:rsidRDefault="00D535F0">
            <w:pPr>
              <w:rPr>
                <w:lang w:val="it-IT"/>
              </w:rPr>
            </w:pPr>
            <w:proofErr w:type="spellStart"/>
            <w:r>
              <w:t>mul.d</w:t>
            </w:r>
            <w:proofErr w:type="spellEnd"/>
            <w:r>
              <w:t xml:space="preserve"> f6,f1,f2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f6 ← v1[i]*v2[i]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f5,f5,f2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f5 +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div.d</w:t>
            </w:r>
            <w:proofErr w:type="spellEnd"/>
            <w:r>
              <w:t xml:space="preserve"> f7,f5,f6</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f7 ← f5/f6</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32</w:t>
            </w:r>
          </w:p>
        </w:tc>
      </w:tr>
      <w:tr w:rsidR="00547CAA">
        <w:trPr>
          <w:trHeight w:val="23"/>
        </w:trPr>
        <w:tc>
          <w:tcPr>
            <w:tcW w:w="4957" w:type="dxa"/>
            <w:shd w:val="clear" w:color="auto" w:fill="auto"/>
          </w:tcPr>
          <w:p w:rsidR="00547CAA" w:rsidRDefault="00D535F0">
            <w:pPr>
              <w:rPr>
                <w:lang w:val="it-IT"/>
              </w:rPr>
            </w:pPr>
            <w:proofErr w:type="spellStart"/>
            <w:r>
              <w:t>s.d</w:t>
            </w:r>
            <w:proofErr w:type="spellEnd"/>
            <w:r>
              <w:t xml:space="preserve"> f7,v4(r1)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v4[i] ← f7</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r1,r1,8</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r1 ← r1+8</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daddi</w:t>
            </w:r>
            <w:proofErr w:type="spellEnd"/>
            <w:r>
              <w:t xml:space="preserve"> r2,r2,-1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r2-1</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r>
              <w:t>halt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296CEE">
            <w:pPr>
              <w:snapToGrid w:val="0"/>
              <w:jc w:val="center"/>
              <w:rPr>
                <w:lang w:val="it-IT"/>
              </w:rPr>
            </w:pPr>
            <w:r>
              <w:rPr>
                <w:lang w:val="it-IT"/>
              </w:rPr>
              <w:t>1</w:t>
            </w:r>
          </w:p>
        </w:tc>
      </w:tr>
      <w:tr w:rsidR="00547CAA">
        <w:trPr>
          <w:trHeight w:val="23"/>
        </w:trPr>
        <w:tc>
          <w:tcPr>
            <w:tcW w:w="4957" w:type="dxa"/>
            <w:shd w:val="clear" w:color="auto" w:fill="auto"/>
          </w:tcPr>
          <w:p w:rsidR="00547CAA" w:rsidRDefault="00547CAA">
            <w:pPr>
              <w:rPr>
                <w:lang w:val="it-IT"/>
              </w:rPr>
            </w:pP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jc w:val="center"/>
              <w:rPr>
                <w:lang w:val="it-IT"/>
              </w:rPr>
            </w:pPr>
          </w:p>
        </w:tc>
      </w:tr>
      <w:tr w:rsidR="00547CAA">
        <w:trPr>
          <w:trHeight w:val="23"/>
        </w:trPr>
        <w:tc>
          <w:tcPr>
            <w:tcW w:w="4957" w:type="dxa"/>
            <w:shd w:val="clear" w:color="auto" w:fill="auto"/>
          </w:tcPr>
          <w:p w:rsidR="00547CAA" w:rsidRDefault="00D535F0">
            <w:pPr>
              <w:jc w:val="right"/>
            </w:pPr>
            <w:r>
              <w:t xml:space="preserve">Total </w:t>
            </w:r>
            <w:proofErr w:type="spellStart"/>
            <w:r>
              <w:t>numberof</w:t>
            </w:r>
            <w:proofErr w:type="spellEnd"/>
            <w:r>
              <w:t xml:space="preserve"> CC to run the </w:t>
            </w:r>
            <w:r w:rsidRPr="00847E66">
              <w:rPr>
                <w:b/>
              </w:rPr>
              <w:t>entire</w:t>
            </w:r>
            <w:r>
              <w:t xml:space="preserve"> program:</w:t>
            </w:r>
          </w:p>
        </w:tc>
        <w:tc>
          <w:tcPr>
            <w:tcW w:w="3115" w:type="dxa"/>
            <w:tcBorders>
              <w:top w:val="single" w:sz="4" w:space="0" w:color="000000"/>
              <w:left w:val="single" w:sz="4" w:space="0" w:color="000000"/>
              <w:bottom w:val="single" w:sz="4" w:space="0" w:color="000000"/>
            </w:tcBorders>
            <w:shd w:val="clear" w:color="auto" w:fill="auto"/>
          </w:tcPr>
          <w:p w:rsidR="00547CAA" w:rsidRDefault="00547CAA"/>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b/>
                <w:bCs/>
              </w:rPr>
            </w:pPr>
            <w:r>
              <w:rPr>
                <w:b/>
                <w:bCs/>
              </w:rPr>
              <w:t>547</w:t>
            </w:r>
          </w:p>
        </w:tc>
      </w:tr>
    </w:tbl>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7"/>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4"/>
      </w:tblGrid>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27"/>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bookmarkStart w:id="3" w:name="__DdeLink__3891_3155043528"/>
            <w:r>
              <w:rPr>
                <w:lang w:val="it-IT"/>
              </w:rPr>
              <w:t>E</w:t>
            </w:r>
            <w:r>
              <w:rPr>
                <w:vertAlign w:val="subscript"/>
                <w:lang w:val="it-IT"/>
              </w:rPr>
              <w:t>A</w:t>
            </w:r>
            <w:bookmarkEnd w:id="3"/>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4"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4" w:type="dxa"/>
            <w:shd w:val="clear" w:color="auto" w:fill="auto"/>
            <w:vAlign w:val="center"/>
          </w:tcPr>
          <w:p w:rsidR="00547CAA" w:rsidRDefault="00D535F0">
            <w:pPr>
              <w:jc w:val="center"/>
              <w:rPr>
                <w:lang w:val="it-IT"/>
              </w:rPr>
            </w:pPr>
            <w:r>
              <w:rPr>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4" w:type="dxa"/>
            <w:shd w:val="clear" w:color="auto" w:fill="auto"/>
            <w:vAlign w:val="center"/>
          </w:tcPr>
          <w:p w:rsidR="00547CAA" w:rsidRDefault="00D535F0">
            <w:pPr>
              <w:jc w:val="center"/>
              <w:rPr>
                <w:lang w:val="it-IT"/>
              </w:rPr>
            </w:pPr>
            <w:r>
              <w:rPr>
                <w:lang w:val="it-IT"/>
              </w:rPr>
              <w:t>F</w:t>
            </w:r>
          </w:p>
        </w:tc>
      </w:tr>
    </w:tbl>
    <w:p w:rsidR="001220D0" w:rsidRDefault="001220D0" w:rsidP="001940A8"/>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5"/>
      </w:tblGrid>
      <w:tr w:rsidR="00547CAA">
        <w:trPr>
          <w:trHeight w:val="315"/>
          <w:jc w:val="center"/>
        </w:trPr>
        <w:tc>
          <w:tcPr>
            <w:tcW w:w="1815" w:type="dxa"/>
            <w:shd w:val="clear" w:color="auto" w:fill="auto"/>
          </w:tcPr>
          <w:p w:rsidR="00547CAA" w:rsidRDefault="00D535F0">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pPr>
            <w:r>
              <w:rPr>
                <w:lang w:val="it-IT"/>
              </w:rPr>
              <w:t>M</w:t>
            </w:r>
          </w:p>
        </w:tc>
        <w:tc>
          <w:tcPr>
            <w:tcW w:w="278"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15"/>
          <w:jc w:val="center"/>
        </w:trPr>
        <w:tc>
          <w:tcPr>
            <w:tcW w:w="1815" w:type="dxa"/>
            <w:shd w:val="clear" w:color="auto" w:fill="auto"/>
          </w:tcPr>
          <w:p w:rsidR="00547CAA" w:rsidRDefault="00D535F0">
            <w:pPr>
              <w:tabs>
                <w:tab w:val="left" w:pos="431"/>
              </w:tabs>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315" w:type="dxa"/>
            <w:shd w:val="clear" w:color="auto" w:fill="auto"/>
            <w:vAlign w:val="center"/>
          </w:tcPr>
          <w:p w:rsidR="00547CAA" w:rsidRDefault="00D535F0">
            <w:pPr>
              <w:jc w:val="center"/>
              <w:rPr>
                <w:lang w:val="it-IT"/>
              </w:rPr>
            </w:pPr>
            <w:r>
              <w:rPr>
                <w:lang w:val="it-IT"/>
              </w:rPr>
              <w:t>W</w:t>
            </w:r>
          </w:p>
        </w:tc>
      </w:tr>
      <w:tr w:rsidR="00547CAA">
        <w:trPr>
          <w:trHeight w:val="327"/>
          <w:jc w:val="center"/>
        </w:trPr>
        <w:tc>
          <w:tcPr>
            <w:tcW w:w="1815" w:type="dxa"/>
            <w:shd w:val="clear" w:color="auto" w:fill="auto"/>
          </w:tcPr>
          <w:p w:rsidR="00547CAA" w:rsidRDefault="00D535F0">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X</w:t>
            </w: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bl>
    <w:p w:rsidR="00547CAA" w:rsidRDefault="00547CAA">
      <w:pPr>
        <w:jc w:val="both"/>
      </w:pPr>
    </w:p>
    <w:p w:rsidR="00D142DE" w:rsidRPr="00C67079" w:rsidRDefault="00D142DE">
      <w:pPr>
        <w:jc w:val="both"/>
        <w:rPr>
          <w:b/>
        </w:rPr>
      </w:pPr>
      <w:r w:rsidRPr="00C67079">
        <w:rPr>
          <w:b/>
        </w:rPr>
        <w:t xml:space="preserve">Total CC = </w:t>
      </w:r>
      <w:r w:rsidR="00344945" w:rsidRPr="00C67079">
        <w:rPr>
          <w:b/>
        </w:rPr>
        <w:t>5+1+(54*10)+1 = 547</w:t>
      </w:r>
    </w:p>
    <w:sectPr w:rsidR="00D142DE" w:rsidRPr="00C67079" w:rsidSect="00547CAA">
      <w:pgSz w:w="12240" w:h="15840"/>
      <w:pgMar w:top="993" w:right="1800" w:bottom="993" w:left="1800" w:header="0" w:footer="0" w:gutter="0"/>
      <w:cols w:space="720"/>
      <w:formProt w:val="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AA0"/>
    <w:multiLevelType w:val="multilevel"/>
    <w:tmpl w:val="29481996"/>
    <w:lvl w:ilvl="0">
      <w:start w:val="1"/>
      <w:numFmt w:val="bullet"/>
      <w:lvlText w:val=""/>
      <w:lvlJc w:val="left"/>
      <w:pPr>
        <w:ind w:left="360" w:hanging="360"/>
      </w:pPr>
      <w:rPr>
        <w:rFonts w:ascii="Symbol" w:hAnsi="Symbol" w:cs="Symbol" w:hint="default"/>
      </w:rPr>
    </w:lvl>
    <w:lvl w:ilvl="1">
      <w:start w:val="1"/>
      <w:numFmt w:val="lowerLetter"/>
      <w:lvlText w:val="%2."/>
      <w:lvlJc w:val="left"/>
      <w:pPr>
        <w:ind w:left="360" w:hanging="360"/>
      </w:pPr>
    </w:lvl>
    <w:lvl w:ilvl="2">
      <w:start w:val="1"/>
      <w:numFmt w:val="bullet"/>
      <w:lvlText w:val=""/>
      <w:lvlJc w:val="left"/>
      <w:pPr>
        <w:ind w:left="126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2EE65776"/>
    <w:multiLevelType w:val="multilevel"/>
    <w:tmpl w:val="05C24D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24B5C79"/>
    <w:multiLevelType w:val="multilevel"/>
    <w:tmpl w:val="C396EC10"/>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55172446"/>
    <w:multiLevelType w:val="multilevel"/>
    <w:tmpl w:val="05E22174"/>
    <w:lvl w:ilvl="0">
      <w:start w:val="1"/>
      <w:numFmt w:val="decimal"/>
      <w:lvlText w:val="%1)"/>
      <w:lvlJc w:val="left"/>
      <w:pPr>
        <w:ind w:left="360" w:hanging="360"/>
      </w:p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cs="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C8A44C2"/>
    <w:multiLevelType w:val="multilevel"/>
    <w:tmpl w:val="FC5AC512"/>
    <w:lvl w:ilvl="0">
      <w:start w:val="1"/>
      <w:numFmt w:val="decimal"/>
      <w:lvlText w:val="%1)"/>
      <w:lvlJc w:val="left"/>
      <w:pPr>
        <w:ind w:left="360" w:hanging="360"/>
      </w:pPr>
    </w:lvl>
    <w:lvl w:ilvl="1">
      <w:start w:val="1"/>
      <w:numFmt w:val="bullet"/>
      <w:lvlText w:val=""/>
      <w:lvlJc w:val="left"/>
      <w:pPr>
        <w:ind w:left="126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nsid w:val="6E7D6DD6"/>
    <w:multiLevelType w:val="multilevel"/>
    <w:tmpl w:val="F1C83B1E"/>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nsid w:val="72E75203"/>
    <w:multiLevelType w:val="multilevel"/>
    <w:tmpl w:val="01B28C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64A48EF"/>
    <w:multiLevelType w:val="multilevel"/>
    <w:tmpl w:val="5836A96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7BD31796"/>
    <w:multiLevelType w:val="multilevel"/>
    <w:tmpl w:val="280EEA10"/>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8"/>
  </w:num>
  <w:num w:numId="5">
    <w:abstractNumId w:val="0"/>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709"/>
  <w:hyphenationZone w:val="283"/>
  <w:characterSpacingControl w:val="doNotCompress"/>
  <w:compat>
    <w:useFELayout/>
  </w:compat>
  <w:rsids>
    <w:rsidRoot w:val="00547CAA"/>
    <w:rsid w:val="000038C3"/>
    <w:rsid w:val="00022F57"/>
    <w:rsid w:val="000336FC"/>
    <w:rsid w:val="00064873"/>
    <w:rsid w:val="00071F1F"/>
    <w:rsid w:val="000A27C9"/>
    <w:rsid w:val="000E5343"/>
    <w:rsid w:val="000F0367"/>
    <w:rsid w:val="00107BBE"/>
    <w:rsid w:val="001220D0"/>
    <w:rsid w:val="00127B78"/>
    <w:rsid w:val="00166CC3"/>
    <w:rsid w:val="001940A8"/>
    <w:rsid w:val="00235D87"/>
    <w:rsid w:val="00243066"/>
    <w:rsid w:val="00296CEE"/>
    <w:rsid w:val="002B2850"/>
    <w:rsid w:val="002D335E"/>
    <w:rsid w:val="002D3584"/>
    <w:rsid w:val="002E441D"/>
    <w:rsid w:val="002F5FCF"/>
    <w:rsid w:val="002F794F"/>
    <w:rsid w:val="00312501"/>
    <w:rsid w:val="00344945"/>
    <w:rsid w:val="00354AA3"/>
    <w:rsid w:val="00374D02"/>
    <w:rsid w:val="0039736D"/>
    <w:rsid w:val="003E5D55"/>
    <w:rsid w:val="00411BA8"/>
    <w:rsid w:val="00413B96"/>
    <w:rsid w:val="00422236"/>
    <w:rsid w:val="004839C6"/>
    <w:rsid w:val="0049163A"/>
    <w:rsid w:val="004E3698"/>
    <w:rsid w:val="004F23AF"/>
    <w:rsid w:val="00547CAA"/>
    <w:rsid w:val="00552E56"/>
    <w:rsid w:val="00584C69"/>
    <w:rsid w:val="005E082B"/>
    <w:rsid w:val="005E37D9"/>
    <w:rsid w:val="00690179"/>
    <w:rsid w:val="00770E78"/>
    <w:rsid w:val="0077666F"/>
    <w:rsid w:val="007935E4"/>
    <w:rsid w:val="007B0CE1"/>
    <w:rsid w:val="008178D8"/>
    <w:rsid w:val="00844AE3"/>
    <w:rsid w:val="008466FD"/>
    <w:rsid w:val="00847E66"/>
    <w:rsid w:val="00886781"/>
    <w:rsid w:val="008A1ABC"/>
    <w:rsid w:val="0096643D"/>
    <w:rsid w:val="009F6A49"/>
    <w:rsid w:val="00AB3B65"/>
    <w:rsid w:val="00AF108F"/>
    <w:rsid w:val="00AF46B1"/>
    <w:rsid w:val="00B03485"/>
    <w:rsid w:val="00B4302D"/>
    <w:rsid w:val="00B5139C"/>
    <w:rsid w:val="00B835C8"/>
    <w:rsid w:val="00C12F96"/>
    <w:rsid w:val="00C60931"/>
    <w:rsid w:val="00C67079"/>
    <w:rsid w:val="00CB6120"/>
    <w:rsid w:val="00CE6425"/>
    <w:rsid w:val="00D142DE"/>
    <w:rsid w:val="00D352B4"/>
    <w:rsid w:val="00D535F0"/>
    <w:rsid w:val="00D6085E"/>
    <w:rsid w:val="00DA70AC"/>
    <w:rsid w:val="00DD3025"/>
    <w:rsid w:val="00DF77F7"/>
    <w:rsid w:val="00E60E63"/>
    <w:rsid w:val="00E63CA3"/>
    <w:rsid w:val="00E72DFF"/>
    <w:rsid w:val="00E8005E"/>
    <w:rsid w:val="00EE5ACB"/>
    <w:rsid w:val="00F46AF8"/>
    <w:rsid w:val="00F670C0"/>
    <w:rsid w:val="00F92005"/>
    <w:rsid w:val="00FA27AE"/>
    <w:rsid w:val="00FB0CD4"/>
    <w:rsid w:val="00FB7B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07BBE"/>
    <w:rPr>
      <w:rFonts w:ascii="Times New Roman" w:eastAsia="Times New Roman" w:hAnsi="Times New Roman" w:cs="Times New Roman"/>
      <w:kern w:val="0"/>
      <w:sz w:val="24"/>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link w:val="Header"/>
    <w:uiPriority w:val="99"/>
    <w:qFormat/>
    <w:rsid w:val="00BB2A61"/>
    <w:rPr>
      <w:sz w:val="24"/>
      <w:szCs w:val="24"/>
      <w:lang w:val="en-US" w:eastAsia="en-US"/>
    </w:rPr>
  </w:style>
  <w:style w:type="character" w:customStyle="1" w:styleId="PidipaginaCarattere">
    <w:name w:val="Piè di pagina Carattere"/>
    <w:link w:val="Footer"/>
    <w:uiPriority w:val="99"/>
    <w:qFormat/>
    <w:rsid w:val="00BB2A61"/>
    <w:rPr>
      <w:sz w:val="24"/>
      <w:szCs w:val="24"/>
      <w:lang w:val="en-US" w:eastAsia="en-US"/>
    </w:rPr>
  </w:style>
  <w:style w:type="character" w:customStyle="1" w:styleId="MappadocumentoCarattere">
    <w:name w:val="Mappa documento Carattere"/>
    <w:link w:val="Mappadocumento"/>
    <w:uiPriority w:val="99"/>
    <w:semiHidden/>
    <w:qFormat/>
    <w:rsid w:val="00440DEA"/>
    <w:rPr>
      <w:rFonts w:ascii="Tahoma" w:hAnsi="Tahoma" w:cs="Tahoma"/>
      <w:sz w:val="16"/>
      <w:szCs w:val="16"/>
      <w:lang w:val="en-US" w:eastAsia="en-US"/>
    </w:rPr>
  </w:style>
  <w:style w:type="character" w:styleId="Rimandocommento">
    <w:name w:val="annotation reference"/>
    <w:basedOn w:val="Carpredefinitoparagrafo"/>
    <w:uiPriority w:val="99"/>
    <w:semiHidden/>
    <w:unhideWhenUsed/>
    <w:qFormat/>
    <w:rsid w:val="00BD7C72"/>
    <w:rPr>
      <w:sz w:val="16"/>
      <w:szCs w:val="16"/>
    </w:rPr>
  </w:style>
  <w:style w:type="character" w:customStyle="1" w:styleId="TestocommentoCarattere">
    <w:name w:val="Testo commento Carattere"/>
    <w:basedOn w:val="Carpredefinitoparagrafo"/>
    <w:link w:val="Testocommento"/>
    <w:uiPriority w:val="99"/>
    <w:semiHidden/>
    <w:qFormat/>
    <w:rsid w:val="00BD7C72"/>
  </w:style>
  <w:style w:type="character" w:customStyle="1" w:styleId="SoggettocommentoCarattere">
    <w:name w:val="Soggetto commento Carattere"/>
    <w:basedOn w:val="TestocommentoCarattere"/>
    <w:link w:val="Soggettocommento"/>
    <w:uiPriority w:val="99"/>
    <w:semiHidden/>
    <w:qFormat/>
    <w:rsid w:val="00BD7C72"/>
    <w:rPr>
      <w:b/>
      <w:bCs/>
    </w:rPr>
  </w:style>
  <w:style w:type="character" w:styleId="Testosegnaposto">
    <w:name w:val="Placeholder Text"/>
    <w:basedOn w:val="Carpredefinitoparagrafo"/>
    <w:uiPriority w:val="99"/>
    <w:semiHidden/>
    <w:qFormat/>
    <w:rsid w:val="00AD7B25"/>
    <w:rPr>
      <w:color w:val="808080"/>
    </w:rPr>
  </w:style>
  <w:style w:type="character" w:customStyle="1" w:styleId="rynqvb">
    <w:name w:val="rynqvb"/>
    <w:basedOn w:val="Carpredefinitoparagrafo"/>
    <w:qFormat/>
    <w:rsid w:val="00946C10"/>
  </w:style>
  <w:style w:type="character" w:styleId="Enfasigrassetto">
    <w:name w:val="Strong"/>
    <w:basedOn w:val="Carpredefinitoparagrafo"/>
    <w:uiPriority w:val="22"/>
    <w:qFormat/>
    <w:rsid w:val="004146AE"/>
    <w:rPr>
      <w:b/>
      <w:bCs/>
    </w:rPr>
  </w:style>
  <w:style w:type="character" w:styleId="CodiceHTML">
    <w:name w:val="HTML Code"/>
    <w:basedOn w:val="Carpredefinitoparagrafo"/>
    <w:uiPriority w:val="99"/>
    <w:semiHidden/>
    <w:unhideWhenUsed/>
    <w:qFormat/>
    <w:rsid w:val="004146AE"/>
    <w:rPr>
      <w:rFonts w:ascii="Courier New" w:eastAsia="Times New Roman" w:hAnsi="Courier New" w:cs="Courier New"/>
      <w:sz w:val="20"/>
      <w:szCs w:val="20"/>
    </w:rPr>
  </w:style>
  <w:style w:type="character" w:customStyle="1" w:styleId="ListLabel1">
    <w:name w:val="ListLabel 1"/>
    <w:qFormat/>
    <w:rsid w:val="00547CAA"/>
    <w:rPr>
      <w:rFonts w:eastAsia="Times New Roman" w:cs="Times New Roman"/>
    </w:rPr>
  </w:style>
  <w:style w:type="character" w:customStyle="1" w:styleId="ListLabel2">
    <w:name w:val="ListLabel 2"/>
    <w:qFormat/>
    <w:rsid w:val="00547CAA"/>
    <w:rPr>
      <w:rFonts w:cs="Courier New"/>
    </w:rPr>
  </w:style>
  <w:style w:type="character" w:customStyle="1" w:styleId="ListLabel3">
    <w:name w:val="ListLabel 3"/>
    <w:qFormat/>
    <w:rsid w:val="00547CAA"/>
    <w:rPr>
      <w:rFonts w:cs="Courier New"/>
    </w:rPr>
  </w:style>
  <w:style w:type="character" w:customStyle="1" w:styleId="ListLabel4">
    <w:name w:val="ListLabel 4"/>
    <w:qFormat/>
    <w:rsid w:val="00547CAA"/>
    <w:rPr>
      <w:rFonts w:cs="Courier New"/>
    </w:rPr>
  </w:style>
  <w:style w:type="character" w:customStyle="1" w:styleId="ListLabel5">
    <w:name w:val="ListLabel 5"/>
    <w:qFormat/>
    <w:rsid w:val="00547CAA"/>
    <w:rPr>
      <w:rFonts w:cs="Courier New"/>
    </w:rPr>
  </w:style>
  <w:style w:type="character" w:customStyle="1" w:styleId="ListLabel6">
    <w:name w:val="ListLabel 6"/>
    <w:qFormat/>
    <w:rsid w:val="00547CAA"/>
    <w:rPr>
      <w:rFonts w:cs="Courier New"/>
    </w:rPr>
  </w:style>
  <w:style w:type="character" w:customStyle="1" w:styleId="ListLabel7">
    <w:name w:val="ListLabel 7"/>
    <w:qFormat/>
    <w:rsid w:val="00547CAA"/>
    <w:rPr>
      <w:rFonts w:cs="Courier New"/>
    </w:rPr>
  </w:style>
  <w:style w:type="character" w:customStyle="1" w:styleId="ListLabel8">
    <w:name w:val="ListLabel 8"/>
    <w:qFormat/>
    <w:rsid w:val="00547CAA"/>
    <w:rPr>
      <w:rFonts w:cs="Courier New"/>
    </w:rPr>
  </w:style>
  <w:style w:type="character" w:customStyle="1" w:styleId="ListLabel9">
    <w:name w:val="ListLabel 9"/>
    <w:qFormat/>
    <w:rsid w:val="00547CAA"/>
    <w:rPr>
      <w:rFonts w:cs="Courier New"/>
    </w:rPr>
  </w:style>
  <w:style w:type="character" w:customStyle="1" w:styleId="ListLabel10">
    <w:name w:val="ListLabel 10"/>
    <w:qFormat/>
    <w:rsid w:val="00547CAA"/>
    <w:rPr>
      <w:rFonts w:cs="Courier New"/>
    </w:rPr>
  </w:style>
  <w:style w:type="character" w:customStyle="1" w:styleId="ListLabel11">
    <w:name w:val="ListLabel 11"/>
    <w:qFormat/>
    <w:rsid w:val="00547CAA"/>
    <w:rPr>
      <w:rFonts w:eastAsia="Times New Roman" w:cs="Times New Roman"/>
    </w:rPr>
  </w:style>
  <w:style w:type="character" w:customStyle="1" w:styleId="ListLabel12">
    <w:name w:val="ListLabel 12"/>
    <w:qFormat/>
    <w:rsid w:val="00547CAA"/>
    <w:rPr>
      <w:rFonts w:cs="Courier New"/>
    </w:rPr>
  </w:style>
  <w:style w:type="character" w:customStyle="1" w:styleId="ListLabel13">
    <w:name w:val="ListLabel 13"/>
    <w:qFormat/>
    <w:rsid w:val="00547CAA"/>
    <w:rPr>
      <w:rFonts w:cs="Courier New"/>
    </w:rPr>
  </w:style>
  <w:style w:type="character" w:customStyle="1" w:styleId="ListLabel14">
    <w:name w:val="ListLabel 14"/>
    <w:qFormat/>
    <w:rsid w:val="00547CAA"/>
    <w:rPr>
      <w:rFonts w:cs="Courier New"/>
    </w:rPr>
  </w:style>
  <w:style w:type="character" w:customStyle="1" w:styleId="ListLabel15">
    <w:name w:val="ListLabel 15"/>
    <w:qFormat/>
    <w:rsid w:val="00547CAA"/>
    <w:rPr>
      <w:rFonts w:eastAsia="Times New Roman" w:cs="Times New Roman"/>
    </w:rPr>
  </w:style>
  <w:style w:type="character" w:customStyle="1" w:styleId="ListLabel16">
    <w:name w:val="ListLabel 16"/>
    <w:qFormat/>
    <w:rsid w:val="00547CAA"/>
    <w:rPr>
      <w:rFonts w:cs="Courier New"/>
    </w:rPr>
  </w:style>
  <w:style w:type="character" w:customStyle="1" w:styleId="ListLabel17">
    <w:name w:val="ListLabel 17"/>
    <w:qFormat/>
    <w:rsid w:val="00547CAA"/>
    <w:rPr>
      <w:rFonts w:cs="Courier New"/>
    </w:rPr>
  </w:style>
  <w:style w:type="character" w:customStyle="1" w:styleId="ListLabel18">
    <w:name w:val="ListLabel 18"/>
    <w:qFormat/>
    <w:rsid w:val="00547CAA"/>
    <w:rPr>
      <w:rFonts w:cs="Courier New"/>
    </w:rPr>
  </w:style>
  <w:style w:type="character" w:customStyle="1" w:styleId="ListLabel19">
    <w:name w:val="ListLabel 19"/>
    <w:qFormat/>
    <w:rsid w:val="00547CAA"/>
    <w:rPr>
      <w:rFonts w:cs="Courier New"/>
    </w:rPr>
  </w:style>
  <w:style w:type="character" w:customStyle="1" w:styleId="ListLabel20">
    <w:name w:val="ListLabel 20"/>
    <w:qFormat/>
    <w:rsid w:val="00547CAA"/>
    <w:rPr>
      <w:rFonts w:cs="Courier New"/>
    </w:rPr>
  </w:style>
  <w:style w:type="character" w:customStyle="1" w:styleId="ListLabel21">
    <w:name w:val="ListLabel 21"/>
    <w:qFormat/>
    <w:rsid w:val="00547CAA"/>
    <w:rPr>
      <w:rFonts w:cs="Courier New"/>
    </w:rPr>
  </w:style>
  <w:style w:type="character" w:customStyle="1" w:styleId="ListLabel22">
    <w:name w:val="ListLabel 22"/>
    <w:qFormat/>
    <w:rsid w:val="00547CAA"/>
    <w:rPr>
      <w:rFonts w:cs="Courier New"/>
    </w:rPr>
  </w:style>
  <w:style w:type="character" w:customStyle="1" w:styleId="ListLabel23">
    <w:name w:val="ListLabel 23"/>
    <w:qFormat/>
    <w:rsid w:val="00547CAA"/>
    <w:rPr>
      <w:rFonts w:cs="Courier New"/>
    </w:rPr>
  </w:style>
  <w:style w:type="character" w:customStyle="1" w:styleId="ListLabel24">
    <w:name w:val="ListLabel 24"/>
    <w:qFormat/>
    <w:rsid w:val="00547CAA"/>
    <w:rPr>
      <w:rFonts w:cs="Courier New"/>
    </w:rPr>
  </w:style>
  <w:style w:type="character" w:customStyle="1" w:styleId="ListLabel25">
    <w:name w:val="ListLabel 25"/>
    <w:qFormat/>
    <w:rsid w:val="00547CAA"/>
    <w:rPr>
      <w:rFonts w:cs="Symbol"/>
    </w:rPr>
  </w:style>
  <w:style w:type="character" w:customStyle="1" w:styleId="ListLabel26">
    <w:name w:val="ListLabel 26"/>
    <w:qFormat/>
    <w:rsid w:val="00547CAA"/>
    <w:rPr>
      <w:rFonts w:cs="Symbol"/>
    </w:rPr>
  </w:style>
  <w:style w:type="character" w:customStyle="1" w:styleId="ListLabel27">
    <w:name w:val="ListLabel 27"/>
    <w:qFormat/>
    <w:rsid w:val="00547CAA"/>
    <w:rPr>
      <w:rFonts w:cs="Symbol"/>
    </w:rPr>
  </w:style>
  <w:style w:type="character" w:customStyle="1" w:styleId="ListLabel28">
    <w:name w:val="ListLabel 28"/>
    <w:qFormat/>
    <w:rsid w:val="00547CAA"/>
    <w:rPr>
      <w:rFonts w:cs="Symbol"/>
    </w:rPr>
  </w:style>
  <w:style w:type="character" w:customStyle="1" w:styleId="ListLabel29">
    <w:name w:val="ListLabel 29"/>
    <w:qFormat/>
    <w:rsid w:val="00547CAA"/>
    <w:rPr>
      <w:rFonts w:cs="Symbol"/>
    </w:rPr>
  </w:style>
  <w:style w:type="character" w:customStyle="1" w:styleId="ListLabel30">
    <w:name w:val="ListLabel 30"/>
    <w:qFormat/>
    <w:rsid w:val="00547CAA"/>
    <w:rPr>
      <w:rFonts w:cs="Symbol"/>
    </w:rPr>
  </w:style>
  <w:style w:type="character" w:customStyle="1" w:styleId="ListLabel31">
    <w:name w:val="ListLabel 31"/>
    <w:qFormat/>
    <w:rsid w:val="00547CAA"/>
    <w:rPr>
      <w:rFonts w:cs="Times New Roman"/>
    </w:rPr>
  </w:style>
  <w:style w:type="character" w:customStyle="1" w:styleId="ListLabel32">
    <w:name w:val="ListLabel 32"/>
    <w:qFormat/>
    <w:rsid w:val="00547CAA"/>
    <w:rPr>
      <w:rFonts w:cs="Courier New"/>
    </w:rPr>
  </w:style>
  <w:style w:type="character" w:customStyle="1" w:styleId="ListLabel33">
    <w:name w:val="ListLabel 33"/>
    <w:qFormat/>
    <w:rsid w:val="00547CAA"/>
    <w:rPr>
      <w:rFonts w:cs="Wingdings"/>
    </w:rPr>
  </w:style>
  <w:style w:type="character" w:customStyle="1" w:styleId="ListLabel34">
    <w:name w:val="ListLabel 34"/>
    <w:qFormat/>
    <w:rsid w:val="00547CAA"/>
    <w:rPr>
      <w:rFonts w:cs="Symbol"/>
    </w:rPr>
  </w:style>
  <w:style w:type="character" w:customStyle="1" w:styleId="ListLabel35">
    <w:name w:val="ListLabel 35"/>
    <w:qFormat/>
    <w:rsid w:val="00547CAA"/>
    <w:rPr>
      <w:rFonts w:cs="Courier New"/>
    </w:rPr>
  </w:style>
  <w:style w:type="character" w:customStyle="1" w:styleId="ListLabel36">
    <w:name w:val="ListLabel 36"/>
    <w:qFormat/>
    <w:rsid w:val="00547CAA"/>
    <w:rPr>
      <w:rFonts w:cs="Wingdings"/>
    </w:rPr>
  </w:style>
  <w:style w:type="character" w:customStyle="1" w:styleId="ListLabel37">
    <w:name w:val="ListLabel 37"/>
    <w:qFormat/>
    <w:rsid w:val="00547CAA"/>
    <w:rPr>
      <w:rFonts w:cs="Symbol"/>
    </w:rPr>
  </w:style>
  <w:style w:type="character" w:customStyle="1" w:styleId="ListLabel38">
    <w:name w:val="ListLabel 38"/>
    <w:qFormat/>
    <w:rsid w:val="00547CAA"/>
    <w:rPr>
      <w:rFonts w:cs="Courier New"/>
    </w:rPr>
  </w:style>
  <w:style w:type="character" w:customStyle="1" w:styleId="ListLabel39">
    <w:name w:val="ListLabel 39"/>
    <w:qFormat/>
    <w:rsid w:val="00547CAA"/>
    <w:rPr>
      <w:rFonts w:cs="Wingdings"/>
    </w:rPr>
  </w:style>
  <w:style w:type="character" w:customStyle="1" w:styleId="ListLabel40">
    <w:name w:val="ListLabel 40"/>
    <w:qFormat/>
    <w:rsid w:val="00547CAA"/>
    <w:rPr>
      <w:rFonts w:cs="Symbol"/>
    </w:rPr>
  </w:style>
  <w:style w:type="character" w:customStyle="1" w:styleId="ListLabel41">
    <w:name w:val="ListLabel 41"/>
    <w:qFormat/>
    <w:rsid w:val="00547CAA"/>
    <w:rPr>
      <w:rFonts w:cs="Symbol"/>
    </w:rPr>
  </w:style>
  <w:style w:type="character" w:customStyle="1" w:styleId="ListLabel42">
    <w:name w:val="ListLabel 42"/>
    <w:qFormat/>
    <w:rsid w:val="00547CAA"/>
    <w:rPr>
      <w:rFonts w:cs="Symbol"/>
    </w:rPr>
  </w:style>
  <w:style w:type="character" w:customStyle="1" w:styleId="ListLabel43">
    <w:name w:val="ListLabel 43"/>
    <w:qFormat/>
    <w:rsid w:val="00547CAA"/>
    <w:rPr>
      <w:rFonts w:cs="Symbol"/>
    </w:rPr>
  </w:style>
  <w:style w:type="character" w:customStyle="1" w:styleId="ListLabel44">
    <w:name w:val="ListLabel 44"/>
    <w:qFormat/>
    <w:rsid w:val="00547CAA"/>
    <w:rPr>
      <w:rFonts w:cs="Symbol"/>
    </w:rPr>
  </w:style>
  <w:style w:type="character" w:customStyle="1" w:styleId="ListLabel45">
    <w:name w:val="ListLabel 45"/>
    <w:qFormat/>
    <w:rsid w:val="00547CAA"/>
    <w:rPr>
      <w:rFonts w:cs="Symbol"/>
    </w:rPr>
  </w:style>
  <w:style w:type="character" w:customStyle="1" w:styleId="ListLabel46">
    <w:name w:val="ListLabel 46"/>
    <w:qFormat/>
    <w:rsid w:val="00547CAA"/>
    <w:rPr>
      <w:rFonts w:cs="Symbol"/>
    </w:rPr>
  </w:style>
  <w:style w:type="character" w:customStyle="1" w:styleId="ListLabel47">
    <w:name w:val="ListLabel 47"/>
    <w:qFormat/>
    <w:rsid w:val="00547CAA"/>
    <w:rPr>
      <w:rFonts w:cs="Symbol"/>
    </w:rPr>
  </w:style>
  <w:style w:type="character" w:customStyle="1" w:styleId="ListLabel48">
    <w:name w:val="ListLabel 48"/>
    <w:qFormat/>
    <w:rsid w:val="00547CAA"/>
    <w:rPr>
      <w:rFonts w:cs="Symbol"/>
    </w:rPr>
  </w:style>
  <w:style w:type="character" w:customStyle="1" w:styleId="ListLabel49">
    <w:name w:val="ListLabel 49"/>
    <w:qFormat/>
    <w:rsid w:val="00547CAA"/>
    <w:rPr>
      <w:rFonts w:cs="Symbol"/>
    </w:rPr>
  </w:style>
  <w:style w:type="character" w:customStyle="1" w:styleId="ListLabel50">
    <w:name w:val="ListLabel 50"/>
    <w:qFormat/>
    <w:rsid w:val="00547CAA"/>
    <w:rPr>
      <w:rFonts w:cs="Times New Roman"/>
    </w:rPr>
  </w:style>
  <w:style w:type="character" w:customStyle="1" w:styleId="ListLabel51">
    <w:name w:val="ListLabel 51"/>
    <w:qFormat/>
    <w:rsid w:val="00547CAA"/>
    <w:rPr>
      <w:rFonts w:cs="Courier New"/>
    </w:rPr>
  </w:style>
  <w:style w:type="character" w:customStyle="1" w:styleId="ListLabel52">
    <w:name w:val="ListLabel 52"/>
    <w:qFormat/>
    <w:rsid w:val="00547CAA"/>
    <w:rPr>
      <w:rFonts w:cs="Wingdings"/>
    </w:rPr>
  </w:style>
  <w:style w:type="character" w:customStyle="1" w:styleId="ListLabel53">
    <w:name w:val="ListLabel 53"/>
    <w:qFormat/>
    <w:rsid w:val="00547CAA"/>
    <w:rPr>
      <w:rFonts w:cs="Symbol"/>
    </w:rPr>
  </w:style>
  <w:style w:type="character" w:customStyle="1" w:styleId="ListLabel54">
    <w:name w:val="ListLabel 54"/>
    <w:qFormat/>
    <w:rsid w:val="00547CAA"/>
    <w:rPr>
      <w:rFonts w:cs="Courier New"/>
    </w:rPr>
  </w:style>
  <w:style w:type="character" w:customStyle="1" w:styleId="ListLabel55">
    <w:name w:val="ListLabel 55"/>
    <w:qFormat/>
    <w:rsid w:val="00547CAA"/>
    <w:rPr>
      <w:rFonts w:cs="Wingdings"/>
    </w:rPr>
  </w:style>
  <w:style w:type="character" w:customStyle="1" w:styleId="ListLabel56">
    <w:name w:val="ListLabel 56"/>
    <w:qFormat/>
    <w:rsid w:val="00547CAA"/>
    <w:rPr>
      <w:rFonts w:cs="Symbol"/>
    </w:rPr>
  </w:style>
  <w:style w:type="character" w:customStyle="1" w:styleId="ListLabel57">
    <w:name w:val="ListLabel 57"/>
    <w:qFormat/>
    <w:rsid w:val="00547CAA"/>
    <w:rPr>
      <w:rFonts w:cs="Courier New"/>
    </w:rPr>
  </w:style>
  <w:style w:type="character" w:customStyle="1" w:styleId="ListLabel58">
    <w:name w:val="ListLabel 58"/>
    <w:qFormat/>
    <w:rsid w:val="00547CAA"/>
    <w:rPr>
      <w:rFonts w:cs="Wingdings"/>
    </w:rPr>
  </w:style>
  <w:style w:type="character" w:customStyle="1" w:styleId="ListLabel59">
    <w:name w:val="ListLabel 59"/>
    <w:qFormat/>
    <w:rsid w:val="00547CAA"/>
    <w:rPr>
      <w:rFonts w:cs="Symbol"/>
    </w:rPr>
  </w:style>
  <w:style w:type="character" w:customStyle="1" w:styleId="ListLabel60">
    <w:name w:val="ListLabel 60"/>
    <w:qFormat/>
    <w:rsid w:val="00547CAA"/>
    <w:rPr>
      <w:rFonts w:cs="Symbol"/>
    </w:rPr>
  </w:style>
  <w:style w:type="character" w:customStyle="1" w:styleId="ListLabel61">
    <w:name w:val="ListLabel 61"/>
    <w:qFormat/>
    <w:rsid w:val="00547CAA"/>
    <w:rPr>
      <w:rFonts w:cs="Symbol"/>
    </w:rPr>
  </w:style>
  <w:style w:type="character" w:customStyle="1" w:styleId="ListLabel62">
    <w:name w:val="ListLabel 62"/>
    <w:qFormat/>
    <w:rsid w:val="00547CAA"/>
    <w:rPr>
      <w:rFonts w:cs="Symbol"/>
    </w:rPr>
  </w:style>
  <w:style w:type="character" w:customStyle="1" w:styleId="ListLabel63">
    <w:name w:val="ListLabel 63"/>
    <w:qFormat/>
    <w:rsid w:val="00547CAA"/>
    <w:rPr>
      <w:rFonts w:cs="Symbol"/>
    </w:rPr>
  </w:style>
  <w:style w:type="character" w:customStyle="1" w:styleId="ListLabel64">
    <w:name w:val="ListLabel 64"/>
    <w:qFormat/>
    <w:rsid w:val="00547CAA"/>
    <w:rPr>
      <w:rFonts w:cs="Symbol"/>
    </w:rPr>
  </w:style>
  <w:style w:type="character" w:customStyle="1" w:styleId="ListLabel65">
    <w:name w:val="ListLabel 65"/>
    <w:qFormat/>
    <w:rsid w:val="00547CAA"/>
    <w:rPr>
      <w:rFonts w:cs="Symbol"/>
    </w:rPr>
  </w:style>
  <w:style w:type="character" w:customStyle="1" w:styleId="ListLabel66">
    <w:name w:val="ListLabel 66"/>
    <w:qFormat/>
    <w:rsid w:val="00547CAA"/>
    <w:rPr>
      <w:rFonts w:cs="Symbol"/>
    </w:rPr>
  </w:style>
  <w:style w:type="character" w:customStyle="1" w:styleId="ListLabel67">
    <w:name w:val="ListLabel 67"/>
    <w:qFormat/>
    <w:rsid w:val="00547CAA"/>
    <w:rPr>
      <w:rFonts w:cs="Symbol"/>
    </w:rPr>
  </w:style>
  <w:style w:type="character" w:customStyle="1" w:styleId="ListLabel68">
    <w:name w:val="ListLabel 68"/>
    <w:qFormat/>
    <w:rsid w:val="00547CAA"/>
    <w:rPr>
      <w:rFonts w:cs="Symbol"/>
    </w:rPr>
  </w:style>
  <w:style w:type="character" w:customStyle="1" w:styleId="ListLabel69">
    <w:name w:val="ListLabel 69"/>
    <w:qFormat/>
    <w:rsid w:val="00547CAA"/>
    <w:rPr>
      <w:rFonts w:cs="Times New Roman"/>
    </w:rPr>
  </w:style>
  <w:style w:type="character" w:customStyle="1" w:styleId="ListLabel70">
    <w:name w:val="ListLabel 70"/>
    <w:qFormat/>
    <w:rsid w:val="00547CAA"/>
    <w:rPr>
      <w:rFonts w:cs="Courier New"/>
    </w:rPr>
  </w:style>
  <w:style w:type="character" w:customStyle="1" w:styleId="ListLabel71">
    <w:name w:val="ListLabel 71"/>
    <w:qFormat/>
    <w:rsid w:val="00547CAA"/>
    <w:rPr>
      <w:rFonts w:cs="Wingdings"/>
    </w:rPr>
  </w:style>
  <w:style w:type="character" w:customStyle="1" w:styleId="ListLabel72">
    <w:name w:val="ListLabel 72"/>
    <w:qFormat/>
    <w:rsid w:val="00547CAA"/>
    <w:rPr>
      <w:rFonts w:cs="Symbol"/>
    </w:rPr>
  </w:style>
  <w:style w:type="character" w:customStyle="1" w:styleId="ListLabel73">
    <w:name w:val="ListLabel 73"/>
    <w:qFormat/>
    <w:rsid w:val="00547CAA"/>
    <w:rPr>
      <w:rFonts w:cs="Courier New"/>
    </w:rPr>
  </w:style>
  <w:style w:type="character" w:customStyle="1" w:styleId="ListLabel74">
    <w:name w:val="ListLabel 74"/>
    <w:qFormat/>
    <w:rsid w:val="00547CAA"/>
    <w:rPr>
      <w:rFonts w:cs="Wingdings"/>
    </w:rPr>
  </w:style>
  <w:style w:type="character" w:customStyle="1" w:styleId="ListLabel75">
    <w:name w:val="ListLabel 75"/>
    <w:qFormat/>
    <w:rsid w:val="00547CAA"/>
    <w:rPr>
      <w:rFonts w:cs="Symbol"/>
    </w:rPr>
  </w:style>
  <w:style w:type="character" w:customStyle="1" w:styleId="ListLabel76">
    <w:name w:val="ListLabel 76"/>
    <w:qFormat/>
    <w:rsid w:val="00547CAA"/>
    <w:rPr>
      <w:rFonts w:cs="Courier New"/>
    </w:rPr>
  </w:style>
  <w:style w:type="character" w:customStyle="1" w:styleId="ListLabel77">
    <w:name w:val="ListLabel 77"/>
    <w:qFormat/>
    <w:rsid w:val="00547CAA"/>
    <w:rPr>
      <w:rFonts w:cs="Wingdings"/>
    </w:rPr>
  </w:style>
  <w:style w:type="character" w:customStyle="1" w:styleId="ListLabel78">
    <w:name w:val="ListLabel 78"/>
    <w:qFormat/>
    <w:rsid w:val="00547CAA"/>
    <w:rPr>
      <w:rFonts w:cs="Symbol"/>
    </w:rPr>
  </w:style>
  <w:style w:type="character" w:customStyle="1" w:styleId="ListLabel79">
    <w:name w:val="ListLabel 79"/>
    <w:qFormat/>
    <w:rsid w:val="00547CAA"/>
    <w:rPr>
      <w:rFonts w:cs="Symbol"/>
    </w:rPr>
  </w:style>
  <w:style w:type="character" w:customStyle="1" w:styleId="ListLabel80">
    <w:name w:val="ListLabel 80"/>
    <w:qFormat/>
    <w:rsid w:val="00547CAA"/>
    <w:rPr>
      <w:rFonts w:cs="Symbol"/>
    </w:rPr>
  </w:style>
  <w:style w:type="character" w:customStyle="1" w:styleId="ListLabel81">
    <w:name w:val="ListLabel 81"/>
    <w:qFormat/>
    <w:rsid w:val="00547CAA"/>
    <w:rPr>
      <w:rFonts w:cs="Symbol"/>
    </w:rPr>
  </w:style>
  <w:style w:type="character" w:customStyle="1" w:styleId="ListLabel82">
    <w:name w:val="ListLabel 82"/>
    <w:qFormat/>
    <w:rsid w:val="00547CAA"/>
    <w:rPr>
      <w:rFonts w:cs="Symbol"/>
    </w:rPr>
  </w:style>
  <w:style w:type="character" w:customStyle="1" w:styleId="ListLabel83">
    <w:name w:val="ListLabel 83"/>
    <w:qFormat/>
    <w:rsid w:val="00547CAA"/>
    <w:rPr>
      <w:rFonts w:cs="Symbol"/>
    </w:rPr>
  </w:style>
  <w:style w:type="character" w:customStyle="1" w:styleId="ListLabel84">
    <w:name w:val="ListLabel 84"/>
    <w:qFormat/>
    <w:rsid w:val="00547CAA"/>
    <w:rPr>
      <w:rFonts w:cs="Symbol"/>
    </w:rPr>
  </w:style>
  <w:style w:type="character" w:customStyle="1" w:styleId="ListLabel85">
    <w:name w:val="ListLabel 85"/>
    <w:qFormat/>
    <w:rsid w:val="00547CAA"/>
    <w:rPr>
      <w:rFonts w:cs="Symbol"/>
    </w:rPr>
  </w:style>
  <w:style w:type="character" w:customStyle="1" w:styleId="ListLabel86">
    <w:name w:val="ListLabel 86"/>
    <w:qFormat/>
    <w:rsid w:val="00547CAA"/>
    <w:rPr>
      <w:rFonts w:cs="Symbol"/>
    </w:rPr>
  </w:style>
  <w:style w:type="character" w:customStyle="1" w:styleId="ListLabel87">
    <w:name w:val="ListLabel 87"/>
    <w:qFormat/>
    <w:rsid w:val="00547CAA"/>
    <w:rPr>
      <w:rFonts w:cs="Symbol"/>
    </w:rPr>
  </w:style>
  <w:style w:type="character" w:customStyle="1" w:styleId="ListLabel88">
    <w:name w:val="ListLabel 88"/>
    <w:qFormat/>
    <w:rsid w:val="00547CAA"/>
    <w:rPr>
      <w:rFonts w:cs="Times New Roman"/>
    </w:rPr>
  </w:style>
  <w:style w:type="character" w:customStyle="1" w:styleId="ListLabel89">
    <w:name w:val="ListLabel 89"/>
    <w:qFormat/>
    <w:rsid w:val="00547CAA"/>
    <w:rPr>
      <w:rFonts w:cs="Courier New"/>
    </w:rPr>
  </w:style>
  <w:style w:type="character" w:customStyle="1" w:styleId="ListLabel90">
    <w:name w:val="ListLabel 90"/>
    <w:qFormat/>
    <w:rsid w:val="00547CAA"/>
    <w:rPr>
      <w:rFonts w:cs="Wingdings"/>
    </w:rPr>
  </w:style>
  <w:style w:type="character" w:customStyle="1" w:styleId="ListLabel91">
    <w:name w:val="ListLabel 91"/>
    <w:qFormat/>
    <w:rsid w:val="00547CAA"/>
    <w:rPr>
      <w:rFonts w:cs="Symbol"/>
    </w:rPr>
  </w:style>
  <w:style w:type="character" w:customStyle="1" w:styleId="ListLabel92">
    <w:name w:val="ListLabel 92"/>
    <w:qFormat/>
    <w:rsid w:val="00547CAA"/>
    <w:rPr>
      <w:rFonts w:cs="Courier New"/>
    </w:rPr>
  </w:style>
  <w:style w:type="character" w:customStyle="1" w:styleId="ListLabel93">
    <w:name w:val="ListLabel 93"/>
    <w:qFormat/>
    <w:rsid w:val="00547CAA"/>
    <w:rPr>
      <w:rFonts w:cs="Wingdings"/>
    </w:rPr>
  </w:style>
  <w:style w:type="character" w:customStyle="1" w:styleId="ListLabel94">
    <w:name w:val="ListLabel 94"/>
    <w:qFormat/>
    <w:rsid w:val="00547CAA"/>
    <w:rPr>
      <w:rFonts w:cs="Symbol"/>
    </w:rPr>
  </w:style>
  <w:style w:type="character" w:customStyle="1" w:styleId="ListLabel95">
    <w:name w:val="ListLabel 95"/>
    <w:qFormat/>
    <w:rsid w:val="00547CAA"/>
    <w:rPr>
      <w:rFonts w:cs="Courier New"/>
    </w:rPr>
  </w:style>
  <w:style w:type="character" w:customStyle="1" w:styleId="ListLabel96">
    <w:name w:val="ListLabel 96"/>
    <w:qFormat/>
    <w:rsid w:val="00547CAA"/>
    <w:rPr>
      <w:rFonts w:cs="Wingdings"/>
    </w:rPr>
  </w:style>
  <w:style w:type="character" w:customStyle="1" w:styleId="ListLabel97">
    <w:name w:val="ListLabel 97"/>
    <w:qFormat/>
    <w:rsid w:val="00547CAA"/>
    <w:rPr>
      <w:rFonts w:cs="Symbol"/>
    </w:rPr>
  </w:style>
  <w:style w:type="character" w:customStyle="1" w:styleId="ListLabel98">
    <w:name w:val="ListLabel 98"/>
    <w:qFormat/>
    <w:rsid w:val="00547CAA"/>
    <w:rPr>
      <w:rFonts w:cs="Symbol"/>
    </w:rPr>
  </w:style>
  <w:style w:type="character" w:customStyle="1" w:styleId="ListLabel99">
    <w:name w:val="ListLabel 99"/>
    <w:qFormat/>
    <w:rsid w:val="00547CAA"/>
    <w:rPr>
      <w:rFonts w:cs="Symbol"/>
    </w:rPr>
  </w:style>
  <w:style w:type="character" w:customStyle="1" w:styleId="ListLabel100">
    <w:name w:val="ListLabel 100"/>
    <w:qFormat/>
    <w:rsid w:val="00547CAA"/>
    <w:rPr>
      <w:rFonts w:cs="Symbol"/>
    </w:rPr>
  </w:style>
  <w:style w:type="paragraph" w:styleId="Titolo">
    <w:name w:val="Title"/>
    <w:basedOn w:val="Normale"/>
    <w:next w:val="Corpodeltesto"/>
    <w:qFormat/>
    <w:rsid w:val="00547CAA"/>
    <w:pPr>
      <w:keepNext/>
      <w:spacing w:before="240" w:after="120"/>
    </w:pPr>
    <w:rPr>
      <w:rFonts w:ascii="Liberation Sans" w:eastAsia="Microsoft YaHei" w:hAnsi="Liberation Sans" w:cs="Lucida Sans"/>
      <w:sz w:val="28"/>
      <w:szCs w:val="28"/>
    </w:rPr>
  </w:style>
  <w:style w:type="paragraph" w:styleId="Corpodeltesto">
    <w:name w:val="Body Text"/>
    <w:basedOn w:val="Normale"/>
    <w:rsid w:val="00547CAA"/>
    <w:pPr>
      <w:spacing w:after="140" w:line="276" w:lineRule="auto"/>
    </w:pPr>
  </w:style>
  <w:style w:type="paragraph" w:styleId="Elenco">
    <w:name w:val="List"/>
    <w:basedOn w:val="Corpodeltesto"/>
    <w:rsid w:val="00547CAA"/>
    <w:rPr>
      <w:rFonts w:cs="Lucida Sans"/>
    </w:rPr>
  </w:style>
  <w:style w:type="paragraph" w:customStyle="1" w:styleId="Caption">
    <w:name w:val="Caption"/>
    <w:basedOn w:val="Normale"/>
    <w:qFormat/>
    <w:rsid w:val="00547CAA"/>
    <w:pPr>
      <w:suppressLineNumbers/>
      <w:spacing w:before="120" w:after="120"/>
    </w:pPr>
    <w:rPr>
      <w:rFonts w:cs="Lucida Sans"/>
      <w:i/>
      <w:iCs/>
    </w:rPr>
  </w:style>
  <w:style w:type="paragraph" w:customStyle="1" w:styleId="Indice">
    <w:name w:val="Indice"/>
    <w:basedOn w:val="Normale"/>
    <w:qFormat/>
    <w:rsid w:val="00547CAA"/>
    <w:pPr>
      <w:suppressLineNumbers/>
    </w:pPr>
    <w:rPr>
      <w:rFonts w:cs="Lucida Sans"/>
    </w:rPr>
  </w:style>
  <w:style w:type="paragraph" w:styleId="Testofumetto">
    <w:name w:val="Balloon Text"/>
    <w:basedOn w:val="Normale"/>
    <w:semiHidden/>
    <w:qFormat/>
    <w:rsid w:val="00C15971"/>
    <w:rPr>
      <w:rFonts w:ascii="Tahoma" w:hAnsi="Tahoma" w:cs="Tahoma"/>
      <w:sz w:val="16"/>
      <w:szCs w:val="16"/>
    </w:rPr>
  </w:style>
  <w:style w:type="paragraph" w:customStyle="1" w:styleId="Header">
    <w:name w:val="Header"/>
    <w:basedOn w:val="Normale"/>
    <w:link w:val="IntestazioneCarattere"/>
    <w:uiPriority w:val="99"/>
    <w:unhideWhenUsed/>
    <w:rsid w:val="00BB2A61"/>
    <w:pPr>
      <w:tabs>
        <w:tab w:val="center" w:pos="4819"/>
        <w:tab w:val="right" w:pos="9638"/>
      </w:tabs>
    </w:pPr>
  </w:style>
  <w:style w:type="paragraph" w:customStyle="1" w:styleId="Footer">
    <w:name w:val="Footer"/>
    <w:basedOn w:val="Normale"/>
    <w:link w:val="PidipaginaCarattere"/>
    <w:uiPriority w:val="99"/>
    <w:unhideWhenUsed/>
    <w:rsid w:val="00BB2A61"/>
    <w:pPr>
      <w:tabs>
        <w:tab w:val="center" w:pos="4819"/>
        <w:tab w:val="right" w:pos="9638"/>
      </w:tabs>
    </w:pPr>
  </w:style>
  <w:style w:type="paragraph" w:styleId="Mappadocumento">
    <w:name w:val="Document Map"/>
    <w:basedOn w:val="Normale"/>
    <w:link w:val="MappadocumentoCarattere"/>
    <w:uiPriority w:val="99"/>
    <w:semiHidden/>
    <w:unhideWhenUsed/>
    <w:qFormat/>
    <w:rsid w:val="00440DEA"/>
    <w:rPr>
      <w:rFonts w:ascii="Tahoma" w:hAnsi="Tahoma" w:cs="Tahoma"/>
      <w:sz w:val="16"/>
      <w:szCs w:val="16"/>
    </w:rPr>
  </w:style>
  <w:style w:type="paragraph" w:styleId="Nessunaspaziatura">
    <w:name w:val="No Spacing"/>
    <w:uiPriority w:val="1"/>
    <w:qFormat/>
    <w:rsid w:val="00D44039"/>
    <w:rPr>
      <w:rFonts w:ascii="Times New Roman" w:eastAsia="Times New Roman" w:hAnsi="Times New Roman" w:cs="Times New Roman"/>
      <w:kern w:val="0"/>
      <w:sz w:val="24"/>
      <w:lang w:val="en-US" w:eastAsia="en-US" w:bidi="ar-SA"/>
    </w:rPr>
  </w:style>
  <w:style w:type="paragraph" w:styleId="Paragrafoelenco">
    <w:name w:val="List Paragraph"/>
    <w:basedOn w:val="Normale"/>
    <w:uiPriority w:val="34"/>
    <w:qFormat/>
    <w:rsid w:val="00B354F3"/>
    <w:pPr>
      <w:ind w:left="720"/>
      <w:contextualSpacing/>
    </w:pPr>
  </w:style>
  <w:style w:type="paragraph" w:styleId="Testocommento">
    <w:name w:val="annotation text"/>
    <w:basedOn w:val="Normale"/>
    <w:link w:val="TestocommentoCarattere"/>
    <w:uiPriority w:val="99"/>
    <w:semiHidden/>
    <w:unhideWhenUsed/>
    <w:qFormat/>
    <w:rsid w:val="00BD7C72"/>
    <w:rPr>
      <w:sz w:val="20"/>
      <w:szCs w:val="20"/>
    </w:rPr>
  </w:style>
  <w:style w:type="paragraph" w:styleId="Soggettocommento">
    <w:name w:val="annotation subject"/>
    <w:basedOn w:val="Testocommento"/>
    <w:next w:val="Testocommento"/>
    <w:link w:val="SoggettocommentoCarattere"/>
    <w:uiPriority w:val="99"/>
    <w:semiHidden/>
    <w:unhideWhenUsed/>
    <w:qFormat/>
    <w:rsid w:val="00BD7C72"/>
    <w:rPr>
      <w:b/>
      <w:bCs/>
    </w:rPr>
  </w:style>
  <w:style w:type="paragraph" w:customStyle="1" w:styleId="Contenutotabella">
    <w:name w:val="Contenuto tabella"/>
    <w:basedOn w:val="Normale"/>
    <w:qFormat/>
    <w:rsid w:val="00547CAA"/>
    <w:pPr>
      <w:suppressLineNumbers/>
    </w:pPr>
  </w:style>
  <w:style w:type="paragraph" w:customStyle="1" w:styleId="Titolotabella">
    <w:name w:val="Titolo tabella"/>
    <w:basedOn w:val="Contenutotabella"/>
    <w:qFormat/>
    <w:rsid w:val="00547CAA"/>
    <w:pPr>
      <w:jc w:val="center"/>
    </w:pPr>
    <w:rPr>
      <w:b/>
      <w:bCs/>
    </w:r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BE65-4F81-40A2-8B8F-B19FAA13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1977</Words>
  <Characters>11271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Taller 1</vt:lpstr>
    </vt:vector>
  </TitlesOfParts>
  <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RICCARDO REVALOR</dc:creator>
  <dc:description/>
  <cp:lastModifiedBy>Utente</cp:lastModifiedBy>
  <cp:revision>378</cp:revision>
  <cp:lastPrinted>2024-10-13T20:17:00Z</cp:lastPrinted>
  <dcterms:created xsi:type="dcterms:W3CDTF">2024-10-07T06:56:00Z</dcterms:created>
  <dcterms:modified xsi:type="dcterms:W3CDTF">2024-10-13T20:18:00Z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rammarlyDocumentId">
    <vt:lpwstr>a4c0a8db4872ee4c55bfe43830885936e47aa6b91e81d0e09b79734d096f787d</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