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676A" w14:textId="43379FBF" w:rsidR="003C5FEA" w:rsidRPr="006248AE" w:rsidRDefault="003C5FEA" w:rsidP="003C5FEA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14:ligatures w14:val="none"/>
        </w:rPr>
      </w:pPr>
      <w:r w:rsidRPr="006248AE"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14:ligatures w14:val="none"/>
        </w:rPr>
        <w:t xml:space="preserve">Paper 1. </w:t>
      </w:r>
      <w:r w:rsidR="002826D4"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14:ligatures w14:val="none"/>
        </w:rPr>
        <w:t xml:space="preserve">On chip memory </w:t>
      </w:r>
    </w:p>
    <w:p w14:paraId="59EEB67F" w14:textId="77777777" w:rsidR="003C5FEA" w:rsidRDefault="003C5FEA" w:rsidP="003C5FEA">
      <w:pPr>
        <w:shd w:val="clear" w:color="auto" w:fill="FFFFFF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7A2679E3" w14:textId="35D22553" w:rsidR="003C5FEA" w:rsidRPr="003C5FEA" w:rsidRDefault="003C5FEA" w:rsidP="003C5FEA">
      <w:pPr>
        <w:shd w:val="clear" w:color="auto" w:fill="FFFFFF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3C5FEA">
        <w:rPr>
          <w:rFonts w:ascii="Arial" w:eastAsia="Times New Roman" w:hAnsi="Arial" w:cs="Arial"/>
          <w:color w:val="333333"/>
          <w:kern w:val="0"/>
          <w14:ligatures w14:val="none"/>
        </w:rPr>
        <w:t>Y. Chen </w:t>
      </w:r>
      <w:r w:rsidRPr="003C5FEA">
        <w:rPr>
          <w:rFonts w:ascii="Arial" w:eastAsia="Times New Roman" w:hAnsi="Arial" w:cs="Arial"/>
          <w:i/>
          <w:iCs/>
          <w:color w:val="333333"/>
          <w:kern w:val="0"/>
          <w14:ligatures w14:val="none"/>
        </w:rPr>
        <w:t>et al</w:t>
      </w:r>
      <w:r w:rsidRPr="003C5FEA">
        <w:rPr>
          <w:rFonts w:ascii="Arial" w:eastAsia="Times New Roman" w:hAnsi="Arial" w:cs="Arial"/>
          <w:color w:val="333333"/>
          <w:kern w:val="0"/>
          <w14:ligatures w14:val="none"/>
        </w:rPr>
        <w:t>., "</w:t>
      </w:r>
      <w:proofErr w:type="spellStart"/>
      <w:r w:rsidRPr="003C5FEA">
        <w:rPr>
          <w:rFonts w:ascii="Arial" w:eastAsia="Times New Roman" w:hAnsi="Arial" w:cs="Arial"/>
          <w:color w:val="333333"/>
          <w:kern w:val="0"/>
          <w14:ligatures w14:val="none"/>
        </w:rPr>
        <w:t>DaDianNao</w:t>
      </w:r>
      <w:proofErr w:type="spellEnd"/>
      <w:r w:rsidRPr="003C5FEA">
        <w:rPr>
          <w:rFonts w:ascii="Arial" w:eastAsia="Times New Roman" w:hAnsi="Arial" w:cs="Arial"/>
          <w:color w:val="333333"/>
          <w:kern w:val="0"/>
          <w14:ligatures w14:val="none"/>
        </w:rPr>
        <w:t>: A Machine-Learning Supercomputer," </w:t>
      </w:r>
      <w:r w:rsidRPr="003C5FEA">
        <w:rPr>
          <w:rFonts w:ascii="Arial" w:eastAsia="Times New Roman" w:hAnsi="Arial" w:cs="Arial"/>
          <w:i/>
          <w:iCs/>
          <w:color w:val="333333"/>
          <w:kern w:val="0"/>
          <w14:ligatures w14:val="none"/>
        </w:rPr>
        <w:t>2014 47th Annual IEEE/ACM International Symposium on Microarchitecture</w:t>
      </w:r>
      <w:r w:rsidRPr="003C5FEA">
        <w:rPr>
          <w:rFonts w:ascii="Arial" w:eastAsia="Times New Roman" w:hAnsi="Arial" w:cs="Arial"/>
          <w:color w:val="333333"/>
          <w:kern w:val="0"/>
          <w14:ligatures w14:val="none"/>
        </w:rPr>
        <w:t xml:space="preserve">, 2014, pp. 609-622, </w:t>
      </w:r>
      <w:proofErr w:type="spellStart"/>
      <w:r w:rsidRPr="003C5FEA">
        <w:rPr>
          <w:rFonts w:ascii="Arial" w:eastAsia="Times New Roman" w:hAnsi="Arial" w:cs="Arial"/>
          <w:color w:val="333333"/>
          <w:kern w:val="0"/>
          <w14:ligatures w14:val="none"/>
        </w:rPr>
        <w:t>doi</w:t>
      </w:r>
      <w:proofErr w:type="spellEnd"/>
      <w:r w:rsidRPr="003C5FEA">
        <w:rPr>
          <w:rFonts w:ascii="Arial" w:eastAsia="Times New Roman" w:hAnsi="Arial" w:cs="Arial"/>
          <w:color w:val="333333"/>
          <w:kern w:val="0"/>
          <w14:ligatures w14:val="none"/>
        </w:rPr>
        <w:t>: 10.1109/MICRO.2014.58.</w:t>
      </w:r>
    </w:p>
    <w:p w14:paraId="311EE9EF" w14:textId="77777777" w:rsidR="003C5FEA" w:rsidRPr="003C5FEA" w:rsidRDefault="003C5FEA" w:rsidP="003C5FE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B9342" w14:textId="77777777" w:rsidR="00EE7849" w:rsidRDefault="00EE7849" w:rsidP="003C5FEA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CNN’s and DNN’s require a large amount of memory, but only modestly large. </w:t>
      </w:r>
    </w:p>
    <w:p w14:paraId="3E50F019" w14:textId="49559B00" w:rsidR="00EE7849" w:rsidRDefault="00EE7849" w:rsidP="003C5FEA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By utilizing on chip memory for multi-</w:t>
      </w:r>
      <w:proofErr w:type="spellStart"/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cihp</w:t>
      </w:r>
      <w:proofErr w:type="spellEnd"/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systems (L2 cache I assume) and maybe the TLB. This is called the </w:t>
      </w:r>
      <w:proofErr w:type="spellStart"/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DinNao</w:t>
      </w:r>
      <w:proofErr w:type="spellEnd"/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accelerator. The architecture is made up of buffers </w:t>
      </w:r>
      <w:r w:rsidR="00AA6143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for caching latent variables in CNN or DNN and a Neural Functional Unit which is a pipelined version of typical back-propogation algorithms for CNN and DNN. This achieves a 450x speedup on GPU (on average). </w:t>
      </w:r>
    </w:p>
    <w:p w14:paraId="2BF31F92" w14:textId="290EF291" w:rsidR="00AA6143" w:rsidRDefault="00AA6143" w:rsidP="003C5FEA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</w:p>
    <w:p w14:paraId="3D7C65F0" w14:textId="77777777" w:rsidR="00AA6143" w:rsidRDefault="00AA6143" w:rsidP="003C5FEA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</w:p>
    <w:p w14:paraId="43419786" w14:textId="1BAB485B" w:rsidR="006248AE" w:rsidRPr="006248AE" w:rsidRDefault="00D01503" w:rsidP="006248AE">
      <w:pPr>
        <w:shd w:val="clear" w:color="auto" w:fill="FFFFFF"/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14:ligatures w14:val="none"/>
        </w:rPr>
        <w:t>Research number</w:t>
      </w:r>
      <w:r w:rsidR="006248AE" w:rsidRPr="006248AE"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14:ligatures w14:val="none"/>
        </w:rPr>
        <w:t xml:space="preserve"> </w:t>
      </w:r>
      <w:r w:rsidR="006248AE"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14:ligatures w14:val="none"/>
        </w:rPr>
        <w:t>2</w:t>
      </w:r>
      <w:r w:rsidR="006248AE" w:rsidRPr="006248AE"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14:ligatures w14:val="none"/>
        </w:rPr>
        <w:t xml:space="preserve">. </w:t>
      </w:r>
      <w:r w:rsidR="002826D4"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14:ligatures w14:val="none"/>
        </w:rPr>
        <w:t>META</w:t>
      </w:r>
    </w:p>
    <w:p w14:paraId="465EB9C9" w14:textId="77777777" w:rsidR="006248AE" w:rsidRDefault="006248AE" w:rsidP="006248AE">
      <w:pPr>
        <w:shd w:val="clear" w:color="auto" w:fill="FFFFFF"/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789D4EC7" w14:textId="6CC7B867" w:rsidR="006248AE" w:rsidRDefault="0016018C" w:rsidP="006248AE">
      <w:pPr>
        <w:rPr>
          <w:rFonts w:ascii="Arial" w:eastAsia="Times New Roman" w:hAnsi="Arial" w:cs="Arial"/>
          <w:color w:val="333333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See: </w:t>
      </w:r>
      <w:hyperlink r:id="rId6" w:history="1">
        <w:r w:rsidR="002826D4" w:rsidRPr="008737D9">
          <w:rPr>
            <w:rStyle w:val="Hyperlink"/>
            <w:rFonts w:ascii="Arial" w:eastAsia="Times New Roman" w:hAnsi="Arial" w:cs="Arial"/>
            <w:kern w:val="0"/>
            <w14:ligatures w14:val="none"/>
          </w:rPr>
          <w:t>https://ai.facebook.com</w:t>
        </w:r>
        <w:r w:rsidR="002826D4" w:rsidRPr="008737D9">
          <w:rPr>
            <w:rStyle w:val="Hyperlink"/>
            <w:rFonts w:ascii="Arial" w:eastAsia="Times New Roman" w:hAnsi="Arial" w:cs="Arial"/>
            <w:kern w:val="0"/>
            <w14:ligatures w14:val="none"/>
          </w:rPr>
          <w:t>/</w:t>
        </w:r>
        <w:r w:rsidR="002826D4" w:rsidRPr="008737D9">
          <w:rPr>
            <w:rStyle w:val="Hyperlink"/>
            <w:rFonts w:ascii="Arial" w:eastAsia="Times New Roman" w:hAnsi="Arial" w:cs="Arial"/>
            <w:kern w:val="0"/>
            <w14:ligatures w14:val="none"/>
          </w:rPr>
          <w:t>blog/ai-rsc/</w:t>
        </w:r>
      </w:hyperlink>
    </w:p>
    <w:p w14:paraId="177869FF" w14:textId="74889020" w:rsidR="006248AE" w:rsidRDefault="006248AE" w:rsidP="006248AE">
      <w:pPr>
        <w:rPr>
          <w:rFonts w:ascii="Arial" w:eastAsia="Times New Roman" w:hAnsi="Arial" w:cs="Arial"/>
          <w:color w:val="333333"/>
          <w:kern w:val="0"/>
          <w14:ligatures w14:val="none"/>
        </w:rPr>
      </w:pPr>
    </w:p>
    <w:p w14:paraId="360E1CBA" w14:textId="214AD90C" w:rsidR="006248AE" w:rsidRPr="005A3BB7" w:rsidRDefault="006248AE" w:rsidP="006248A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14:ligatures w14:val="none"/>
        </w:rPr>
        <w:t xml:space="preserve">Meta </w:t>
      </w:r>
      <w:r w:rsidR="005A3BB7">
        <w:rPr>
          <w:rFonts w:ascii="Arial" w:eastAsia="Times New Roman" w:hAnsi="Arial" w:cs="Arial"/>
          <w:color w:val="333333"/>
          <w:kern w:val="0"/>
          <w14:ligatures w14:val="none"/>
        </w:rPr>
        <w:t>has introduced a</w:t>
      </w:r>
      <w:r w:rsidR="00D01503">
        <w:rPr>
          <w:rFonts w:ascii="Arial" w:eastAsia="Times New Roman" w:hAnsi="Arial" w:cs="Arial"/>
          <w:color w:val="333333"/>
          <w:kern w:val="0"/>
          <w14:ligatures w14:val="none"/>
        </w:rPr>
        <w:t xml:space="preserve"> new </w:t>
      </w:r>
      <w:r w:rsidR="005A3BB7">
        <w:rPr>
          <w:rFonts w:ascii="Arial" w:eastAsia="Times New Roman" w:hAnsi="Arial" w:cs="Arial"/>
          <w:color w:val="333333"/>
          <w:kern w:val="0"/>
          <w14:ligatures w14:val="none"/>
        </w:rPr>
        <w:t xml:space="preserve">AI </w:t>
      </w:r>
      <w:r w:rsidR="0090065D">
        <w:rPr>
          <w:rFonts w:ascii="Arial" w:eastAsia="Times New Roman" w:hAnsi="Arial" w:cs="Arial"/>
          <w:color w:val="333333"/>
          <w:kern w:val="0"/>
          <w14:ligatures w14:val="none"/>
        </w:rPr>
        <w:t xml:space="preserve">HPC </w:t>
      </w:r>
      <w:r w:rsidR="005A3BB7">
        <w:rPr>
          <w:rFonts w:ascii="Arial" w:eastAsia="Times New Roman" w:hAnsi="Arial" w:cs="Arial"/>
          <w:color w:val="333333"/>
          <w:kern w:val="0"/>
          <w14:ligatures w14:val="none"/>
        </w:rPr>
        <w:t>supercomputer a</w:t>
      </w:r>
      <w:r w:rsidR="0090065D">
        <w:rPr>
          <w:rFonts w:ascii="Arial" w:eastAsia="Times New Roman" w:hAnsi="Arial" w:cs="Arial"/>
          <w:color w:val="333333"/>
          <w:kern w:val="0"/>
          <w14:ligatures w14:val="none"/>
        </w:rPr>
        <w:t>t enterprise scale</w:t>
      </w:r>
      <w:r w:rsidR="005A3BB7">
        <w:rPr>
          <w:rFonts w:ascii="Arial" w:eastAsia="Times New Roman" w:hAnsi="Arial" w:cs="Arial"/>
          <w:color w:val="333333"/>
          <w:kern w:val="0"/>
          <w14:ligatures w14:val="none"/>
        </w:rPr>
        <w:t xml:space="preserve">. The need for the supercomputer arose in the need to train large models at scale. </w:t>
      </w:r>
      <w:r w:rsidR="005A3BB7" w:rsidRPr="005A3BB7">
        <w:rPr>
          <w:rFonts w:ascii="Helvetica" w:eastAsia="Times New Roman" w:hAnsi="Helvetica" w:cs="Times New Roman"/>
          <w:color w:val="344854"/>
          <w:kern w:val="0"/>
          <w:shd w:val="clear" w:color="auto" w:fill="FFFFFF"/>
          <w14:ligatures w14:val="none"/>
        </w:rPr>
        <w:t xml:space="preserve">760 NVIDIA DGX A100 </w:t>
      </w:r>
      <w:r w:rsidR="005A3BB7">
        <w:rPr>
          <w:rFonts w:ascii="Helvetica" w:eastAsia="Times New Roman" w:hAnsi="Helvetica" w:cs="Times New Roman"/>
          <w:color w:val="344854"/>
          <w:kern w:val="0"/>
          <w:shd w:val="clear" w:color="auto" w:fill="FFFFFF"/>
          <w14:ligatures w14:val="none"/>
        </w:rPr>
        <w:t xml:space="preserve">used for </w:t>
      </w:r>
      <w:r w:rsidR="005A3BB7" w:rsidRPr="005A3BB7">
        <w:rPr>
          <w:rFonts w:ascii="Helvetica" w:eastAsia="Times New Roman" w:hAnsi="Helvetica" w:cs="Times New Roman"/>
          <w:color w:val="344854"/>
          <w:kern w:val="0"/>
          <w:shd w:val="clear" w:color="auto" w:fill="FFFFFF"/>
          <w14:ligatures w14:val="none"/>
        </w:rPr>
        <w:t>compute</w:t>
      </w:r>
      <w:r w:rsidR="005A3BB7">
        <w:rPr>
          <w:rFonts w:ascii="Helvetica" w:eastAsia="Times New Roman" w:hAnsi="Helvetica" w:cs="Times New Roman"/>
          <w:color w:val="344854"/>
          <w:kern w:val="0"/>
          <w:shd w:val="clear" w:color="auto" w:fill="FFFFFF"/>
          <w14:ligatures w14:val="none"/>
        </w:rPr>
        <w:t xml:space="preserve"> and </w:t>
      </w:r>
      <w:r w:rsidR="005A3BB7" w:rsidRPr="005A3BB7">
        <w:rPr>
          <w:rFonts w:ascii="Helvetica" w:eastAsia="Times New Roman" w:hAnsi="Helvetica" w:cs="Times New Roman"/>
          <w:color w:val="344854"/>
          <w:kern w:val="0"/>
          <w:shd w:val="clear" w:color="auto" w:fill="FFFFFF"/>
          <w14:ligatures w14:val="none"/>
        </w:rPr>
        <w:t xml:space="preserve">6,080 GPUs — with each A100 GPU being more powerful than the V100 used in </w:t>
      </w:r>
      <w:r w:rsidR="0090065D">
        <w:rPr>
          <w:rFonts w:ascii="Helvetica" w:eastAsia="Times New Roman" w:hAnsi="Helvetica" w:cs="Times New Roman"/>
          <w:color w:val="344854"/>
          <w:kern w:val="0"/>
          <w:shd w:val="clear" w:color="auto" w:fill="FFFFFF"/>
          <w14:ligatures w14:val="none"/>
        </w:rPr>
        <w:t xml:space="preserve">the </w:t>
      </w:r>
      <w:r w:rsidR="005A3BB7" w:rsidRPr="005A3BB7">
        <w:rPr>
          <w:rFonts w:ascii="Helvetica" w:eastAsia="Times New Roman" w:hAnsi="Helvetica" w:cs="Times New Roman"/>
          <w:color w:val="344854"/>
          <w:kern w:val="0"/>
          <w:shd w:val="clear" w:color="auto" w:fill="FFFFFF"/>
          <w14:ligatures w14:val="none"/>
        </w:rPr>
        <w:t>system</w:t>
      </w:r>
      <w:r w:rsidR="005A3BB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5A3BB7" w:rsidRPr="005A3BB7">
        <w:rPr>
          <w:rFonts w:ascii="Helvetica" w:eastAsia="Times New Roman" w:hAnsi="Helvetica" w:cs="Times New Roman"/>
          <w:color w:val="344854"/>
          <w:kern w:val="0"/>
          <w:shd w:val="clear" w:color="auto" w:fill="FFFFFF"/>
          <w14:ligatures w14:val="none"/>
        </w:rPr>
        <w:t>600 Gb/s InfiniBand two-level Clos fabric that has no oversubscriptio</w:t>
      </w:r>
      <w:r w:rsidR="005A3BB7">
        <w:rPr>
          <w:rFonts w:ascii="Helvetica" w:eastAsia="Times New Roman" w:hAnsi="Helvetica" w:cs="Times New Roman"/>
          <w:color w:val="344854"/>
          <w:kern w:val="0"/>
          <w:shd w:val="clear" w:color="auto" w:fill="FFFFFF"/>
          <w14:ligatures w14:val="none"/>
        </w:rPr>
        <w:t xml:space="preserve">n was used along with 175 petabytes of flash memory. </w:t>
      </w:r>
    </w:p>
    <w:p w14:paraId="45E425CC" w14:textId="41E5118D" w:rsidR="006248AE" w:rsidRDefault="006248AE" w:rsidP="006248AE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</w:p>
    <w:p w14:paraId="0BDF2FA2" w14:textId="0C33126D" w:rsidR="00D01503" w:rsidRDefault="00D01503" w:rsidP="006248AE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</w:p>
    <w:p w14:paraId="49858496" w14:textId="1F1537C0" w:rsidR="007B1A7C" w:rsidRPr="0090065D" w:rsidRDefault="00D01503" w:rsidP="006248AE">
      <w:pPr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:shd w:val="clear" w:color="auto" w:fill="FFFFFF"/>
          <w14:ligatures w14:val="none"/>
        </w:rPr>
      </w:pPr>
      <w:r w:rsidRPr="0090065D"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:shd w:val="clear" w:color="auto" w:fill="FFFFFF"/>
          <w14:ligatures w14:val="none"/>
        </w:rPr>
        <w:t xml:space="preserve">Research number 3. </w:t>
      </w:r>
      <w:r w:rsidR="002826D4" w:rsidRPr="0090065D">
        <w:rPr>
          <w:rFonts w:ascii="Arial" w:eastAsia="Times New Roman" w:hAnsi="Arial" w:cs="Arial"/>
          <w:b/>
          <w:bCs/>
          <w:color w:val="333333"/>
          <w:kern w:val="0"/>
          <w:sz w:val="32"/>
          <w:szCs w:val="32"/>
          <w:shd w:val="clear" w:color="auto" w:fill="FFFFFF"/>
          <w14:ligatures w14:val="none"/>
        </w:rPr>
        <w:t>SMFLOW</w:t>
      </w:r>
    </w:p>
    <w:p w14:paraId="3B5047F4" w14:textId="080DE90A" w:rsidR="0090065D" w:rsidRDefault="007B1A7C" w:rsidP="007B1A7C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SMFLOW </w:t>
      </w:r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implements o</w:t>
      </w:r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ptimizations around </w:t>
      </w:r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which</w:t>
      </w:r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mitigate bottlenecks on </w:t>
      </w:r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a</w:t>
      </w:r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central server allowing for </w:t>
      </w:r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better usage of parallelization</w:t>
      </w:r>
      <w:r w:rsidR="00E52CAA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specific to the </w:t>
      </w:r>
      <w:r w:rsidR="00E52CAA"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TaihuLight supercomputer</w:t>
      </w:r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. This is shown to better support </w:t>
      </w:r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scaling up </w:t>
      </w:r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to ~</w:t>
      </w:r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1024 parallel processes. </w:t>
      </w:r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</w:t>
      </w:r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These optimizations result in </w:t>
      </w:r>
      <w:proofErr w:type="gramStart"/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a  </w:t>
      </w:r>
      <w:r w:rsidR="0090065D"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10.42</w:t>
      </w:r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X</w:t>
      </w:r>
      <w:proofErr w:type="gramEnd"/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speedup in CNN convolutional layers (multiply </w:t>
      </w:r>
      <w:proofErr w:type="spellStart"/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add’s</w:t>
      </w:r>
      <w:proofErr w:type="spellEnd"/>
      <w:r w:rsidR="0090065D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) the convolutional layers. This is accomplished by usage of elastic stochastic gradient descent to reduce memory transfers and increase cache utilizatio</w:t>
      </w:r>
      <w:r w:rsidR="00100EF3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n. Further a Convolutional layer offload is implemented along with large batch model </w:t>
      </w:r>
      <w:proofErr w:type="spellStart"/>
      <w:r w:rsidR="00100EF3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traning</w:t>
      </w:r>
      <w:proofErr w:type="spellEnd"/>
      <w:r w:rsidR="00100EF3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. </w:t>
      </w:r>
    </w:p>
    <w:p w14:paraId="41C9E22B" w14:textId="77777777" w:rsidR="007B1A7C" w:rsidRDefault="007B1A7C" w:rsidP="006248AE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</w:p>
    <w:p w14:paraId="7C8D639C" w14:textId="5BF174B5" w:rsidR="007B1A7C" w:rsidRDefault="007B1A7C" w:rsidP="006248AE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Reference:</w:t>
      </w:r>
    </w:p>
    <w:p w14:paraId="591726BC" w14:textId="79FECF1B" w:rsidR="00100EF3" w:rsidRDefault="00100EF3" w:rsidP="006248AE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hyperlink r:id="rId7" w:history="1">
        <w:r w:rsidRPr="008737D9">
          <w:rPr>
            <w:rStyle w:val="Hyperlink"/>
            <w:rFonts w:ascii="Arial" w:eastAsia="Times New Roman" w:hAnsi="Arial" w:cs="Arial"/>
            <w:kern w:val="0"/>
            <w:sz w:val="27"/>
            <w:szCs w:val="27"/>
            <w:shd w:val="clear" w:color="auto" w:fill="FFFFFF"/>
            <w14:ligatures w14:val="none"/>
          </w:rPr>
          <w:t>https://www.sciencedirect.com/science/article/abs/pii/S0020025520312457</w:t>
        </w:r>
      </w:hyperlink>
    </w:p>
    <w:p w14:paraId="078F9D0E" w14:textId="77777777" w:rsidR="00100EF3" w:rsidRDefault="00100EF3" w:rsidP="006248AE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</w:p>
    <w:p w14:paraId="5861884C" w14:textId="77777777" w:rsidR="002826D4" w:rsidRP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proofErr w:type="spellStart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Mingfan</w:t>
      </w:r>
      <w:proofErr w:type="spellEnd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Li, Han Lin, </w:t>
      </w:r>
      <w:proofErr w:type="spellStart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Junshi</w:t>
      </w:r>
      <w:proofErr w:type="spellEnd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Chen, Jose Monsalve Diaz, Qian Xiao, </w:t>
      </w:r>
      <w:proofErr w:type="spellStart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Rongfen</w:t>
      </w:r>
      <w:proofErr w:type="spellEnd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Lin, Fei Wang, </w:t>
      </w:r>
      <w:proofErr w:type="spellStart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Guang</w:t>
      </w:r>
      <w:proofErr w:type="spellEnd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R. Gao, Hong An,</w:t>
      </w:r>
    </w:p>
    <w:p w14:paraId="30B6BB07" w14:textId="77777777" w:rsidR="002826D4" w:rsidRP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proofErr w:type="spellStart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lastRenderedPageBreak/>
        <w:t>swFLOW</w:t>
      </w:r>
      <w:proofErr w:type="spellEnd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: A large-scale distributed framework for deep learning on Sunway </w:t>
      </w:r>
      <w:proofErr w:type="spellStart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TaihuLight</w:t>
      </w:r>
      <w:proofErr w:type="spellEnd"/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 xml:space="preserve"> supercomputer,</w:t>
      </w:r>
    </w:p>
    <w:p w14:paraId="6D31D933" w14:textId="77777777" w:rsidR="002826D4" w:rsidRP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Information Sciences,</w:t>
      </w:r>
    </w:p>
    <w:p w14:paraId="2C667BAE" w14:textId="77777777" w:rsidR="002826D4" w:rsidRP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Volume 570,</w:t>
      </w:r>
    </w:p>
    <w:p w14:paraId="72A38951" w14:textId="77777777" w:rsidR="002826D4" w:rsidRP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2021,</w:t>
      </w:r>
    </w:p>
    <w:p w14:paraId="06D7D0BB" w14:textId="77777777" w:rsidR="002826D4" w:rsidRP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Pages 831-847,</w:t>
      </w:r>
    </w:p>
    <w:p w14:paraId="206F436B" w14:textId="77777777" w:rsidR="002826D4" w:rsidRP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ISSN 0020-0255,</w:t>
      </w:r>
    </w:p>
    <w:p w14:paraId="677A1D29" w14:textId="77777777" w:rsidR="002826D4" w:rsidRP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https://doi.org/10.1016/j.ins.2020.12.079.</w:t>
      </w:r>
    </w:p>
    <w:p w14:paraId="52BD9E10" w14:textId="77777777" w:rsidR="002826D4" w:rsidRP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  <w:r w:rsidRPr="002826D4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  <w:t>(https://www.sciencedirect.com/science/article/pii/S0020025520312457)</w:t>
      </w:r>
    </w:p>
    <w:p w14:paraId="1B677725" w14:textId="77777777" w:rsid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</w:p>
    <w:p w14:paraId="5971B7A2" w14:textId="77777777" w:rsidR="002826D4" w:rsidRDefault="002826D4" w:rsidP="002826D4">
      <w:pPr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14:ligatures w14:val="none"/>
        </w:rPr>
      </w:pPr>
    </w:p>
    <w:p w14:paraId="229495AC" w14:textId="77777777" w:rsidR="00FD5B3E" w:rsidRDefault="00285D7B"/>
    <w:sectPr w:rsidR="00FD5B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CB24" w14:textId="77777777" w:rsidR="00285D7B" w:rsidRDefault="00285D7B" w:rsidP="003C5FEA">
      <w:r>
        <w:separator/>
      </w:r>
    </w:p>
  </w:endnote>
  <w:endnote w:type="continuationSeparator" w:id="0">
    <w:p w14:paraId="2E2B8521" w14:textId="77777777" w:rsidR="00285D7B" w:rsidRDefault="00285D7B" w:rsidP="003C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4564" w14:textId="77777777" w:rsidR="00285D7B" w:rsidRDefault="00285D7B" w:rsidP="003C5FEA">
      <w:r>
        <w:separator/>
      </w:r>
    </w:p>
  </w:footnote>
  <w:footnote w:type="continuationSeparator" w:id="0">
    <w:p w14:paraId="577B7F4B" w14:textId="77777777" w:rsidR="00285D7B" w:rsidRDefault="00285D7B" w:rsidP="003C5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69105" w14:textId="250A3E59" w:rsidR="003C5FEA" w:rsidRDefault="003C5FEA" w:rsidP="003C5FEA">
    <w:pPr>
      <w:pStyle w:val="Header"/>
      <w:tabs>
        <w:tab w:val="clear" w:pos="4680"/>
        <w:tab w:val="clear" w:pos="9360"/>
        <w:tab w:val="left" w:pos="3880"/>
      </w:tabs>
    </w:pPr>
    <w:r>
      <w:t>Ricco Ferraro</w:t>
    </w:r>
    <w:r>
      <w:tab/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EA"/>
    <w:rsid w:val="00100EF3"/>
    <w:rsid w:val="0016018C"/>
    <w:rsid w:val="002826D4"/>
    <w:rsid w:val="00285D7B"/>
    <w:rsid w:val="003C5FEA"/>
    <w:rsid w:val="005A3BB7"/>
    <w:rsid w:val="006248AE"/>
    <w:rsid w:val="00663BB0"/>
    <w:rsid w:val="007B1A7C"/>
    <w:rsid w:val="0090065D"/>
    <w:rsid w:val="00AA6143"/>
    <w:rsid w:val="00AE6950"/>
    <w:rsid w:val="00C1338E"/>
    <w:rsid w:val="00C45C8C"/>
    <w:rsid w:val="00D01503"/>
    <w:rsid w:val="00E52CAA"/>
    <w:rsid w:val="00EE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0B2BE"/>
  <w15:chartTrackingRefBased/>
  <w15:docId w15:val="{E131EFF6-DD19-9A44-96A4-C051508B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C5FE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C5F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FEA"/>
  </w:style>
  <w:style w:type="paragraph" w:styleId="Footer">
    <w:name w:val="footer"/>
    <w:basedOn w:val="Normal"/>
    <w:link w:val="FooterChar"/>
    <w:uiPriority w:val="99"/>
    <w:unhideWhenUsed/>
    <w:rsid w:val="003C5F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FEA"/>
  </w:style>
  <w:style w:type="character" w:styleId="Hyperlink">
    <w:name w:val="Hyperlink"/>
    <w:basedOn w:val="DefaultParagraphFont"/>
    <w:uiPriority w:val="99"/>
    <w:unhideWhenUsed/>
    <w:rsid w:val="006248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13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0200255203124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facebook.com/blog/ai-rsc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Ferraro, Ricco</dc:creator>
  <cp:keywords/>
  <dc:description/>
  <cp:lastModifiedBy>Ferraro, Ricco</cp:lastModifiedBy>
  <cp:revision>8</cp:revision>
  <dcterms:created xsi:type="dcterms:W3CDTF">2022-05-08T06:03:00Z</dcterms:created>
  <dcterms:modified xsi:type="dcterms:W3CDTF">2022-05-09T00:32:00Z</dcterms:modified>
</cp:coreProperties>
</file>