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2B24627D"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8A2AAF">
        <w:rPr>
          <w:rFonts w:ascii="Franklin Gothic Medium" w:hAnsi="Franklin Gothic Medium"/>
        </w:rPr>
        <w:t>Sociology</w:t>
      </w:r>
    </w:p>
    <w:p w14:paraId="1D2049ED" w14:textId="77777777" w:rsidR="00253558" w:rsidRPr="007950EF" w:rsidRDefault="00253558" w:rsidP="00253558">
      <w:pPr>
        <w:rPr>
          <w:rFonts w:ascii="Franklin Gothic Medium" w:hAnsi="Franklin Gothic Medium"/>
        </w:rPr>
      </w:pPr>
    </w:p>
    <w:p w14:paraId="7AC0CBEE" w14:textId="4F2FEAA9"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8A2AAF">
        <w:rPr>
          <w:rFonts w:ascii="Franklin Gothic Medium" w:hAnsi="Franklin Gothic Medium"/>
        </w:rPr>
        <w:t>Brielle Bryan; x3460; beb6@rice.edu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51"/>
        <w:gridCol w:w="8539"/>
      </w:tblGrid>
      <w:tr w:rsidR="005F39EA" w14:paraId="38EF7643" w14:textId="77777777" w:rsidTr="005E0FDC">
        <w:tc>
          <w:tcPr>
            <w:tcW w:w="10790" w:type="dxa"/>
            <w:gridSpan w:val="2"/>
            <w:shd w:val="clear" w:color="auto" w:fill="E6E6E6"/>
          </w:tcPr>
          <w:p w14:paraId="016C75CA" w14:textId="5DFA1B9F"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663E96">
              <w:rPr>
                <w:rFonts w:ascii="Optima" w:hAnsi="Optima"/>
                <w:szCs w:val="20"/>
              </w:rPr>
              <w:t>3</w:t>
            </w:r>
            <w:r w:rsidR="005F39EA" w:rsidRPr="005F39EA">
              <w:rPr>
                <w:rFonts w:ascii="Optima" w:hAnsi="Optima"/>
                <w:szCs w:val="20"/>
              </w:rPr>
              <w:t>–20</w:t>
            </w:r>
            <w:r>
              <w:rPr>
                <w:rFonts w:ascii="Optima" w:hAnsi="Optima"/>
                <w:szCs w:val="20"/>
              </w:rPr>
              <w:t>2</w:t>
            </w:r>
            <w:r w:rsidR="00663E96">
              <w:rPr>
                <w:rFonts w:ascii="Optima" w:hAnsi="Optima"/>
                <w:szCs w:val="20"/>
              </w:rPr>
              <w:t>4</w:t>
            </w:r>
          </w:p>
        </w:tc>
      </w:tr>
      <w:tr w:rsidR="005E0FDC" w14:paraId="0E002BF9" w14:textId="77777777" w:rsidTr="005E0FDC">
        <w:tc>
          <w:tcPr>
            <w:tcW w:w="2251" w:type="dxa"/>
            <w:shd w:val="clear" w:color="auto" w:fill="E6E6E6"/>
          </w:tcPr>
          <w:p w14:paraId="0860611F" w14:textId="17E43020" w:rsidR="005E0FDC" w:rsidRPr="007E31F5" w:rsidRDefault="005E0FDC" w:rsidP="005E0FDC">
            <w:pPr>
              <w:rPr>
                <w:rFonts w:ascii="Optima" w:hAnsi="Optima"/>
              </w:rPr>
            </w:pPr>
            <w:r>
              <w:rPr>
                <w:rFonts w:ascii="Optima" w:hAnsi="Optima"/>
              </w:rPr>
              <w:t>Program Learning Outcome</w:t>
            </w:r>
          </w:p>
          <w:p w14:paraId="747A99A1" w14:textId="77777777" w:rsidR="005E0FDC" w:rsidRDefault="005E0FDC" w:rsidP="005E0FDC">
            <w:pPr>
              <w:rPr>
                <w:rFonts w:ascii="Helvetica" w:hAnsi="Helvetica"/>
                <w:b/>
                <w:sz w:val="24"/>
              </w:rPr>
            </w:pPr>
          </w:p>
          <w:p w14:paraId="31996A95" w14:textId="156C0CC3" w:rsidR="005E0FDC" w:rsidRDefault="005E0FDC" w:rsidP="005E0FD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5E0FDC" w:rsidRPr="0044247C" w:rsidRDefault="005E0FDC" w:rsidP="005E0FDC">
            <w:pPr>
              <w:rPr>
                <w:rFonts w:ascii="Franklin Gothic Book" w:hAnsi="Franklin Gothic Book"/>
                <w:sz w:val="20"/>
              </w:rPr>
            </w:pPr>
          </w:p>
        </w:tc>
        <w:tc>
          <w:tcPr>
            <w:tcW w:w="8539" w:type="dxa"/>
          </w:tcPr>
          <w:p w14:paraId="53DADA93" w14:textId="12A7EA04" w:rsidR="005E0FDC" w:rsidRPr="00467AFC" w:rsidRDefault="00432E45" w:rsidP="005E0FDC">
            <w:pPr>
              <w:rPr>
                <w:sz w:val="21"/>
                <w:szCs w:val="21"/>
              </w:rPr>
            </w:pPr>
            <w:r w:rsidRPr="00467AFC">
              <w:rPr>
                <w:sz w:val="21"/>
                <w:szCs w:val="21"/>
              </w:rPr>
              <w:t>BA PLO 4: Apply methodological, theoretical, and research skills to carry out empirical research projects.</w:t>
            </w:r>
          </w:p>
        </w:tc>
      </w:tr>
      <w:tr w:rsidR="005E0FDC" w14:paraId="5516CC1D" w14:textId="77777777" w:rsidTr="005E0FDC">
        <w:tc>
          <w:tcPr>
            <w:tcW w:w="2251" w:type="dxa"/>
            <w:shd w:val="clear" w:color="auto" w:fill="E6E6E6"/>
          </w:tcPr>
          <w:p w14:paraId="1A1EEE7A" w14:textId="77777777" w:rsidR="005E0FDC" w:rsidRPr="007E31F5" w:rsidRDefault="005E0FDC" w:rsidP="005E0FDC">
            <w:pPr>
              <w:rPr>
                <w:rFonts w:ascii="Optima" w:hAnsi="Optima"/>
              </w:rPr>
            </w:pPr>
            <w:r w:rsidRPr="007E31F5">
              <w:rPr>
                <w:rFonts w:ascii="Optima" w:hAnsi="Optima"/>
              </w:rPr>
              <w:t>Methods</w:t>
            </w:r>
          </w:p>
          <w:p w14:paraId="2FAF6EBA" w14:textId="77777777" w:rsidR="005E0FDC" w:rsidRDefault="005E0FDC" w:rsidP="005E0FDC">
            <w:pPr>
              <w:rPr>
                <w:rFonts w:ascii="Helvetica" w:hAnsi="Helvetica"/>
                <w:b/>
                <w:sz w:val="24"/>
              </w:rPr>
            </w:pPr>
          </w:p>
          <w:p w14:paraId="57331732" w14:textId="55606EFB" w:rsidR="005E0FDC" w:rsidRDefault="005E0FDC" w:rsidP="005E0FDC">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5E0FDC" w:rsidRDefault="005E0FDC" w:rsidP="005E0FDC">
            <w:pPr>
              <w:rPr>
                <w:rFonts w:ascii="Franklin Gothic Book" w:hAnsi="Franklin Gothic Book"/>
                <w:sz w:val="20"/>
              </w:rPr>
            </w:pPr>
          </w:p>
          <w:p w14:paraId="78379615" w14:textId="7E06CBC1" w:rsidR="005E0FDC" w:rsidRPr="007E31F5" w:rsidRDefault="005E0FDC" w:rsidP="005E0FDC">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5E0FDC" w:rsidRPr="005737B9" w:rsidRDefault="005E0FDC" w:rsidP="005E0FDC">
            <w:pPr>
              <w:rPr>
                <w:rFonts w:ascii="Helvetica" w:hAnsi="Helvetica"/>
                <w:sz w:val="20"/>
              </w:rPr>
            </w:pPr>
          </w:p>
        </w:tc>
        <w:tc>
          <w:tcPr>
            <w:tcW w:w="8539" w:type="dxa"/>
          </w:tcPr>
          <w:p w14:paraId="296CFC46" w14:textId="7B8EE0BC" w:rsidR="00593DAC" w:rsidRPr="00467AFC" w:rsidRDefault="00593DAC" w:rsidP="00593DAC">
            <w:pPr>
              <w:rPr>
                <w:sz w:val="21"/>
                <w:szCs w:val="21"/>
              </w:rPr>
            </w:pPr>
            <w:r w:rsidRPr="00467AFC">
              <w:rPr>
                <w:sz w:val="21"/>
                <w:szCs w:val="21"/>
              </w:rPr>
              <w:t xml:space="preserve">Instructors of 400-level courses with final projects were asked to complete standardized rubrics to assess students’ ability to apply methods, theory and other research skills to carry out a project and to communicate results based on their final projects for the course. One 400-level course with a final project was offered in AY 23-24 (SOCI 451: Immigration). The instructor for this course selected a representative sample of final projects from the course and evaluated them on a 10-item rubric. Each item on the rubric has a point scale that ranges from 0 (no demonstration of knowledge/skill) to </w:t>
            </w:r>
            <w:r w:rsidR="0083439C">
              <w:rPr>
                <w:sz w:val="21"/>
                <w:szCs w:val="21"/>
              </w:rPr>
              <w:t>3</w:t>
            </w:r>
            <w:r w:rsidRPr="00467AFC">
              <w:rPr>
                <w:sz w:val="21"/>
                <w:szCs w:val="21"/>
              </w:rPr>
              <w:t xml:space="preserve"> (mastery of knowledge/skill) in 0.5 increments.</w:t>
            </w:r>
          </w:p>
        </w:tc>
      </w:tr>
      <w:tr w:rsidR="00593DAC" w14:paraId="73269498" w14:textId="77777777" w:rsidTr="005E0FDC">
        <w:tc>
          <w:tcPr>
            <w:tcW w:w="2251" w:type="dxa"/>
            <w:shd w:val="clear" w:color="auto" w:fill="E6E6E6"/>
          </w:tcPr>
          <w:p w14:paraId="59141ED5" w14:textId="77777777" w:rsidR="00593DAC" w:rsidRPr="007E31F5" w:rsidRDefault="00593DAC" w:rsidP="00593DAC">
            <w:pPr>
              <w:rPr>
                <w:rFonts w:ascii="Optima" w:hAnsi="Optima"/>
              </w:rPr>
            </w:pPr>
            <w:r w:rsidRPr="007E31F5">
              <w:rPr>
                <w:rFonts w:ascii="Optima" w:hAnsi="Optima"/>
              </w:rPr>
              <w:t>Results and Conclusions</w:t>
            </w:r>
          </w:p>
          <w:p w14:paraId="73EFC54A" w14:textId="77777777" w:rsidR="00593DAC" w:rsidRPr="005737B9" w:rsidRDefault="00593DAC" w:rsidP="00593DAC">
            <w:pPr>
              <w:rPr>
                <w:rFonts w:ascii="Helvetica" w:hAnsi="Helvetica"/>
                <w:sz w:val="20"/>
              </w:rPr>
            </w:pPr>
          </w:p>
          <w:p w14:paraId="3DA62BB2" w14:textId="59468B94" w:rsidR="00593DAC" w:rsidRPr="007E31F5" w:rsidRDefault="00593DAC" w:rsidP="00593DAC">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593DAC" w:rsidRPr="005737B9" w:rsidRDefault="00593DAC" w:rsidP="00593DAC">
            <w:pPr>
              <w:rPr>
                <w:rFonts w:ascii="Helvetica" w:hAnsi="Helvetica"/>
                <w:sz w:val="20"/>
              </w:rPr>
            </w:pPr>
          </w:p>
        </w:tc>
        <w:tc>
          <w:tcPr>
            <w:tcW w:w="8539" w:type="dxa"/>
          </w:tcPr>
          <w:p w14:paraId="008B180E" w14:textId="2E97438E" w:rsidR="00593DAC" w:rsidRPr="00467AFC" w:rsidRDefault="00467AFC" w:rsidP="00467AFC">
            <w:pPr>
              <w:rPr>
                <w:rFonts w:cs="Arial"/>
                <w:color w:val="000000"/>
                <w:sz w:val="21"/>
                <w:szCs w:val="21"/>
              </w:rPr>
            </w:pPr>
            <w:r w:rsidRPr="00467AFC">
              <w:rPr>
                <w:sz w:val="21"/>
                <w:szCs w:val="21"/>
              </w:rPr>
              <w:t>The average overall score on the 10-item rubric was 2.8 out of a possible 3 points. Students scored less than 3 points on only two items on the rubric: “</w:t>
            </w:r>
            <w:r w:rsidRPr="00467AFC">
              <w:rPr>
                <w:rFonts w:cs="Arial"/>
                <w:color w:val="000000"/>
                <w:sz w:val="21"/>
                <w:szCs w:val="21"/>
              </w:rPr>
              <w:t>Select and apply appropriate methods or strategies that address the research question(s)” and “Work as self-directed researchers and problem solvers.” T</w:t>
            </w:r>
            <w:r w:rsidR="00593DAC" w:rsidRPr="00467AFC">
              <w:rPr>
                <w:sz w:val="21"/>
                <w:szCs w:val="21"/>
              </w:rPr>
              <w:t>his is well above the standard the department has set of 80% of students scoring 2.0 or better on the rubric total score (averaged across all items).</w:t>
            </w:r>
          </w:p>
        </w:tc>
      </w:tr>
      <w:tr w:rsidR="00682016" w14:paraId="41E6B465" w14:textId="77777777" w:rsidTr="005E0FDC">
        <w:tc>
          <w:tcPr>
            <w:tcW w:w="2251" w:type="dxa"/>
            <w:shd w:val="clear" w:color="auto" w:fill="E6E6E6"/>
          </w:tcPr>
          <w:p w14:paraId="153D8215" w14:textId="769484B4" w:rsidR="00682016" w:rsidRPr="007E31F5" w:rsidRDefault="00682016" w:rsidP="00682016">
            <w:pPr>
              <w:rPr>
                <w:rFonts w:ascii="Optima" w:hAnsi="Optima"/>
              </w:rPr>
            </w:pPr>
            <w:r w:rsidRPr="007E31F5">
              <w:rPr>
                <w:rFonts w:ascii="Optima" w:hAnsi="Optima"/>
              </w:rPr>
              <w:t>Improvement Plan</w:t>
            </w:r>
          </w:p>
          <w:p w14:paraId="73B409E3" w14:textId="77777777" w:rsidR="00682016" w:rsidRDefault="00682016" w:rsidP="00682016">
            <w:pPr>
              <w:rPr>
                <w:rFonts w:ascii="Helvetica" w:hAnsi="Helvetica"/>
                <w:b/>
                <w:sz w:val="24"/>
              </w:rPr>
            </w:pPr>
          </w:p>
          <w:p w14:paraId="5CEC3463" w14:textId="2B90F52A" w:rsidR="00682016" w:rsidRDefault="00682016" w:rsidP="00682016">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682016" w:rsidRDefault="00682016" w:rsidP="00682016">
            <w:pPr>
              <w:rPr>
                <w:rFonts w:ascii="Franklin Gothic Book" w:hAnsi="Franklin Gothic Book"/>
                <w:sz w:val="20"/>
              </w:rPr>
            </w:pPr>
          </w:p>
          <w:p w14:paraId="67EBB3E3" w14:textId="659C896D" w:rsidR="00682016" w:rsidRDefault="00682016" w:rsidP="00682016">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682016" w:rsidRDefault="00682016" w:rsidP="00682016">
            <w:pPr>
              <w:rPr>
                <w:rFonts w:ascii="Franklin Gothic Book" w:hAnsi="Franklin Gothic Book"/>
                <w:sz w:val="20"/>
              </w:rPr>
            </w:pPr>
          </w:p>
          <w:p w14:paraId="522208FC" w14:textId="2A28C6E5" w:rsidR="00682016" w:rsidRPr="007E31F5" w:rsidRDefault="00682016" w:rsidP="00682016">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682016" w:rsidRPr="005737B9" w:rsidRDefault="00682016" w:rsidP="00682016">
            <w:pPr>
              <w:rPr>
                <w:rFonts w:ascii="Helvetica" w:hAnsi="Helvetica"/>
                <w:sz w:val="20"/>
              </w:rPr>
            </w:pPr>
          </w:p>
        </w:tc>
        <w:tc>
          <w:tcPr>
            <w:tcW w:w="8539" w:type="dxa"/>
          </w:tcPr>
          <w:p w14:paraId="35380A0F" w14:textId="5B68CD8D" w:rsidR="00682016" w:rsidRPr="00682016" w:rsidRDefault="00682016" w:rsidP="00682016">
            <w:pPr>
              <w:rPr>
                <w:sz w:val="21"/>
                <w:szCs w:val="21"/>
              </w:rPr>
            </w:pPr>
            <w:r w:rsidRPr="00682016">
              <w:rPr>
                <w:bCs/>
                <w:sz w:val="21"/>
                <w:szCs w:val="21"/>
              </w:rPr>
              <w:t xml:space="preserve">Given the strong performance of students on the assessment rubric, we are pleased with current performance on PLO4 and have no major plans for improvement at this time. We will re-evaluate performance on PLO4 in AY24-25 as other relevant 400-level courses are offered to ensure we are continuing to meet our objective in our other advanced undergraduate courses. </w:t>
            </w: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othic"/>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Plus"/>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112656"/>
    <w:rsid w:val="00172637"/>
    <w:rsid w:val="00253558"/>
    <w:rsid w:val="00271CD0"/>
    <w:rsid w:val="002A1B1F"/>
    <w:rsid w:val="002C07F8"/>
    <w:rsid w:val="002C6E70"/>
    <w:rsid w:val="00310731"/>
    <w:rsid w:val="00382275"/>
    <w:rsid w:val="003F0607"/>
    <w:rsid w:val="00432E45"/>
    <w:rsid w:val="0044247C"/>
    <w:rsid w:val="00467AFC"/>
    <w:rsid w:val="004B66B5"/>
    <w:rsid w:val="004C33A9"/>
    <w:rsid w:val="00504F4C"/>
    <w:rsid w:val="0052520A"/>
    <w:rsid w:val="00530E8E"/>
    <w:rsid w:val="00593DAC"/>
    <w:rsid w:val="005972DF"/>
    <w:rsid w:val="005E0FDC"/>
    <w:rsid w:val="005F39EA"/>
    <w:rsid w:val="00663E96"/>
    <w:rsid w:val="00672D1F"/>
    <w:rsid w:val="00682016"/>
    <w:rsid w:val="007B121E"/>
    <w:rsid w:val="007B58CF"/>
    <w:rsid w:val="007E31F5"/>
    <w:rsid w:val="00804B94"/>
    <w:rsid w:val="008315D5"/>
    <w:rsid w:val="0083439C"/>
    <w:rsid w:val="00850818"/>
    <w:rsid w:val="008A2AAF"/>
    <w:rsid w:val="00901C84"/>
    <w:rsid w:val="00970B0E"/>
    <w:rsid w:val="00A514BB"/>
    <w:rsid w:val="00A61D32"/>
    <w:rsid w:val="00B30648"/>
    <w:rsid w:val="00B67524"/>
    <w:rsid w:val="00B94F50"/>
    <w:rsid w:val="00BC185D"/>
    <w:rsid w:val="00BD775D"/>
    <w:rsid w:val="00C1538D"/>
    <w:rsid w:val="00C164E7"/>
    <w:rsid w:val="00C9320A"/>
    <w:rsid w:val="00CD653E"/>
    <w:rsid w:val="00D043BC"/>
    <w:rsid w:val="00D55B15"/>
    <w:rsid w:val="00D6587A"/>
    <w:rsid w:val="00D77CE1"/>
    <w:rsid w:val="00DC639B"/>
    <w:rsid w:val="00E8418D"/>
    <w:rsid w:val="00EB0770"/>
    <w:rsid w:val="00F00815"/>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Brielle E Bryan</cp:lastModifiedBy>
  <cp:revision>6</cp:revision>
  <cp:lastPrinted>2016-08-15T19:58:00Z</cp:lastPrinted>
  <dcterms:created xsi:type="dcterms:W3CDTF">2024-06-13T19:41:00Z</dcterms:created>
  <dcterms:modified xsi:type="dcterms:W3CDTF">2024-06-13T21:54:00Z</dcterms:modified>
</cp:coreProperties>
</file>