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CAD7D" w14:textId="6A5B8B45" w:rsidR="00E0281E" w:rsidRDefault="00E0281E"/>
    <w:p w14:paraId="54FAB8D2" w14:textId="77777777" w:rsidR="005577C6" w:rsidRDefault="005577C6"/>
    <w:p w14:paraId="010D1D45" w14:textId="3BD8B53B" w:rsidR="0020152D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Progetto:</w:t>
      </w:r>
    </w:p>
    <w:p w14:paraId="42F64362" w14:textId="03AD70B4" w:rsidR="0020152D" w:rsidRDefault="0020152D" w:rsidP="00280998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0C469CB8" wp14:editId="416B5903">
            <wp:simplePos x="0" y="0"/>
            <wp:positionH relativeFrom="column">
              <wp:posOffset>1571798</wp:posOffset>
            </wp:positionH>
            <wp:positionV relativeFrom="paragraph">
              <wp:posOffset>6985</wp:posOffset>
            </wp:positionV>
            <wp:extent cx="2992582" cy="2992582"/>
            <wp:effectExtent l="0" t="0" r="0" b="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82" cy="299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DF8AF" w14:textId="28A2EAA0" w:rsidR="0020152D" w:rsidRDefault="0020152D" w:rsidP="004F2197">
      <w:pPr>
        <w:rPr>
          <w:b/>
          <w:bCs/>
          <w:sz w:val="40"/>
          <w:szCs w:val="40"/>
        </w:rPr>
      </w:pPr>
    </w:p>
    <w:p w14:paraId="1300259F" w14:textId="666728CB" w:rsidR="005577C6" w:rsidRPr="001A08DC" w:rsidRDefault="0020152D" w:rsidP="00280998">
      <w:pPr>
        <w:jc w:val="center"/>
        <w:rPr>
          <w:rFonts w:ascii="Vivaldi" w:hAnsi="Vivaldi"/>
          <w:b/>
          <w:bCs/>
          <w:sz w:val="170"/>
          <w:szCs w:val="170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1A08DC">
        <w:rPr>
          <w:rFonts w:ascii="Vivaldi" w:hAnsi="Vivaldi"/>
          <w:b/>
          <w:bCs/>
          <w:sz w:val="170"/>
          <w:szCs w:val="170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Il Ricettacolo</w:t>
      </w:r>
    </w:p>
    <w:p w14:paraId="34F0A02E" w14:textId="4EAB219B" w:rsidR="0020152D" w:rsidRDefault="0020152D" w:rsidP="00280998">
      <w:pPr>
        <w:jc w:val="center"/>
        <w:rPr>
          <w:b/>
          <w:bCs/>
          <w:sz w:val="40"/>
          <w:szCs w:val="40"/>
        </w:rPr>
      </w:pPr>
    </w:p>
    <w:p w14:paraId="75808E10" w14:textId="77777777" w:rsidR="0020152D" w:rsidRDefault="0020152D" w:rsidP="009C0485">
      <w:pPr>
        <w:rPr>
          <w:b/>
          <w:bCs/>
          <w:sz w:val="40"/>
          <w:szCs w:val="40"/>
        </w:rPr>
      </w:pPr>
    </w:p>
    <w:p w14:paraId="08C6E050" w14:textId="14B81119" w:rsidR="005577C6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Titolo del documento:</w:t>
      </w:r>
    </w:p>
    <w:p w14:paraId="7474B18A" w14:textId="6E998FE8" w:rsidR="005577C6" w:rsidRPr="009C0485" w:rsidRDefault="0015165A" w:rsidP="005577C6">
      <w:pPr>
        <w:jc w:val="center"/>
        <w:rPr>
          <w:sz w:val="40"/>
          <w:szCs w:val="40"/>
        </w:rPr>
      </w:pPr>
      <w:r>
        <w:rPr>
          <w:sz w:val="40"/>
          <w:szCs w:val="40"/>
        </w:rPr>
        <w:t>Specifica</w:t>
      </w:r>
      <w:r w:rsidR="005577C6" w:rsidRPr="009C0485">
        <w:rPr>
          <w:sz w:val="40"/>
          <w:szCs w:val="40"/>
        </w:rPr>
        <w:t xml:space="preserve"> dei requisiti</w:t>
      </w:r>
    </w:p>
    <w:p w14:paraId="2B5A2B05" w14:textId="3D313343" w:rsidR="005577C6" w:rsidRDefault="005577C6" w:rsidP="005577C6">
      <w:pPr>
        <w:jc w:val="center"/>
        <w:rPr>
          <w:b/>
          <w:bCs/>
          <w:sz w:val="40"/>
          <w:szCs w:val="40"/>
        </w:rPr>
      </w:pPr>
    </w:p>
    <w:p w14:paraId="23886004" w14:textId="6389BE75" w:rsidR="005577C6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Informazioni documento:</w:t>
      </w:r>
    </w:p>
    <w:tbl>
      <w:tblPr>
        <w:tblStyle w:val="Grigliatabella"/>
        <w:tblW w:w="965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194"/>
        <w:gridCol w:w="2592"/>
        <w:gridCol w:w="3074"/>
        <w:gridCol w:w="1797"/>
      </w:tblGrid>
      <w:tr w:rsidR="002378BF" w14:paraId="641D88C0" w14:textId="661B6D38" w:rsidTr="009C0485">
        <w:trPr>
          <w:trHeight w:val="1019"/>
        </w:trPr>
        <w:tc>
          <w:tcPr>
            <w:tcW w:w="2194" w:type="dxa"/>
            <w:shd w:val="clear" w:color="auto" w:fill="7030A0"/>
            <w:vAlign w:val="center"/>
          </w:tcPr>
          <w:p w14:paraId="2EC9C30B" w14:textId="36AEB08D" w:rsidR="002378BF" w:rsidRPr="00280998" w:rsidRDefault="002378BF" w:rsidP="009C0485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280998">
              <w:rPr>
                <w:b/>
                <w:bCs/>
                <w:color w:val="FFFFFF" w:themeColor="background1"/>
                <w:sz w:val="36"/>
                <w:szCs w:val="36"/>
              </w:rPr>
              <w:t>Nome documento:</w:t>
            </w:r>
          </w:p>
        </w:tc>
        <w:tc>
          <w:tcPr>
            <w:tcW w:w="7463" w:type="dxa"/>
            <w:gridSpan w:val="3"/>
            <w:vAlign w:val="center"/>
          </w:tcPr>
          <w:p w14:paraId="0D4C380B" w14:textId="406BF775" w:rsidR="009C0485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D</w:t>
            </w:r>
            <w:r w:rsidR="0015165A">
              <w:rPr>
                <w:sz w:val="36"/>
                <w:szCs w:val="36"/>
              </w:rPr>
              <w:t>2</w:t>
            </w:r>
            <w:r w:rsidRPr="009C0485">
              <w:rPr>
                <w:sz w:val="36"/>
                <w:szCs w:val="36"/>
              </w:rPr>
              <w:t>–T</w:t>
            </w:r>
            <w:r w:rsidR="00D520C4" w:rsidRPr="009C0485">
              <w:rPr>
                <w:sz w:val="36"/>
                <w:szCs w:val="36"/>
              </w:rPr>
              <w:t>06</w:t>
            </w:r>
            <w:r w:rsidRPr="009C0485">
              <w:rPr>
                <w:sz w:val="36"/>
                <w:szCs w:val="36"/>
              </w:rPr>
              <w:t>.pdf</w:t>
            </w:r>
          </w:p>
        </w:tc>
      </w:tr>
      <w:tr w:rsidR="002378BF" w14:paraId="61002516" w14:textId="20D569FE" w:rsidTr="009C0485">
        <w:trPr>
          <w:trHeight w:val="1003"/>
        </w:trPr>
        <w:tc>
          <w:tcPr>
            <w:tcW w:w="2194" w:type="dxa"/>
            <w:shd w:val="clear" w:color="auto" w:fill="2F5496" w:themeFill="accent1" w:themeFillShade="BF"/>
            <w:vAlign w:val="center"/>
          </w:tcPr>
          <w:p w14:paraId="5C141693" w14:textId="1722B521" w:rsidR="002378BF" w:rsidRPr="00280998" w:rsidRDefault="002378BF" w:rsidP="009C0485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280998">
              <w:rPr>
                <w:b/>
                <w:bCs/>
                <w:color w:val="FFFFFF" w:themeColor="background1"/>
                <w:sz w:val="36"/>
                <w:szCs w:val="36"/>
              </w:rPr>
              <w:t>Membri:</w:t>
            </w:r>
          </w:p>
        </w:tc>
        <w:tc>
          <w:tcPr>
            <w:tcW w:w="2592" w:type="dxa"/>
            <w:vAlign w:val="center"/>
          </w:tcPr>
          <w:p w14:paraId="09B2E3AA" w14:textId="0B4EB815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Alberto Cimmino</w:t>
            </w:r>
          </w:p>
        </w:tc>
        <w:tc>
          <w:tcPr>
            <w:tcW w:w="3074" w:type="dxa"/>
            <w:vAlign w:val="center"/>
          </w:tcPr>
          <w:p w14:paraId="2ED4B791" w14:textId="7010ECA5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Salvatore Gilles</w:t>
            </w:r>
            <w:r w:rsidR="005A3595" w:rsidRPr="009C0485">
              <w:rPr>
                <w:sz w:val="36"/>
                <w:szCs w:val="36"/>
              </w:rPr>
              <w:t xml:space="preserve"> Cassarà</w:t>
            </w:r>
          </w:p>
        </w:tc>
        <w:tc>
          <w:tcPr>
            <w:tcW w:w="1797" w:type="dxa"/>
            <w:vAlign w:val="center"/>
          </w:tcPr>
          <w:p w14:paraId="3193021B" w14:textId="45E572CE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Sara Tait</w:t>
            </w:r>
          </w:p>
        </w:tc>
      </w:tr>
    </w:tbl>
    <w:p w14:paraId="365C6BA4" w14:textId="77777777" w:rsidR="005577C6" w:rsidRDefault="005577C6" w:rsidP="005577C6">
      <w:pPr>
        <w:rPr>
          <w:b/>
          <w:bCs/>
          <w:sz w:val="40"/>
          <w:szCs w:val="40"/>
        </w:rPr>
      </w:pPr>
    </w:p>
    <w:p w14:paraId="6CB497A1" w14:textId="114320DE" w:rsidR="00E0281E" w:rsidRPr="00816137" w:rsidRDefault="00E0281E" w:rsidP="00816137">
      <w:pPr>
        <w:tabs>
          <w:tab w:val="left" w:pos="971"/>
        </w:tabs>
        <w:rPr>
          <w:b/>
          <w:bCs/>
          <w:sz w:val="40"/>
          <w:szCs w:val="40"/>
        </w:rPr>
      </w:pPr>
    </w:p>
    <w:p w14:paraId="177833FB" w14:textId="0AE12B55" w:rsidR="00F761BA" w:rsidRPr="0015165A" w:rsidRDefault="00816137" w:rsidP="0015165A">
      <w:p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r w:rsidRPr="00816137"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Indice</w:t>
      </w:r>
    </w:p>
    <w:p w14:paraId="2C264223" w14:textId="4286DCCD" w:rsidR="00F761BA" w:rsidRPr="00E33580" w:rsidRDefault="00000000" w:rsidP="00F761B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RF" w:history="1">
        <w:r w:rsidR="004C12C7" w:rsidRPr="008A7A1E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Requisiti Funzionali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86DEC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3</w:t>
      </w:r>
    </w:p>
    <w:p w14:paraId="28875934" w14:textId="77777777" w:rsidR="00F761BA" w:rsidRPr="00E33580" w:rsidRDefault="00F761BA" w:rsidP="00F761BA">
      <w:pPr>
        <w:spacing w:after="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4EE5B481" w14:textId="0F9CD7CA" w:rsidR="00F761BA" w:rsidRPr="00E33580" w:rsidRDefault="00000000" w:rsidP="00F761BA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RNF" w:history="1">
        <w:r w:rsidR="004C12C7" w:rsidRPr="008A7A1E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Requisiti Non Funzionali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076967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20</w:t>
      </w:r>
    </w:p>
    <w:p w14:paraId="535715A1" w14:textId="77777777" w:rsidR="00F761BA" w:rsidRPr="00E33580" w:rsidRDefault="00F761BA" w:rsidP="00F761BA">
      <w:pPr>
        <w:pStyle w:val="Paragrafoelenco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3B2A8BF5" w14:textId="53F9184F" w:rsidR="004C12C7" w:rsidRPr="00E33580" w:rsidRDefault="00000000" w:rsidP="004C12C7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Contesto" w:history="1">
        <w:r w:rsidR="0015165A" w:rsidRPr="005F105C">
          <w:rPr>
            <w:rStyle w:val="Collegamentoipertestuale"/>
            <w:rFonts w:ascii="Arial" w:hAnsi="Arial" w:cs="Arial"/>
            <w:b/>
            <w:bCs/>
            <w:color w:val="000000" w:themeColor="text1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Analisi del contes</w:t>
        </w:r>
        <w:r w:rsidR="0015165A" w:rsidRPr="005F105C">
          <w:rPr>
            <w:rStyle w:val="Collegamentoipertestuale"/>
            <w:rFonts w:ascii="Arial" w:hAnsi="Arial" w:cs="Arial"/>
            <w:b/>
            <w:bCs/>
            <w:color w:val="000000" w:themeColor="text1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t</w:t>
        </w:r>
        <w:r w:rsidR="0015165A" w:rsidRPr="005F105C">
          <w:rPr>
            <w:rStyle w:val="Collegamentoipertestuale"/>
            <w:rFonts w:ascii="Arial" w:hAnsi="Arial" w:cs="Arial"/>
            <w:b/>
            <w:bCs/>
            <w:color w:val="000000" w:themeColor="text1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o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86DEC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2</w:t>
      </w:r>
      <w:r w:rsidR="00076967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2</w:t>
      </w:r>
    </w:p>
    <w:p w14:paraId="5047CD89" w14:textId="77777777" w:rsidR="00F761BA" w:rsidRPr="00E33580" w:rsidRDefault="00F761BA" w:rsidP="00F761BA">
      <w:pPr>
        <w:pStyle w:val="Paragrafoelenco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0A7F96E2" w14:textId="5AAC1618" w:rsidR="004C12C7" w:rsidRPr="00E33580" w:rsidRDefault="00000000" w:rsidP="004C12C7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Componenti" w:history="1">
        <w:r w:rsidR="0015165A" w:rsidRPr="005F105C">
          <w:rPr>
            <w:rStyle w:val="Collegamentoipertestuale"/>
            <w:rFonts w:ascii="Arial" w:hAnsi="Arial" w:cs="Arial"/>
            <w:b/>
            <w:bCs/>
            <w:color w:val="000000" w:themeColor="text1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Analisi dei com</w:t>
        </w:r>
        <w:r w:rsidR="0015165A" w:rsidRPr="005F105C">
          <w:rPr>
            <w:rStyle w:val="Collegamentoipertestuale"/>
            <w:rFonts w:ascii="Arial" w:hAnsi="Arial" w:cs="Arial"/>
            <w:b/>
            <w:bCs/>
            <w:color w:val="000000" w:themeColor="text1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p</w:t>
        </w:r>
        <w:r w:rsidR="0015165A" w:rsidRPr="005F105C">
          <w:rPr>
            <w:rStyle w:val="Collegamentoipertestuale"/>
            <w:rFonts w:ascii="Arial" w:hAnsi="Arial" w:cs="Arial"/>
            <w:b/>
            <w:bCs/>
            <w:color w:val="000000" w:themeColor="text1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w:t>onenti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86DEC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2</w:t>
      </w:r>
      <w:r w:rsidR="00076967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5</w:t>
      </w:r>
    </w:p>
    <w:p w14:paraId="0581A006" w14:textId="58E4BB74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59F83099" w14:textId="64C00878" w:rsidR="00E0281E" w:rsidRPr="00C617C6" w:rsidRDefault="00E0281E">
      <w:pPr>
        <w:rPr>
          <w:color w:val="FFFFFF" w:themeColor="background1"/>
          <w:sz w:val="24"/>
          <w:szCs w:val="24"/>
          <w:u w:val="single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3611BD22" w14:textId="77777777" w:rsidR="00EF0E0B" w:rsidRPr="00C617C6" w:rsidRDefault="00EF0E0B" w:rsidP="00C617C6">
      <w:pPr>
        <w:jc w:val="center"/>
        <w:rPr>
          <w:color w:val="FFFFFF" w:themeColor="background1"/>
          <w:sz w:val="24"/>
          <w:szCs w:val="24"/>
          <w:u w:val="single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784FA0BF" w14:textId="52BB194B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43397B5E" w14:textId="03D55D8A" w:rsidR="00E0281E" w:rsidRPr="00C617C6" w:rsidRDefault="00C617C6" w:rsidP="00C617C6">
      <w:pPr>
        <w:tabs>
          <w:tab w:val="left" w:pos="7680"/>
        </w:tabs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</w:p>
    <w:p w14:paraId="6DBCE03B" w14:textId="01F3226F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677CBE7C" w14:textId="37A483CD" w:rsidR="00E0281E" w:rsidRDefault="00E0281E"/>
    <w:p w14:paraId="3D611768" w14:textId="50CBB2A4" w:rsidR="00E0281E" w:rsidRDefault="00E0281E"/>
    <w:p w14:paraId="319130D2" w14:textId="2A0AA9B4" w:rsidR="00E0281E" w:rsidRDefault="00E0281E"/>
    <w:p w14:paraId="761D27D1" w14:textId="2DBC1D0E" w:rsidR="00E0281E" w:rsidRDefault="00E0281E"/>
    <w:p w14:paraId="6A11AC37" w14:textId="4308B038" w:rsidR="00E0281E" w:rsidRDefault="00E0281E"/>
    <w:p w14:paraId="3F5D1FF2" w14:textId="729F6B51" w:rsidR="00E0281E" w:rsidRDefault="00E0281E"/>
    <w:p w14:paraId="68E4EB8C" w14:textId="312D5412" w:rsidR="00E0281E" w:rsidRDefault="00E0281E"/>
    <w:p w14:paraId="32FEF3D5" w14:textId="79DCFC2E" w:rsidR="00E0281E" w:rsidRDefault="00E0281E"/>
    <w:p w14:paraId="2CE6B629" w14:textId="29E7141E" w:rsidR="00E0281E" w:rsidRDefault="00E0281E"/>
    <w:p w14:paraId="30C737B5" w14:textId="65B0DA24" w:rsidR="00816137" w:rsidRDefault="00816137" w:rsidP="00816137">
      <w:pPr>
        <w:rPr>
          <w:rFonts w:ascii="Arial" w:hAnsi="Arial" w:cs="Arial"/>
          <w:b/>
          <w:bCs/>
        </w:rPr>
      </w:pPr>
    </w:p>
    <w:p w14:paraId="4CAD8A8B" w14:textId="38A8CCD0" w:rsidR="00816137" w:rsidRDefault="00816137" w:rsidP="00816137">
      <w:pPr>
        <w:rPr>
          <w:rFonts w:ascii="Arial" w:hAnsi="Arial" w:cs="Arial"/>
          <w:b/>
          <w:bCs/>
        </w:rPr>
      </w:pPr>
    </w:p>
    <w:p w14:paraId="3EC62AFE" w14:textId="536C2D89" w:rsidR="00816137" w:rsidRDefault="00816137" w:rsidP="00816137">
      <w:pPr>
        <w:rPr>
          <w:rFonts w:ascii="Arial" w:hAnsi="Arial" w:cs="Arial"/>
          <w:b/>
          <w:bCs/>
        </w:rPr>
      </w:pPr>
    </w:p>
    <w:p w14:paraId="781BC3BF" w14:textId="5C317491" w:rsidR="00816137" w:rsidRDefault="00816137" w:rsidP="00816137">
      <w:pPr>
        <w:rPr>
          <w:rFonts w:ascii="Arial" w:hAnsi="Arial" w:cs="Arial"/>
          <w:b/>
          <w:bCs/>
        </w:rPr>
      </w:pPr>
    </w:p>
    <w:p w14:paraId="7051B404" w14:textId="0973F963" w:rsidR="00816137" w:rsidRDefault="00816137" w:rsidP="00816137">
      <w:pPr>
        <w:rPr>
          <w:rFonts w:ascii="Arial" w:hAnsi="Arial" w:cs="Arial"/>
          <w:b/>
          <w:bCs/>
        </w:rPr>
      </w:pPr>
    </w:p>
    <w:p w14:paraId="41330F3A" w14:textId="5EDBE9C1" w:rsidR="00816137" w:rsidRDefault="00816137" w:rsidP="00816137">
      <w:pPr>
        <w:rPr>
          <w:rFonts w:ascii="Arial" w:hAnsi="Arial" w:cs="Arial"/>
          <w:b/>
          <w:bCs/>
        </w:rPr>
      </w:pPr>
    </w:p>
    <w:p w14:paraId="6766D3E1" w14:textId="6EDB3A73" w:rsidR="00816137" w:rsidRDefault="00816137" w:rsidP="00816137">
      <w:pPr>
        <w:rPr>
          <w:rFonts w:ascii="Arial" w:hAnsi="Arial" w:cs="Arial"/>
          <w:b/>
          <w:bCs/>
        </w:rPr>
      </w:pPr>
    </w:p>
    <w:p w14:paraId="6B5E3434" w14:textId="1805946C" w:rsidR="00816137" w:rsidRDefault="00816137" w:rsidP="00816137">
      <w:pPr>
        <w:rPr>
          <w:rFonts w:ascii="Arial" w:hAnsi="Arial" w:cs="Arial"/>
          <w:b/>
          <w:bCs/>
        </w:rPr>
      </w:pPr>
    </w:p>
    <w:p w14:paraId="291BAB82" w14:textId="258F5D84" w:rsidR="00816137" w:rsidRDefault="00816137" w:rsidP="00816137">
      <w:pPr>
        <w:rPr>
          <w:rFonts w:ascii="Arial" w:hAnsi="Arial" w:cs="Arial"/>
          <w:b/>
          <w:bCs/>
        </w:rPr>
      </w:pPr>
    </w:p>
    <w:p w14:paraId="080348C7" w14:textId="6AEA15B9" w:rsidR="00816137" w:rsidRDefault="00816137" w:rsidP="00D559AF">
      <w:pPr>
        <w:pStyle w:val="Paragrafoelenco"/>
        <w:numPr>
          <w:ilvl w:val="0"/>
          <w:numId w:val="1"/>
        </w:numPr>
        <w:jc w:val="both"/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0" w:name="RF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Requisiti Funzionali</w:t>
      </w:r>
    </w:p>
    <w:p w14:paraId="5FC012DB" w14:textId="13F178D6" w:rsidR="001A08DC" w:rsidRDefault="001A08DC" w:rsidP="00D559AF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bookmarkStart w:id="1" w:name="RF1"/>
      <w:bookmarkEnd w:id="0"/>
    </w:p>
    <w:bookmarkEnd w:id="1"/>
    <w:p w14:paraId="796C3137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Schermata Home</w:t>
      </w:r>
    </w:p>
    <w:p w14:paraId="46A90A35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DF97D93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RF2. </w:t>
      </w:r>
      <w:r w:rsidRPr="00983FDB">
        <w:rPr>
          <w:rFonts w:ascii="Arial" w:eastAsia="Times New Roman" w:hAnsi="Arial" w:cs="Arial"/>
          <w:color w:val="000000"/>
          <w:lang w:eastAsia="it-IT"/>
        </w:rPr>
        <w:t>Accesso Pagina Home</w:t>
      </w:r>
    </w:p>
    <w:p w14:paraId="3A5F7BD0" w14:textId="66A1EF62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Times New Roman" w:eastAsia="Times New Roman" w:hAnsi="Times New Roman" w:cs="Times New Roman"/>
          <w:lang w:eastAsia="it-IT"/>
        </w:rPr>
        <w:br/>
      </w:r>
      <w:r w:rsidRPr="00983FDB">
        <w:rPr>
          <w:rFonts w:ascii="Times New Roman" w:eastAsia="Times New Roman" w:hAnsi="Times New Roman" w:cs="Times New Roman"/>
          <w:lang w:eastAsia="it-IT"/>
        </w:rPr>
        <w:br/>
      </w:r>
      <w:r w:rsidRPr="00983FDB">
        <w:rPr>
          <w:rFonts w:ascii="Times New Roman" w:eastAsia="Times New Roman" w:hAnsi="Times New Roman" w:cs="Times New Roman"/>
          <w:noProof/>
          <w:bdr w:val="none" w:sz="0" w:space="0" w:color="auto" w:frame="1"/>
          <w:lang w:eastAsia="it-IT"/>
        </w:rPr>
        <w:drawing>
          <wp:inline distT="0" distB="0" distL="0" distR="0" wp14:anchorId="3E56452D" wp14:editId="7109FA48">
            <wp:extent cx="3073400" cy="12827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967FA" w14:textId="77777777" w:rsidR="00D56399" w:rsidRPr="00983FDB" w:rsidRDefault="00D5639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15165A" w:rsidRPr="00983FDB" w14:paraId="1DD20BBD" w14:textId="77777777" w:rsidTr="001516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0D253" w14:textId="77777777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17FD6" w14:textId="4445BC1F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Accesso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agina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Home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(RF2)</w:t>
            </w:r>
          </w:p>
        </w:tc>
      </w:tr>
      <w:tr w:rsidR="0015165A" w:rsidRPr="00983FDB" w14:paraId="0A2704CF" w14:textId="77777777" w:rsidTr="001516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900B8" w14:textId="77777777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D4904" w14:textId="75C58AC3" w:rsidR="0015165A" w:rsidRPr="00983FDB" w:rsidRDefault="00D95ECC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utente generico può accedere alla pagina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>Home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del sito contenente tutte le funzioni principali.</w:t>
            </w:r>
          </w:p>
        </w:tc>
      </w:tr>
      <w:tr w:rsidR="0015165A" w:rsidRPr="00983FDB" w14:paraId="4B83FEED" w14:textId="77777777" w:rsidTr="001516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03153" w14:textId="77777777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0F280" w14:textId="423CFDA7" w:rsidR="0015165A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La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Home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permette di: effettuare rapide ricerche per filtri, effettuare ricerche per parole chiave, visualizzare le ricette pubbliche, utilizzare la funzione ”Oracolo” ed accedere all’area personale. È inoltre possibile visualizzare le notifiche ed accedere alla classifica degli utenti. </w:t>
            </w:r>
          </w:p>
        </w:tc>
      </w:tr>
      <w:tr w:rsidR="0015165A" w:rsidRPr="00983FDB" w14:paraId="60DE915D" w14:textId="77777777" w:rsidTr="001516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7AF8D" w14:textId="77777777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68BD0" w14:textId="02CD4A16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 </w:t>
            </w:r>
          </w:p>
        </w:tc>
      </w:tr>
      <w:tr w:rsidR="0015165A" w:rsidRPr="00983FDB" w14:paraId="416D7CB1" w14:textId="77777777" w:rsidTr="0015165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B7EB7" w14:textId="77777777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91BD4" w14:textId="77777777" w:rsidR="0015165A" w:rsidRPr="00983FDB" w:rsidRDefault="0015165A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</w:tbl>
    <w:p w14:paraId="475366F0" w14:textId="6A78BE9C" w:rsidR="0015165A" w:rsidRDefault="0015165A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Times New Roman" w:eastAsia="Times New Roman" w:hAnsi="Times New Roman" w:cs="Times New Roman"/>
          <w:lang w:eastAsia="it-IT"/>
        </w:rPr>
        <w:br/>
      </w:r>
    </w:p>
    <w:p w14:paraId="35355292" w14:textId="59AD7418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E4B9A60" w14:textId="5E80925E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057BFF50" w14:textId="77777777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50D6EA6" w14:textId="7F5ABE9A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74F1427" w14:textId="0FC4FFE7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1399EB55" w14:textId="12E5C804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1436F468" w14:textId="1B4B010A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2773AC82" w14:textId="1BADC2D5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7418236B" w14:textId="5D13A8FE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647127B" w14:textId="7F9CDC56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3FBDBF69" w14:textId="6D64F5D6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537F2A6" w14:textId="5E64B753" w:rsidR="00D559AF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8D9D001" w14:textId="77777777" w:rsidR="00D559AF" w:rsidRPr="00983FDB" w:rsidRDefault="00D559AF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5A0ECA9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RF3. </w:t>
      </w:r>
      <w:r w:rsidRPr="00983FDB">
        <w:rPr>
          <w:rFonts w:ascii="Arial" w:eastAsia="Times New Roman" w:hAnsi="Arial" w:cs="Arial"/>
          <w:color w:val="000000"/>
          <w:lang w:eastAsia="it-IT"/>
        </w:rPr>
        <w:t>Ricerca Ricette</w:t>
      </w:r>
    </w:p>
    <w:p w14:paraId="69A409AD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RF4. </w:t>
      </w:r>
      <w:r w:rsidRPr="00983FDB">
        <w:rPr>
          <w:rFonts w:ascii="Arial" w:eastAsia="Times New Roman" w:hAnsi="Arial" w:cs="Arial"/>
          <w:color w:val="000000"/>
          <w:lang w:eastAsia="it-IT"/>
        </w:rPr>
        <w:t>Filtro Ricerche</w:t>
      </w:r>
    </w:p>
    <w:p w14:paraId="55141C78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RF5. </w:t>
      </w:r>
      <w:r w:rsidRPr="00983FDB">
        <w:rPr>
          <w:rFonts w:ascii="Arial" w:eastAsia="Times New Roman" w:hAnsi="Arial" w:cs="Arial"/>
          <w:color w:val="000000"/>
          <w:lang w:eastAsia="it-IT"/>
        </w:rPr>
        <w:t>Visualizzazione Ricette</w:t>
      </w:r>
    </w:p>
    <w:p w14:paraId="7F9513A3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RF6. </w:t>
      </w:r>
      <w:r w:rsidRPr="00983FDB">
        <w:rPr>
          <w:rFonts w:ascii="Arial" w:eastAsia="Times New Roman" w:hAnsi="Arial" w:cs="Arial"/>
          <w:color w:val="000000"/>
          <w:lang w:eastAsia="it-IT"/>
        </w:rPr>
        <w:t>Funzione “Oracolo”</w:t>
      </w:r>
    </w:p>
    <w:p w14:paraId="151F5193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RF10. </w:t>
      </w:r>
      <w:r w:rsidRPr="00983FDB">
        <w:rPr>
          <w:rFonts w:ascii="Arial" w:eastAsia="Times New Roman" w:hAnsi="Arial" w:cs="Arial"/>
          <w:color w:val="000000"/>
          <w:lang w:eastAsia="it-IT"/>
        </w:rPr>
        <w:t>Accesso Area Personale</w:t>
      </w:r>
    </w:p>
    <w:p w14:paraId="6D892388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RF17. </w:t>
      </w:r>
      <w:r w:rsidRPr="00983FDB">
        <w:rPr>
          <w:rFonts w:ascii="Arial" w:eastAsia="Times New Roman" w:hAnsi="Arial" w:cs="Arial"/>
          <w:color w:val="000000"/>
          <w:lang w:eastAsia="it-IT"/>
        </w:rPr>
        <w:t>Visualizzazione Notifiche</w:t>
      </w:r>
    </w:p>
    <w:p w14:paraId="4124FBE9" w14:textId="7FC6D8CE" w:rsidR="0015165A" w:rsidRPr="00983FDB" w:rsidRDefault="0015165A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RF20. </w:t>
      </w:r>
      <w:r w:rsidRPr="00983FDB">
        <w:rPr>
          <w:rFonts w:ascii="Arial" w:eastAsia="Times New Roman" w:hAnsi="Arial" w:cs="Arial"/>
          <w:color w:val="000000"/>
          <w:lang w:eastAsia="it-IT"/>
        </w:rPr>
        <w:t>Classifica</w:t>
      </w:r>
    </w:p>
    <w:p w14:paraId="0A7841C3" w14:textId="427F911C" w:rsidR="00D56399" w:rsidRPr="00983FDB" w:rsidRDefault="00D56399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5EF6631" w14:textId="21308C3C" w:rsidR="00D56399" w:rsidRPr="00D559AF" w:rsidRDefault="00D56399" w:rsidP="00D559AF">
      <w:pPr>
        <w:tabs>
          <w:tab w:val="left" w:pos="8782"/>
        </w:tabs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3D0BF7C0" w14:textId="7C0F92AD" w:rsidR="00983FDB" w:rsidRPr="00983FDB" w:rsidRDefault="0015165A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Times New Roman" w:eastAsia="Times New Roman" w:hAnsi="Times New Roman" w:cs="Times New Roman"/>
          <w:lang w:eastAsia="it-IT"/>
        </w:rPr>
        <w:br/>
      </w:r>
      <w:r w:rsidR="00626B0E" w:rsidRPr="00983FDB">
        <w:rPr>
          <w:rFonts w:ascii="Times New Roman" w:eastAsia="Times New Roman" w:hAnsi="Times New Roman" w:cs="Times New Roman"/>
          <w:noProof/>
          <w:bdr w:val="none" w:sz="0" w:space="0" w:color="auto" w:frame="1"/>
          <w:lang w:eastAsia="it-IT"/>
        </w:rPr>
        <w:drawing>
          <wp:inline distT="0" distB="0" distL="0" distR="0" wp14:anchorId="78B13C96" wp14:editId="1A3AFA29">
            <wp:extent cx="6104255" cy="625665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625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3FDB">
        <w:rPr>
          <w:rFonts w:ascii="Times New Roman" w:eastAsia="Times New Roman" w:hAnsi="Times New Roman" w:cs="Times New Roman"/>
          <w:lang w:eastAsia="it-IT"/>
        </w:rPr>
        <w:br/>
      </w:r>
      <w:r w:rsidRPr="00983FDB">
        <w:rPr>
          <w:rFonts w:ascii="Times New Roman" w:eastAsia="Times New Roman" w:hAnsi="Times New Roman" w:cs="Times New Roman"/>
          <w:lang w:eastAsia="it-IT"/>
        </w:rPr>
        <w:lastRenderedPageBreak/>
        <w:br/>
      </w:r>
      <w:r w:rsidRPr="00983FDB">
        <w:rPr>
          <w:rFonts w:ascii="Times New Roman" w:eastAsia="Times New Roman" w:hAnsi="Times New Roman" w:cs="Times New Roman"/>
          <w:lang w:eastAsia="it-IT"/>
        </w:rPr>
        <w:br/>
      </w:r>
      <w:r w:rsidRPr="00983FDB">
        <w:rPr>
          <w:rFonts w:ascii="Times New Roman" w:eastAsia="Times New Roman" w:hAnsi="Times New Roman" w:cs="Times New Roman"/>
          <w:lang w:eastAsia="it-IT"/>
        </w:rPr>
        <w:br/>
      </w:r>
      <w:r w:rsidRPr="00983FDB">
        <w:rPr>
          <w:rFonts w:ascii="Times New Roman" w:eastAsia="Times New Roman" w:hAnsi="Times New Roman" w:cs="Times New Roman"/>
          <w:lang w:eastAsia="it-IT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D56399" w:rsidRPr="00983FDB" w14:paraId="480EC1BE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1E4DF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5FED9" w14:textId="4323A7E6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Ricerca Ricette (RF3)</w:t>
            </w:r>
          </w:p>
        </w:tc>
      </w:tr>
      <w:tr w:rsidR="00D56399" w:rsidRPr="00983FDB" w14:paraId="66D0CBAC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B7A0D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6315F" w14:textId="6C7D9230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Dalla pagina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Home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è possibile cercare ricette per parole chiave.</w:t>
            </w:r>
          </w:p>
        </w:tc>
      </w:tr>
      <w:tr w:rsidR="00D56399" w:rsidRPr="00983FDB" w14:paraId="12DAFC5D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26E3B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BCB18" w14:textId="6F2E6168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L’utente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 xml:space="preserve"> generico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può inserire fino a 10 parole chiave separate da spazi nel campo di ricerca. Viene effettuata la ricerca delle ricette che contengono tutte le parole chiave inserite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D56399" w:rsidRPr="00983FDB" w14:paraId="5A637B81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02870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C5AC7" w14:textId="29404BF5" w:rsidR="00D56399" w:rsidRPr="00983FDB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esistono ricette contenenti tutte le parole chiave inserite, viene mostrato un messaggio di avviso.</w:t>
            </w:r>
          </w:p>
        </w:tc>
      </w:tr>
      <w:tr w:rsidR="00D56399" w:rsidRPr="00983FDB" w14:paraId="768971BF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5DD54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8B4B5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</w:tbl>
    <w:p w14:paraId="32CC919F" w14:textId="114CF095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D56399" w:rsidRPr="00983FDB" w14:paraId="1F0D40A8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334F8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3B7C1" w14:textId="4451E6F1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Filtro Ricerche (RF4)</w:t>
            </w:r>
          </w:p>
        </w:tc>
      </w:tr>
      <w:tr w:rsidR="00D56399" w:rsidRPr="00983FDB" w14:paraId="3818DF8E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622D4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308E5" w14:textId="3D035443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Le ricette vengono filtrate secondo dei tag.</w:t>
            </w:r>
          </w:p>
        </w:tc>
      </w:tr>
      <w:tr w:rsidR="00D56399" w:rsidRPr="00983FDB" w14:paraId="3D0D6BAB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5246D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3146E" w14:textId="39492521" w:rsidR="00D56399" w:rsidRPr="00983FDB" w:rsidRDefault="00D95ECC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generico ha la possibilità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filtrare:</w:t>
            </w:r>
          </w:p>
          <w:p w14:paraId="64139155" w14:textId="77777777" w:rsidR="00D56399" w:rsidRPr="00983FDB" w:rsidRDefault="00D56399" w:rsidP="00D559AF">
            <w:pPr>
              <w:numPr>
                <w:ilvl w:val="0"/>
                <w:numId w:val="18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Selezionando uno dei filtri messi in evidenza;</w:t>
            </w:r>
          </w:p>
          <w:p w14:paraId="5DBB4DC2" w14:textId="77777777" w:rsidR="00D56399" w:rsidRPr="00983FDB" w:rsidRDefault="00D56399" w:rsidP="00D559AF">
            <w:pPr>
              <w:numPr>
                <w:ilvl w:val="0"/>
                <w:numId w:val="18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Selezionando un tag dopo aver effettuato una ricerca per parole chiave.</w:t>
            </w:r>
          </w:p>
          <w:p w14:paraId="509346BC" w14:textId="23BF4D4E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Selezionati dei filtri, vengono mostrate solo le ricette che hanno quei tag specifici. I tag selezionabili sono: nazionalità, costo, difficoltà, esigenze di dieta, ordine di portata e valutazione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D56399" w:rsidRPr="00983FDB" w14:paraId="7255715E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86300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AD5B5" w14:textId="51D1E8B7" w:rsidR="00D56399" w:rsidRPr="00983FDB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esistono ricette contenenti tutti i tag selezionati, viene mostrato un messaggio di avviso.</w:t>
            </w:r>
          </w:p>
        </w:tc>
      </w:tr>
      <w:tr w:rsidR="00D56399" w:rsidRPr="00983FDB" w14:paraId="768BBDF3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B2393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0A522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</w:tbl>
    <w:p w14:paraId="4FB635E1" w14:textId="0AB6C0F8" w:rsidR="00D56399" w:rsidRPr="00983FDB" w:rsidRDefault="00D5639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D56399" w:rsidRPr="00983FDB" w14:paraId="19ADE066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32568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F08B6" w14:textId="6BBC287C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Visualizzazione Ricette (RF5)</w:t>
            </w:r>
          </w:p>
        </w:tc>
      </w:tr>
      <w:tr w:rsidR="00D56399" w:rsidRPr="00983FDB" w14:paraId="0A546054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657F6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946F8" w14:textId="5FCE5A47" w:rsidR="00D56399" w:rsidRPr="00983FDB" w:rsidRDefault="00D95ECC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</w:t>
            </w:r>
            <w:r w:rsidR="00D56399" w:rsidRPr="00983FDB">
              <w:rPr>
                <w:rFonts w:ascii="Arial" w:eastAsia="Times New Roman" w:hAnsi="Arial" w:cs="Arial"/>
                <w:color w:val="000000"/>
                <w:lang w:eastAsia="it-IT"/>
              </w:rPr>
              <w:t>utente generico può visualizzare le ricette pubbliche.</w:t>
            </w:r>
          </w:p>
        </w:tc>
      </w:tr>
      <w:tr w:rsidR="00D56399" w:rsidRPr="00983FDB" w14:paraId="73C2F449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02DE3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07F3A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Quando un utente generico seleziona una ricetta, viene portato ad un’apposita pagina che mostra tutte le sue informazioni.</w:t>
            </w:r>
          </w:p>
          <w:p w14:paraId="1AC78841" w14:textId="412D4693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Le ricette impostate come private dagli autori non sono visualizzabili dagli altri utenti.</w:t>
            </w:r>
          </w:p>
        </w:tc>
      </w:tr>
      <w:tr w:rsidR="00D56399" w:rsidRPr="00983FDB" w14:paraId="01C30A87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28A16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82151" w14:textId="069E1C5C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  <w:tr w:rsidR="00D56399" w:rsidRPr="00983FDB" w14:paraId="743D51EE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79850" w14:textId="77777777" w:rsidR="00D56399" w:rsidRPr="00983FDB" w:rsidRDefault="00D56399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B028B" w14:textId="59E8A627" w:rsidR="00D56399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Le ricette sono esportabili in formato pdf.</w:t>
            </w:r>
          </w:p>
        </w:tc>
      </w:tr>
    </w:tbl>
    <w:p w14:paraId="201597F4" w14:textId="77777777" w:rsidR="00D56399" w:rsidRPr="00983FDB" w:rsidRDefault="00D5639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58A0630" w14:textId="77777777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F44061E" w14:textId="7AB29962" w:rsidR="0015165A" w:rsidRPr="00983FDB" w:rsidRDefault="0015165A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Times New Roman" w:eastAsia="Times New Roman" w:hAnsi="Times New Roman" w:cs="Times New Roman"/>
          <w:lang w:eastAsia="it-IT"/>
        </w:rPr>
        <w:br/>
      </w:r>
    </w:p>
    <w:p w14:paraId="30B34C00" w14:textId="6220B30C" w:rsidR="00C0503B" w:rsidRPr="00983FDB" w:rsidRDefault="00C0503B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1B81B764" w14:textId="77777777" w:rsidR="00D3373B" w:rsidRPr="00983FDB" w:rsidRDefault="00D3373B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4E0BDD95" w14:textId="686B15B4" w:rsidR="00626B0E" w:rsidRPr="00983FDB" w:rsidRDefault="00626B0E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F2C9426" w14:textId="77777777" w:rsidR="00626B0E" w:rsidRPr="00983FDB" w:rsidRDefault="00626B0E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C0503B" w:rsidRPr="00983FDB" w14:paraId="7A333CEA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028DA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D97C" w14:textId="03FE342C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Funzione “Oracolo” (RF6)</w:t>
            </w:r>
          </w:p>
        </w:tc>
      </w:tr>
      <w:tr w:rsidR="00C0503B" w:rsidRPr="00983FDB" w14:paraId="2B99A40C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4D92B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BF959" w14:textId="7E9C2B13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Viene visualizzata una ricetta in tema con il periodo dell’anno.</w:t>
            </w:r>
          </w:p>
        </w:tc>
      </w:tr>
      <w:tr w:rsidR="00C0503B" w:rsidRPr="00983FDB" w14:paraId="6DACA73A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73C99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F1993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Funzionamento:</w:t>
            </w:r>
          </w:p>
          <w:p w14:paraId="16A4FFC3" w14:textId="77777777" w:rsidR="00C0503B" w:rsidRPr="00983FDB" w:rsidRDefault="00C0503B" w:rsidP="00D559AF">
            <w:pPr>
              <w:numPr>
                <w:ilvl w:val="0"/>
                <w:numId w:val="19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Un utente generico accede alla funzione “Oracolo”;</w:t>
            </w:r>
          </w:p>
          <w:p w14:paraId="52F489EB" w14:textId="604F4DBB" w:rsidR="00C0503B" w:rsidRPr="00983FDB" w:rsidRDefault="00C0503B" w:rsidP="00D559AF">
            <w:pPr>
              <w:numPr>
                <w:ilvl w:val="0"/>
                <w:numId w:val="19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Il sistema stabilisce in che periodo si trova e seleziona una delle ricette messe a disposizione per quel periodo;</w:t>
            </w:r>
          </w:p>
          <w:p w14:paraId="0A5BF16A" w14:textId="77777777" w:rsidR="00C0503B" w:rsidRPr="00983FDB" w:rsidRDefault="00C0503B" w:rsidP="00D559AF">
            <w:pPr>
              <w:numPr>
                <w:ilvl w:val="0"/>
                <w:numId w:val="19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La ricetta selezionata viene visualizzata.</w:t>
            </w:r>
          </w:p>
          <w:p w14:paraId="41D04325" w14:textId="0D0A5443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Se un utente ha già utilizzato la funzione “Oracolo” e, nello stesso giorno, prova ad usarla nuovamente, viene riportato alla stessa ricetta.</w:t>
            </w:r>
          </w:p>
        </w:tc>
      </w:tr>
      <w:tr w:rsidR="00C0503B" w:rsidRPr="00983FDB" w14:paraId="1CAA1C77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8432D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5C66D" w14:textId="5834BADA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  <w:tr w:rsidR="00C0503B" w:rsidRPr="00983FDB" w14:paraId="24EF3C27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2C50A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DF93B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</w:tbl>
    <w:p w14:paraId="23967D21" w14:textId="5643AD5B" w:rsidR="0015165A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7D5E6FBF" w14:textId="77777777" w:rsidR="008A7A1E" w:rsidRPr="00983FDB" w:rsidRDefault="008A7A1E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C0503B" w:rsidRPr="00983FDB" w14:paraId="6D53658E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2BE44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A079F" w14:textId="1825620F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Accesso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Area Personale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(RF10)</w:t>
            </w:r>
          </w:p>
        </w:tc>
      </w:tr>
      <w:tr w:rsidR="00C0503B" w:rsidRPr="00983FDB" w14:paraId="0518EA08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BF019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6BE21" w14:textId="4D0060B4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Accesso ad un’area dedicata al singolo utente autenticato.</w:t>
            </w:r>
          </w:p>
        </w:tc>
      </w:tr>
      <w:tr w:rsidR="00C0503B" w:rsidRPr="00983FDB" w14:paraId="0254A1BC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6F9EB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F30ED" w14:textId="390A43F6" w:rsidR="00C0503B" w:rsidRPr="00983FDB" w:rsidRDefault="00034455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Ad un utente autenticato viene mostrato l’apposito pulsante di accesso all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a “A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C0503B" w:rsidRPr="00983FDB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C0503B" w:rsidRPr="00983FDB" w14:paraId="05A800A7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D4E2A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C62D2" w14:textId="378610E9" w:rsidR="00C0503B" w:rsidRPr="00983FDB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C0503B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>Se un utente non è autenticato, premendo sull’icona del profilo non è presente il pulsante di accesso all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a “A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 w:rsidR="00D95EC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>, ma sono presenti le opzioni di login e registrazione.</w:t>
            </w:r>
          </w:p>
        </w:tc>
      </w:tr>
      <w:tr w:rsidR="00C0503B" w:rsidRPr="00983FDB" w14:paraId="4A51EFF5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C04A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6A483" w14:textId="77777777" w:rsidR="00C0503B" w:rsidRPr="00983FDB" w:rsidRDefault="00C0503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</w:tbl>
    <w:p w14:paraId="059CA728" w14:textId="1236DDDD" w:rsidR="00C0503B" w:rsidRDefault="00C0503B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DEA2F5B" w14:textId="77777777" w:rsidR="008A7A1E" w:rsidRPr="00983FDB" w:rsidRDefault="008A7A1E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D3373B" w:rsidRPr="00983FDB" w14:paraId="24956094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7D113" w14:textId="77777777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C94CE" w14:textId="010ED7B5" w:rsidR="00D3373B" w:rsidRPr="00983FDB" w:rsidRDefault="00D559AF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Visualizzazione Notifiche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(RF17)</w:t>
            </w:r>
          </w:p>
        </w:tc>
      </w:tr>
      <w:tr w:rsidR="00D3373B" w:rsidRPr="00983FDB" w14:paraId="604D56F1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6DB05" w14:textId="77777777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D0CB5" w14:textId="5D745201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Visualizzazione notifiche relative all’account.</w:t>
            </w:r>
          </w:p>
        </w:tc>
      </w:tr>
      <w:tr w:rsidR="00D3373B" w:rsidRPr="00983FDB" w14:paraId="0A344B39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D3791" w14:textId="77777777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96B40" w14:textId="3915C6ED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Un utente autenticato accede </w:t>
            </w:r>
            <w:r w:rsidR="000F0A52" w:rsidRPr="00983FDB">
              <w:rPr>
                <w:rFonts w:ascii="Arial" w:eastAsia="Times New Roman" w:hAnsi="Arial" w:cs="Arial"/>
                <w:color w:val="000000"/>
                <w:lang w:eastAsia="it-IT"/>
              </w:rPr>
              <w:t>al</w:t>
            </w:r>
            <w:r w:rsidR="000F0A52">
              <w:rPr>
                <w:rFonts w:ascii="Arial" w:eastAsia="Times New Roman" w:hAnsi="Arial" w:cs="Arial"/>
                <w:color w:val="000000"/>
                <w:lang w:eastAsia="it-IT"/>
              </w:rPr>
              <w:t>la ”Area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0F0A52">
              <w:rPr>
                <w:rFonts w:ascii="Arial" w:eastAsia="Times New Roman" w:hAnsi="Arial" w:cs="Arial"/>
                <w:color w:val="000000"/>
                <w:lang w:eastAsia="it-IT"/>
              </w:rPr>
              <w:t>N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otifiche</w:t>
            </w:r>
            <w:r w:rsidR="000F0A52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, dove sono mostra</w:t>
            </w:r>
            <w:r w:rsidR="000F0A52">
              <w:rPr>
                <w:rFonts w:ascii="Arial" w:eastAsia="Times New Roman" w:hAnsi="Arial" w:cs="Arial"/>
                <w:color w:val="000000"/>
                <w:lang w:eastAsia="it-IT"/>
              </w:rPr>
              <w:t>ti avvisi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riguard</w:t>
            </w:r>
            <w:r w:rsidR="000F0A52">
              <w:rPr>
                <w:rFonts w:ascii="Arial" w:eastAsia="Times New Roman" w:hAnsi="Arial" w:cs="Arial"/>
                <w:color w:val="000000"/>
                <w:lang w:eastAsia="it-IT"/>
              </w:rPr>
              <w:t>anti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: la pubblicazione di una ricetta da un utente seguito, la recensione di una propria ricetta oppure l’acquisizione di un follower </w:t>
            </w:r>
            <w:r w:rsidR="00B61B68">
              <w:rPr>
                <w:rFonts w:ascii="Arial" w:eastAsia="Times New Roman" w:hAnsi="Arial" w:cs="Arial"/>
                <w:color w:val="000000"/>
                <w:lang w:eastAsia="it-IT"/>
              </w:rPr>
              <w:t xml:space="preserve">              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</w:t>
            </w:r>
            <w:r w:rsidR="00B61B68"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2]</w:t>
            </w:r>
            <w:r w:rsidRPr="000F0A52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D3373B" w:rsidRPr="00983FDB" w14:paraId="285966DF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67C70" w14:textId="77777777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F4630" w14:textId="4FEAF1DC" w:rsidR="00D3373B" w:rsidRPr="00983FDB" w:rsidRDefault="00646C61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un utente non autenticato prova ad accedere all</w:t>
            </w:r>
            <w:r w:rsidR="00B61B68">
              <w:rPr>
                <w:rFonts w:ascii="Arial" w:eastAsia="Times New Roman" w:hAnsi="Arial" w:cs="Arial"/>
                <w:color w:val="000000"/>
                <w:lang w:eastAsia="it-IT"/>
              </w:rPr>
              <w:t>a “Area Notifiche”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>, viene mostrato un messaggio che invita ad effettuare l’acceso o la registrazione.</w:t>
            </w:r>
          </w:p>
          <w:p w14:paraId="2C50870A" w14:textId="62FB0EDF" w:rsidR="00D3373B" w:rsidRPr="00983FDB" w:rsidRDefault="00646C61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lang w:eastAsia="it-IT"/>
              </w:rPr>
              <w:t>[eccezione 2]</w:t>
            </w:r>
            <w:r w:rsidR="00D3373B" w:rsidRPr="00983FDB">
              <w:rPr>
                <w:rFonts w:ascii="Arial" w:eastAsia="Times New Roman" w:hAnsi="Arial" w:cs="Arial"/>
                <w:lang w:eastAsia="it-IT"/>
              </w:rPr>
              <w:t xml:space="preserve"> </w:t>
            </w:r>
            <w:r w:rsidR="00D3373B" w:rsidRPr="00983FDB">
              <w:rPr>
                <w:rFonts w:ascii="Arial" w:eastAsia="Times New Roman" w:hAnsi="Arial" w:cs="Arial"/>
                <w:color w:val="000000"/>
                <w:lang w:eastAsia="it-IT"/>
              </w:rPr>
              <w:t>Se non è presente alcuna notifica, viene visualizzato un avviso.</w:t>
            </w:r>
          </w:p>
        </w:tc>
      </w:tr>
      <w:tr w:rsidR="00D3373B" w:rsidRPr="00983FDB" w14:paraId="5BAFC073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C437E" w14:textId="77777777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60162" w14:textId="77777777" w:rsidR="00D3373B" w:rsidRPr="00983FDB" w:rsidRDefault="00D3373B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</w:p>
        </w:tc>
      </w:tr>
    </w:tbl>
    <w:p w14:paraId="3AB17142" w14:textId="32483943" w:rsidR="0015165A" w:rsidRPr="00983FDB" w:rsidRDefault="0015165A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17C995E3" w14:textId="77777777" w:rsidR="00D3373B" w:rsidRPr="00983FDB" w:rsidRDefault="00D3373B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36BBC0C6" w14:textId="257E39DE" w:rsidR="0015165A" w:rsidRPr="00983FDB" w:rsidRDefault="0015165A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767EBA29" w14:textId="76B89FCB" w:rsidR="00D3373B" w:rsidRPr="00983FDB" w:rsidRDefault="00D3373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23D713FA" w14:textId="0D262096" w:rsidR="00D3373B" w:rsidRPr="00983FDB" w:rsidRDefault="00D3373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0ABCC7E7" w14:textId="074D9F3F" w:rsidR="00D3373B" w:rsidRPr="00983FDB" w:rsidRDefault="00D3373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47E2DB73" w14:textId="0F2C5B91" w:rsidR="00D3373B" w:rsidRDefault="00D3373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638AFA08" w14:textId="0DAE4571" w:rsidR="00816137" w:rsidRDefault="00816137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646C61" w:rsidRPr="00983FDB" w14:paraId="02E749C6" w14:textId="77777777" w:rsidTr="00635A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830BE" w14:textId="77777777" w:rsidR="00646C61" w:rsidRPr="00983FDB" w:rsidRDefault="00646C61" w:rsidP="00646C6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2B06F" w14:textId="0B213FAB" w:rsidR="00646C61" w:rsidRPr="00983FDB" w:rsidRDefault="00646C61" w:rsidP="00646C6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Classifica Utenti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 (RF20)</w:t>
            </w:r>
          </w:p>
        </w:tc>
      </w:tr>
      <w:tr w:rsidR="00646C61" w:rsidRPr="00983FDB" w14:paraId="65FD726D" w14:textId="77777777" w:rsidTr="00635A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5F449" w14:textId="77777777" w:rsidR="00646C61" w:rsidRPr="00983FDB" w:rsidRDefault="00646C61" w:rsidP="00646C6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9A00A" w14:textId="716FA3B8" w:rsidR="00646C61" w:rsidRPr="00983FDB" w:rsidRDefault="00646C61" w:rsidP="00646C6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Classifica degli utenti autenticati.</w:t>
            </w:r>
          </w:p>
        </w:tc>
      </w:tr>
      <w:tr w:rsidR="00646C61" w:rsidRPr="00983FDB" w14:paraId="6FBCAFE7" w14:textId="77777777" w:rsidTr="00635A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BB4C9" w14:textId="77777777" w:rsidR="00646C61" w:rsidRPr="00983FDB" w:rsidRDefault="00646C61" w:rsidP="00635AA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36029" w14:textId="080FDC9D" w:rsidR="00646C61" w:rsidRPr="00983FDB" w:rsidRDefault="00B61B68" w:rsidP="00635AA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</w:t>
            </w:r>
            <w:r w:rsidR="00646C61" w:rsidRPr="00983FDB">
              <w:rPr>
                <w:rFonts w:ascii="Arial" w:eastAsia="Times New Roman" w:hAnsi="Arial" w:cs="Arial"/>
                <w:color w:val="000000"/>
                <w:lang w:eastAsia="it-IT"/>
              </w:rPr>
              <w:t>utente generico accede alla classifica di tutti gli utenti autenticati del sito, ordinati in maniera decrescente in base ai punti posseduti da ognuno.</w:t>
            </w:r>
          </w:p>
        </w:tc>
      </w:tr>
      <w:tr w:rsidR="00646C61" w:rsidRPr="00983FDB" w14:paraId="6C3C6673" w14:textId="77777777" w:rsidTr="00635A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514CC" w14:textId="77777777" w:rsidR="00646C61" w:rsidRPr="00983FDB" w:rsidRDefault="00646C61" w:rsidP="00635AA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78669" w14:textId="1ED3C385" w:rsidR="00646C61" w:rsidRPr="00983FDB" w:rsidRDefault="00646C61" w:rsidP="00635AA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</w:p>
        </w:tc>
      </w:tr>
      <w:tr w:rsidR="00646C61" w:rsidRPr="00983FDB" w14:paraId="4E514C89" w14:textId="77777777" w:rsidTr="00635A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330BA" w14:textId="77777777" w:rsidR="00646C61" w:rsidRPr="00983FDB" w:rsidRDefault="00646C61" w:rsidP="00635AA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13F97" w14:textId="77777777" w:rsidR="00646C61" w:rsidRPr="00983FDB" w:rsidRDefault="00646C61" w:rsidP="00635AA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</w:p>
        </w:tc>
      </w:tr>
    </w:tbl>
    <w:p w14:paraId="71AAB53F" w14:textId="77777777" w:rsidR="00646C61" w:rsidRDefault="00646C61" w:rsidP="00D559AF">
      <w:pPr>
        <w:jc w:val="both"/>
        <w:rPr>
          <w:rFonts w:ascii="Arial" w:hAnsi="Arial" w:cs="Arial"/>
        </w:rPr>
      </w:pPr>
    </w:p>
    <w:p w14:paraId="51F7214F" w14:textId="10C5ADEB" w:rsidR="00910CF1" w:rsidRDefault="00910CF1" w:rsidP="00D559AF">
      <w:pPr>
        <w:jc w:val="both"/>
        <w:rPr>
          <w:rFonts w:ascii="Arial" w:hAnsi="Arial" w:cs="Arial"/>
        </w:rPr>
      </w:pPr>
    </w:p>
    <w:p w14:paraId="0AADB829" w14:textId="457EC1AE" w:rsidR="00910CF1" w:rsidRDefault="00910CF1" w:rsidP="00D559AF">
      <w:pPr>
        <w:jc w:val="both"/>
        <w:rPr>
          <w:rFonts w:ascii="Arial" w:hAnsi="Arial" w:cs="Arial"/>
        </w:rPr>
      </w:pPr>
    </w:p>
    <w:p w14:paraId="2AD90050" w14:textId="61EDB735" w:rsidR="00910CF1" w:rsidRDefault="00910CF1" w:rsidP="00D559AF">
      <w:pPr>
        <w:jc w:val="both"/>
        <w:rPr>
          <w:rFonts w:ascii="Arial" w:hAnsi="Arial" w:cs="Arial"/>
        </w:rPr>
      </w:pPr>
    </w:p>
    <w:p w14:paraId="779A444B" w14:textId="743ADB7E" w:rsidR="00910CF1" w:rsidRDefault="00910CF1" w:rsidP="00D559AF">
      <w:pPr>
        <w:jc w:val="both"/>
        <w:rPr>
          <w:rFonts w:ascii="Arial" w:hAnsi="Arial" w:cs="Arial"/>
        </w:rPr>
      </w:pPr>
    </w:p>
    <w:p w14:paraId="1103607F" w14:textId="49999505" w:rsidR="00910CF1" w:rsidRDefault="00910CF1" w:rsidP="00D559AF">
      <w:pPr>
        <w:jc w:val="both"/>
        <w:rPr>
          <w:rFonts w:ascii="Arial" w:hAnsi="Arial" w:cs="Arial"/>
        </w:rPr>
      </w:pPr>
    </w:p>
    <w:p w14:paraId="23F6B317" w14:textId="4A413DC4" w:rsidR="00910CF1" w:rsidRDefault="00910CF1" w:rsidP="00D559AF">
      <w:pPr>
        <w:jc w:val="both"/>
        <w:rPr>
          <w:rFonts w:ascii="Arial" w:hAnsi="Arial" w:cs="Arial"/>
        </w:rPr>
      </w:pPr>
    </w:p>
    <w:p w14:paraId="43EB5BD3" w14:textId="372E7C67" w:rsidR="00910CF1" w:rsidRDefault="00910CF1" w:rsidP="00D559AF">
      <w:pPr>
        <w:jc w:val="both"/>
        <w:rPr>
          <w:rFonts w:ascii="Arial" w:hAnsi="Arial" w:cs="Arial"/>
        </w:rPr>
      </w:pPr>
    </w:p>
    <w:p w14:paraId="0D675197" w14:textId="4FB1BCFC" w:rsidR="00910CF1" w:rsidRDefault="00910CF1" w:rsidP="00D559AF">
      <w:pPr>
        <w:jc w:val="both"/>
        <w:rPr>
          <w:rFonts w:ascii="Arial" w:hAnsi="Arial" w:cs="Arial"/>
        </w:rPr>
      </w:pPr>
    </w:p>
    <w:p w14:paraId="70ABF30D" w14:textId="0F981BF5" w:rsidR="00910CF1" w:rsidRDefault="00910CF1" w:rsidP="00D559AF">
      <w:pPr>
        <w:jc w:val="both"/>
        <w:rPr>
          <w:rFonts w:ascii="Arial" w:hAnsi="Arial" w:cs="Arial"/>
        </w:rPr>
      </w:pPr>
    </w:p>
    <w:p w14:paraId="59753E93" w14:textId="01EE6C91" w:rsidR="00910CF1" w:rsidRDefault="00910CF1" w:rsidP="00D559AF">
      <w:pPr>
        <w:jc w:val="both"/>
        <w:rPr>
          <w:rFonts w:ascii="Arial" w:hAnsi="Arial" w:cs="Arial"/>
        </w:rPr>
      </w:pPr>
    </w:p>
    <w:p w14:paraId="32C79E04" w14:textId="2F05C0CB" w:rsidR="00910CF1" w:rsidRDefault="00910CF1" w:rsidP="00D559AF">
      <w:pPr>
        <w:jc w:val="both"/>
        <w:rPr>
          <w:rFonts w:ascii="Arial" w:hAnsi="Arial" w:cs="Arial"/>
        </w:rPr>
      </w:pPr>
    </w:p>
    <w:p w14:paraId="0AC20537" w14:textId="504EBDCF" w:rsidR="00910CF1" w:rsidRDefault="00910CF1" w:rsidP="00D559AF">
      <w:pPr>
        <w:jc w:val="both"/>
        <w:rPr>
          <w:rFonts w:ascii="Arial" w:hAnsi="Arial" w:cs="Arial"/>
        </w:rPr>
      </w:pPr>
    </w:p>
    <w:p w14:paraId="77D49C31" w14:textId="3278F684" w:rsidR="00910CF1" w:rsidRDefault="00910CF1" w:rsidP="00D559AF">
      <w:pPr>
        <w:jc w:val="both"/>
        <w:rPr>
          <w:rFonts w:ascii="Arial" w:hAnsi="Arial" w:cs="Arial"/>
        </w:rPr>
      </w:pPr>
    </w:p>
    <w:p w14:paraId="65960363" w14:textId="470CDA36" w:rsidR="00910CF1" w:rsidRDefault="00910CF1" w:rsidP="00D559AF">
      <w:pPr>
        <w:jc w:val="both"/>
        <w:rPr>
          <w:rFonts w:ascii="Arial" w:hAnsi="Arial" w:cs="Arial"/>
        </w:rPr>
      </w:pPr>
    </w:p>
    <w:p w14:paraId="531C1D03" w14:textId="7891DC4B" w:rsidR="00910CF1" w:rsidRDefault="00910CF1" w:rsidP="00D559AF">
      <w:pPr>
        <w:jc w:val="both"/>
        <w:rPr>
          <w:rFonts w:ascii="Arial" w:hAnsi="Arial" w:cs="Arial"/>
        </w:rPr>
      </w:pPr>
    </w:p>
    <w:p w14:paraId="0EBD3225" w14:textId="0B396387" w:rsidR="00910CF1" w:rsidRDefault="00910CF1" w:rsidP="00D559AF">
      <w:pPr>
        <w:jc w:val="both"/>
        <w:rPr>
          <w:rFonts w:ascii="Arial" w:hAnsi="Arial" w:cs="Arial"/>
        </w:rPr>
      </w:pPr>
    </w:p>
    <w:p w14:paraId="33ABDA5B" w14:textId="62E8B178" w:rsidR="00910CF1" w:rsidRDefault="00910CF1" w:rsidP="00D559AF">
      <w:pPr>
        <w:jc w:val="both"/>
        <w:rPr>
          <w:rFonts w:ascii="Arial" w:hAnsi="Arial" w:cs="Arial"/>
        </w:rPr>
      </w:pPr>
    </w:p>
    <w:p w14:paraId="13ED2A87" w14:textId="77777777" w:rsidR="00646C61" w:rsidRDefault="00646C61" w:rsidP="00D559AF">
      <w:pPr>
        <w:jc w:val="both"/>
        <w:rPr>
          <w:rFonts w:ascii="Arial" w:hAnsi="Arial" w:cs="Arial"/>
        </w:rPr>
      </w:pPr>
    </w:p>
    <w:p w14:paraId="787E5196" w14:textId="210CF0FD" w:rsidR="00910CF1" w:rsidRDefault="00910CF1" w:rsidP="00D559AF">
      <w:pPr>
        <w:jc w:val="both"/>
        <w:rPr>
          <w:rFonts w:ascii="Arial" w:hAnsi="Arial" w:cs="Arial"/>
        </w:rPr>
      </w:pPr>
    </w:p>
    <w:p w14:paraId="0885D961" w14:textId="11F10BF3" w:rsidR="00910CF1" w:rsidRDefault="00910CF1" w:rsidP="00D559AF">
      <w:pPr>
        <w:jc w:val="both"/>
        <w:rPr>
          <w:rFonts w:ascii="Arial" w:hAnsi="Arial" w:cs="Arial"/>
        </w:rPr>
      </w:pPr>
    </w:p>
    <w:p w14:paraId="6764151C" w14:textId="058AB6FB" w:rsidR="00910CF1" w:rsidRDefault="00910CF1" w:rsidP="00D559AF">
      <w:pPr>
        <w:jc w:val="both"/>
        <w:rPr>
          <w:rFonts w:ascii="Arial" w:hAnsi="Arial" w:cs="Arial"/>
        </w:rPr>
      </w:pPr>
    </w:p>
    <w:p w14:paraId="359A6C90" w14:textId="00439EB1" w:rsidR="00910CF1" w:rsidRDefault="00910CF1" w:rsidP="00D559AF">
      <w:pPr>
        <w:jc w:val="both"/>
        <w:rPr>
          <w:rFonts w:ascii="Arial" w:hAnsi="Arial" w:cs="Arial"/>
        </w:rPr>
      </w:pPr>
    </w:p>
    <w:p w14:paraId="3D2B9FA1" w14:textId="4D97A739" w:rsidR="00910CF1" w:rsidRDefault="00910CF1" w:rsidP="00D559AF">
      <w:pPr>
        <w:jc w:val="both"/>
        <w:rPr>
          <w:rFonts w:ascii="Arial" w:hAnsi="Arial" w:cs="Arial"/>
        </w:rPr>
      </w:pPr>
    </w:p>
    <w:p w14:paraId="4DF725B9" w14:textId="1D6F1941" w:rsidR="00910CF1" w:rsidRDefault="00910CF1" w:rsidP="00D559AF">
      <w:pPr>
        <w:jc w:val="both"/>
        <w:rPr>
          <w:rFonts w:ascii="Arial" w:hAnsi="Arial" w:cs="Arial"/>
        </w:rPr>
      </w:pPr>
    </w:p>
    <w:p w14:paraId="4A288D6F" w14:textId="77777777" w:rsidR="00910CF1" w:rsidRPr="00983FDB" w:rsidRDefault="00910CF1" w:rsidP="00D559AF">
      <w:pPr>
        <w:jc w:val="both"/>
        <w:rPr>
          <w:rFonts w:ascii="Arial" w:hAnsi="Arial" w:cs="Arial"/>
        </w:rPr>
      </w:pPr>
    </w:p>
    <w:p w14:paraId="017F72A0" w14:textId="50653EC3" w:rsidR="00910CF1" w:rsidRDefault="00910CF1" w:rsidP="00D559AF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t>Autenticazione</w:t>
      </w:r>
      <w:r w:rsidR="003849A4"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92032" behindDoc="0" locked="0" layoutInCell="1" allowOverlap="1" wp14:anchorId="04616F1F" wp14:editId="2299A0E0">
            <wp:simplePos x="0" y="0"/>
            <wp:positionH relativeFrom="margin">
              <wp:posOffset>-415290</wp:posOffset>
            </wp:positionH>
            <wp:positionV relativeFrom="paragraph">
              <wp:posOffset>272415</wp:posOffset>
            </wp:positionV>
            <wp:extent cx="7198360" cy="3624580"/>
            <wp:effectExtent l="0" t="0" r="254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36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910CF1" w:rsidRPr="00910CF1" w14:paraId="61E0D4DA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F6663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7C080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Creazione Account (RF7)</w:t>
            </w:r>
          </w:p>
        </w:tc>
      </w:tr>
      <w:tr w:rsidR="00910CF1" w:rsidRPr="00910CF1" w14:paraId="36926F2A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28DAF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227EC" w14:textId="4469D38F" w:rsidR="00910CF1" w:rsidRPr="00910CF1" w:rsidRDefault="00B61B68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utente non autenticato può creare un account.</w:t>
            </w:r>
          </w:p>
        </w:tc>
      </w:tr>
      <w:tr w:rsidR="00910CF1" w:rsidRPr="00910CF1" w14:paraId="1149A28A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F5D59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CF6ED" w14:textId="6FC44F96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Al fine di creare un account è necessario inserire username, email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, password sicura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2]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, la conferma della password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3]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e accettare i termini e le condizioni sulla privacy</w:t>
            </w:r>
            <w:r w:rsidR="00646C61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646C6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[eccezione 4]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. </w:t>
            </w:r>
          </w:p>
        </w:tc>
      </w:tr>
      <w:tr w:rsidR="00910CF1" w:rsidRPr="00910CF1" w14:paraId="525898E8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D43B3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B1361" w14:textId="3D4457DE" w:rsidR="00910CF1" w:rsidRPr="00910CF1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l’email non è valida, viene mostrato un avviso e non è possibile procedere alla registrazione.</w:t>
            </w:r>
          </w:p>
          <w:p w14:paraId="1033328E" w14:textId="7D3F5220" w:rsidR="00910CF1" w:rsidRPr="00910CF1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2]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Se la password non ha almeno 8 caratteri tra cui uno speciale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               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(*!?&amp;%$@#), un</w:t>
            </w:r>
            <w:r w:rsid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numero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(0123456789) ed una lettera maiuscola, verrà visualizzato un messaggio di avviso e non è possibile procedere alla registrazione.</w:t>
            </w:r>
          </w:p>
          <w:p w14:paraId="5A14E8FF" w14:textId="096C25EE" w:rsidR="00910CF1" w:rsidRDefault="00646C61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3]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S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e la conferma della password inserita non coincide con la password viene visualizzato un messaggio di avviso e non è possibile procedere alla registrazione.</w:t>
            </w:r>
          </w:p>
          <w:p w14:paraId="17271B8C" w14:textId="277658B9" w:rsidR="00646C61" w:rsidRPr="00646C61" w:rsidRDefault="00646C61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lang w:eastAsia="it-IT"/>
              </w:rPr>
              <w:t xml:space="preserve">[eccezione 4] </w:t>
            </w:r>
            <w:r>
              <w:rPr>
                <w:rFonts w:ascii="Arial" w:eastAsia="Times New Roman" w:hAnsi="Arial" w:cs="Arial"/>
                <w:lang w:eastAsia="it-IT"/>
              </w:rPr>
              <w:t xml:space="preserve">Se non vengono accettati i termini e condizioni sulla privacy, 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viene visualizzato un messaggio di avviso e non è possibile procedere alla registrazione.</w:t>
            </w:r>
          </w:p>
        </w:tc>
      </w:tr>
      <w:tr w:rsidR="00910CF1" w:rsidRPr="00910CF1" w14:paraId="276828E6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EEE53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9AB2A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5C783F1D" w14:textId="77777777" w:rsidR="00910CF1" w:rsidRPr="00910CF1" w:rsidRDefault="00910CF1" w:rsidP="00D559AF">
      <w:pPr>
        <w:jc w:val="both"/>
        <w:rPr>
          <w:rFonts w:ascii="Arial" w:hAnsi="Arial" w:cs="Arial"/>
        </w:rPr>
      </w:pPr>
    </w:p>
    <w:p w14:paraId="5D9FE22E" w14:textId="1C6909BE" w:rsidR="00910CF1" w:rsidRDefault="00910CF1" w:rsidP="00D559AF">
      <w:pPr>
        <w:jc w:val="both"/>
        <w:rPr>
          <w:rFonts w:ascii="Arial" w:hAnsi="Arial" w:cs="Arial"/>
        </w:rPr>
      </w:pPr>
    </w:p>
    <w:p w14:paraId="04A77ACB" w14:textId="11D533E3" w:rsidR="00910CF1" w:rsidRDefault="00910CF1" w:rsidP="00D559AF">
      <w:pPr>
        <w:jc w:val="both"/>
        <w:rPr>
          <w:rFonts w:ascii="Arial" w:hAnsi="Arial" w:cs="Arial"/>
        </w:rPr>
      </w:pPr>
    </w:p>
    <w:p w14:paraId="34B374D1" w14:textId="63954C3E" w:rsidR="00910CF1" w:rsidRDefault="00910CF1" w:rsidP="00D559AF">
      <w:pPr>
        <w:jc w:val="both"/>
        <w:rPr>
          <w:rFonts w:ascii="Arial" w:hAnsi="Arial" w:cs="Arial"/>
        </w:rPr>
      </w:pPr>
    </w:p>
    <w:p w14:paraId="242E3AD7" w14:textId="1C941C4E" w:rsidR="00910CF1" w:rsidRDefault="00910CF1" w:rsidP="00D559AF">
      <w:pPr>
        <w:jc w:val="both"/>
        <w:rPr>
          <w:rFonts w:ascii="Arial" w:hAnsi="Arial" w:cs="Arial"/>
        </w:rPr>
      </w:pPr>
    </w:p>
    <w:p w14:paraId="790E99C6" w14:textId="565704F8" w:rsidR="00910CF1" w:rsidRDefault="003849A4" w:rsidP="00D559A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CC713E" wp14:editId="0F94B100">
            <wp:extent cx="5671185" cy="3537585"/>
            <wp:effectExtent l="0" t="0" r="5715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910CF1" w:rsidRPr="00910CF1" w14:paraId="6A616137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A8A69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CD343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Autenticazione (RF8)</w:t>
            </w:r>
          </w:p>
        </w:tc>
      </w:tr>
      <w:tr w:rsidR="00910CF1" w:rsidRPr="00910CF1" w14:paraId="46CB71F3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B7DCE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62738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Un utente che si sia già registrato in passato può autenticarsi ed accedere al suo account.</w:t>
            </w:r>
          </w:p>
        </w:tc>
      </w:tr>
      <w:tr w:rsidR="00910CF1" w:rsidRPr="00910CF1" w14:paraId="09F0A93F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F529E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13AFB" w14:textId="5168FB39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Per autenticarsi, l’utente deve inserire nome utente e password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con i quali si è registrato in passato, oppure indirizzo email legato al proprio account e password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910CF1" w:rsidRPr="00910CF1" w14:paraId="350D4FFC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9853D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96D92" w14:textId="527DBC62" w:rsidR="00910CF1" w:rsidRPr="00910CF1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Nel caso in cui uno o entrambi i dati inseriti non siano corretti, viene visualizzato un messaggio di avviso e non è consentito l'accesso.</w:t>
            </w:r>
          </w:p>
        </w:tc>
      </w:tr>
      <w:tr w:rsidR="00910CF1" w:rsidRPr="00910CF1" w14:paraId="4BEA5C73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23722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A0338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123D2AD5" w14:textId="77777777" w:rsidR="00F97151" w:rsidRDefault="00F97151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F97151" w:rsidRPr="00910CF1" w14:paraId="62E9DA93" w14:textId="77777777" w:rsidTr="00A250B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58C5B" w14:textId="77777777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64A37" w14:textId="40BD0851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Logout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(RF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22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)</w:t>
            </w:r>
          </w:p>
        </w:tc>
      </w:tr>
      <w:tr w:rsidR="00F97151" w:rsidRPr="00910CF1" w14:paraId="70B28825" w14:textId="77777777" w:rsidTr="00A250B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314E4" w14:textId="77777777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5405A" w14:textId="5FE84404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Un utente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autenticato può effettuare il logout.</w:t>
            </w:r>
          </w:p>
        </w:tc>
      </w:tr>
      <w:tr w:rsidR="00F97151" w:rsidRPr="00910CF1" w14:paraId="14F9CD17" w14:textId="77777777" w:rsidTr="00A250B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DF047" w14:textId="77777777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77894" w14:textId="5969E6F3" w:rsidR="00F97151" w:rsidRPr="00F97151" w:rsidRDefault="00F97151" w:rsidP="00A250B5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lang w:eastAsia="it-IT"/>
              </w:rPr>
              <w:t>Dalla “Area Personale” l’utente autenticato ha la possibilità di effettuare il logout, tornando ad essere un utente non autenticato.</w:t>
            </w:r>
          </w:p>
        </w:tc>
      </w:tr>
      <w:tr w:rsidR="00F97151" w:rsidRPr="00910CF1" w14:paraId="42FE707D" w14:textId="77777777" w:rsidTr="00A250B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DA0A1" w14:textId="77777777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81FF3" w14:textId="0E037074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  <w:tr w:rsidR="00F97151" w:rsidRPr="00910CF1" w14:paraId="6068B1F3" w14:textId="77777777" w:rsidTr="00A250B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E42A1" w14:textId="77777777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EDE73" w14:textId="77777777" w:rsidR="00F97151" w:rsidRPr="00910CF1" w:rsidRDefault="00F97151" w:rsidP="00A250B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743C6AE5" w14:textId="6EBC18C8" w:rsidR="00910CF1" w:rsidRDefault="00910CF1" w:rsidP="00D559AF">
      <w:pPr>
        <w:jc w:val="both"/>
        <w:rPr>
          <w:rFonts w:ascii="Arial" w:hAnsi="Arial" w:cs="Arial"/>
        </w:rPr>
      </w:pPr>
    </w:p>
    <w:p w14:paraId="410F9A3B" w14:textId="0E9CA0BA" w:rsidR="00F97151" w:rsidRDefault="00F97151" w:rsidP="00D559AF">
      <w:pPr>
        <w:jc w:val="both"/>
        <w:rPr>
          <w:rFonts w:ascii="Arial" w:hAnsi="Arial" w:cs="Arial"/>
        </w:rPr>
      </w:pPr>
    </w:p>
    <w:p w14:paraId="29CECA80" w14:textId="7D3B5C8C" w:rsidR="00F97151" w:rsidRDefault="00F97151" w:rsidP="00D559AF">
      <w:pPr>
        <w:jc w:val="both"/>
        <w:rPr>
          <w:rFonts w:ascii="Arial" w:hAnsi="Arial" w:cs="Arial"/>
        </w:rPr>
      </w:pPr>
    </w:p>
    <w:p w14:paraId="695A7512" w14:textId="77777777" w:rsidR="00F97151" w:rsidRDefault="00F97151" w:rsidP="00D559AF">
      <w:pPr>
        <w:jc w:val="both"/>
        <w:rPr>
          <w:rFonts w:ascii="Arial" w:hAnsi="Arial" w:cs="Arial"/>
        </w:rPr>
      </w:pPr>
    </w:p>
    <w:p w14:paraId="73712D8A" w14:textId="32B21356" w:rsidR="00910CF1" w:rsidRDefault="00910CF1" w:rsidP="00D559AF">
      <w:pPr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Area Personale</w:t>
      </w:r>
    </w:p>
    <w:p w14:paraId="49444633" w14:textId="4E4A2A73" w:rsidR="00F97151" w:rsidRPr="00F97151" w:rsidRDefault="00F97151" w:rsidP="00D559AF">
      <w:pPr>
        <w:jc w:val="both"/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3852785" wp14:editId="2649D39D">
            <wp:extent cx="6115050" cy="45720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D175" w14:textId="77777777" w:rsidR="00F97151" w:rsidRDefault="00F97151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910CF1" w:rsidRPr="00910CF1" w14:paraId="64F39326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E2644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ED4B8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Creazione Ricetta (RF9)</w:t>
            </w:r>
          </w:p>
        </w:tc>
      </w:tr>
      <w:tr w:rsidR="00910CF1" w:rsidRPr="00910CF1" w14:paraId="0054445F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0FFC1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07EFA" w14:textId="62A46121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L’utente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 xml:space="preserve"> autenticato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ha la possibilità di creare nuove ricette.</w:t>
            </w:r>
          </w:p>
        </w:tc>
      </w:tr>
      <w:tr w:rsidR="00910CF1" w:rsidRPr="00910CF1" w14:paraId="6CEE48DD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F9441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4DBE" w14:textId="246F5C74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Dalla propria 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“A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è possibile procedere alla creazione di una nuova ricetta. All’utente viene richiesto di compilare i campi di nome, ordine di portata, costo, tempo di preparazione, ingredienti, procedimento e il grado di visibilità. Esiste inoltre l’opzione facoltativa di inserire immagini ed esigenze di dieta. Per caricare la ricetta l’utente deve infine confermare la creazione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910CF1" w:rsidRPr="00910CF1" w14:paraId="0159968D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E3422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2BAEA" w14:textId="4EDA25DE" w:rsidR="00910CF1" w:rsidRPr="00910CF1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uno o più fra i campi obbligatori non sono stati compilati, il sistema non permette di confermare la creazione della ricetta e mostra un messaggio di errore.</w:t>
            </w:r>
          </w:p>
        </w:tc>
      </w:tr>
      <w:tr w:rsidR="00910CF1" w:rsidRPr="00910CF1" w14:paraId="211D88A3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1564B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8687F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6D2912ED" w14:textId="0E4B61BC" w:rsidR="003849A4" w:rsidRDefault="003849A4" w:rsidP="00D559AF">
      <w:pPr>
        <w:jc w:val="both"/>
        <w:rPr>
          <w:rFonts w:ascii="Arial" w:hAnsi="Arial" w:cs="Arial"/>
        </w:rPr>
      </w:pPr>
    </w:p>
    <w:p w14:paraId="7CF1289C" w14:textId="4AAFD52B" w:rsidR="00F97151" w:rsidRDefault="00F97151" w:rsidP="00D559AF">
      <w:pPr>
        <w:jc w:val="both"/>
        <w:rPr>
          <w:rFonts w:ascii="Arial" w:hAnsi="Arial" w:cs="Arial"/>
        </w:rPr>
      </w:pPr>
    </w:p>
    <w:p w14:paraId="5691AD0F" w14:textId="2DA8FB82" w:rsidR="00F97151" w:rsidRDefault="00F97151" w:rsidP="00D559AF">
      <w:pPr>
        <w:jc w:val="both"/>
        <w:rPr>
          <w:rFonts w:ascii="Arial" w:hAnsi="Arial" w:cs="Arial"/>
        </w:rPr>
      </w:pPr>
    </w:p>
    <w:p w14:paraId="46C562A6" w14:textId="77777777" w:rsidR="00F97151" w:rsidRDefault="00F97151" w:rsidP="00D559AF">
      <w:pPr>
        <w:jc w:val="both"/>
        <w:rPr>
          <w:rFonts w:ascii="Arial" w:hAnsi="Arial" w:cs="Arial"/>
        </w:rPr>
      </w:pPr>
    </w:p>
    <w:p w14:paraId="33C48A10" w14:textId="43F7835C" w:rsidR="003849A4" w:rsidRPr="00910CF1" w:rsidRDefault="00C322F6" w:rsidP="00D559A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206497" wp14:editId="2B912CD2">
            <wp:extent cx="4771390" cy="257937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910CF1" w:rsidRPr="00910CF1" w14:paraId="62BADDD6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9BCF4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2B6C8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Recensione Ricette (RF13)</w:t>
            </w:r>
          </w:p>
        </w:tc>
      </w:tr>
      <w:tr w:rsidR="00910CF1" w:rsidRPr="00910CF1" w14:paraId="472A2397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D4A03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D24D1" w14:textId="1324F8A0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L’utente </w:t>
            </w:r>
            <w:r w:rsidR="00EA2F4D">
              <w:rPr>
                <w:rFonts w:ascii="Arial" w:eastAsia="Times New Roman" w:hAnsi="Arial" w:cs="Arial"/>
                <w:color w:val="000000"/>
                <w:lang w:eastAsia="it-IT"/>
              </w:rPr>
              <w:t xml:space="preserve">autenticato 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ha la possibilità di recensire ricette altrui, con la possibilità di modificare la recensione.</w:t>
            </w:r>
          </w:p>
        </w:tc>
      </w:tr>
      <w:tr w:rsidR="00910CF1" w:rsidRPr="00910CF1" w14:paraId="2247CE31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44481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4CAE0" w14:textId="4712C968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È possibile lasciare una recensione. L’utente deve inserire una valutazione da un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a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a cinque stelle e, facoltativamente, un commento scritto; deve poi confermare la pubblicazione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. In seguito l’utente ha la possibilità di modificare la valutazione ed il commento della recensione.</w:t>
            </w:r>
          </w:p>
        </w:tc>
      </w:tr>
      <w:tr w:rsidR="00910CF1" w:rsidRPr="00910CF1" w14:paraId="7D1C484F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DE6F9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2A8A4" w14:textId="65B87591" w:rsidR="00910CF1" w:rsidRPr="00910CF1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Nel caso in cui la valutazione in stelle non sia stata inserita, il sistema non permette di confermare la pubblicazione e mostra un messaggio all’utente in cui chiede di compilare il campo obbligatorio.</w:t>
            </w:r>
          </w:p>
        </w:tc>
      </w:tr>
      <w:tr w:rsidR="00910CF1" w:rsidRPr="00910CF1" w14:paraId="0D3384A1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EE966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CBAB4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4B9A2BCE" w14:textId="77777777" w:rsidR="00F97151" w:rsidRDefault="00F97151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910CF1" w:rsidRPr="00910CF1" w14:paraId="4E790BE8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E6F62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3A54B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color w:val="000000"/>
                <w:lang w:eastAsia="it-IT"/>
              </w:rPr>
              <w:t>Salvataggio nella sezione “Preferiti” (RF14)</w:t>
            </w:r>
          </w:p>
        </w:tc>
      </w:tr>
      <w:tr w:rsidR="00910CF1" w:rsidRPr="00910CF1" w14:paraId="47318E5F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A9F12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53C92" w14:textId="46AFD89E" w:rsidR="00910CF1" w:rsidRPr="00910CF1" w:rsidRDefault="00C322F6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autenticato può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salvare ricette nella sezione “Preferiti”.</w:t>
            </w:r>
          </w:p>
        </w:tc>
      </w:tr>
      <w:tr w:rsidR="00910CF1" w:rsidRPr="00910CF1" w14:paraId="6CC6FA45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FAA7A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BED99" w14:textId="15F9CC02" w:rsidR="00910CF1" w:rsidRPr="00910CF1" w:rsidRDefault="00C322F6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S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eleziona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ta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l’opzione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 apposita, la ricetta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viene aggiunta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ai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“P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referiti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”       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910CF1" w:rsidRPr="00910CF1" w14:paraId="5042F389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C144A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33206" w14:textId="4DF1DFD4" w:rsidR="00910CF1" w:rsidRPr="00910CF1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la ricetta è già presente, viene data la possibilità di rimuoverla dai 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“P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referiti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="00910CF1" w:rsidRPr="00910CF1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910CF1" w:rsidRPr="00910CF1" w14:paraId="6F4A7F72" w14:textId="77777777" w:rsidTr="00910C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5A311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910CF1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D83EA" w14:textId="77777777" w:rsidR="00910CF1" w:rsidRPr="00910CF1" w:rsidRDefault="00910CF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74F9059F" w14:textId="748F5A72" w:rsidR="00D86BF4" w:rsidRDefault="00D86BF4" w:rsidP="00D559AF">
      <w:pPr>
        <w:jc w:val="both"/>
        <w:rPr>
          <w:rFonts w:ascii="Arial" w:hAnsi="Arial" w:cs="Arial"/>
        </w:rPr>
      </w:pPr>
    </w:p>
    <w:p w14:paraId="3A8DB4BC" w14:textId="695B6ABC" w:rsidR="00F97151" w:rsidRDefault="00F97151" w:rsidP="00D559AF">
      <w:pPr>
        <w:jc w:val="both"/>
        <w:rPr>
          <w:rFonts w:ascii="Arial" w:hAnsi="Arial" w:cs="Arial"/>
        </w:rPr>
      </w:pPr>
    </w:p>
    <w:p w14:paraId="731A9159" w14:textId="5D47087A" w:rsidR="00F97151" w:rsidRDefault="00F97151" w:rsidP="00D559AF">
      <w:pPr>
        <w:jc w:val="both"/>
        <w:rPr>
          <w:rFonts w:ascii="Arial" w:hAnsi="Arial" w:cs="Arial"/>
        </w:rPr>
      </w:pPr>
    </w:p>
    <w:p w14:paraId="091D27FC" w14:textId="3E93A518" w:rsidR="00F97151" w:rsidRDefault="00F97151" w:rsidP="00D559AF">
      <w:pPr>
        <w:jc w:val="both"/>
        <w:rPr>
          <w:rFonts w:ascii="Arial" w:hAnsi="Arial" w:cs="Arial"/>
        </w:rPr>
      </w:pPr>
    </w:p>
    <w:p w14:paraId="41316C8D" w14:textId="201E271B" w:rsidR="00F97151" w:rsidRDefault="00F97151" w:rsidP="00D559AF">
      <w:pPr>
        <w:jc w:val="both"/>
        <w:rPr>
          <w:rFonts w:ascii="Arial" w:hAnsi="Arial" w:cs="Arial"/>
        </w:rPr>
      </w:pPr>
    </w:p>
    <w:p w14:paraId="1FA4E80F" w14:textId="77777777" w:rsidR="00F97151" w:rsidRDefault="00F97151" w:rsidP="00D559AF">
      <w:pPr>
        <w:jc w:val="both"/>
        <w:rPr>
          <w:rFonts w:ascii="Arial" w:hAnsi="Arial" w:cs="Arial"/>
        </w:rPr>
      </w:pPr>
    </w:p>
    <w:p w14:paraId="05E977FF" w14:textId="41F31081" w:rsidR="00910CF1" w:rsidRDefault="007B6BE9" w:rsidP="00D559A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E5E6D4C" wp14:editId="74812201">
            <wp:extent cx="6121400" cy="5251450"/>
            <wp:effectExtent l="0" t="0" r="0" b="635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3C012DD1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5BE96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D401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Seguire un utente (RF15)</w:t>
            </w:r>
          </w:p>
        </w:tc>
      </w:tr>
      <w:tr w:rsidR="007A45CE" w:rsidRPr="007A45CE" w14:paraId="1EECCDF2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774E2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BC04C" w14:textId="4C3A5325" w:rsidR="007A45CE" w:rsidRPr="007A45CE" w:rsidRDefault="00C322F6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L’utente autenticato ha la possibilità di 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seguire un altro utente.</w:t>
            </w:r>
          </w:p>
        </w:tc>
      </w:tr>
      <w:tr w:rsidR="007A45CE" w:rsidRPr="007A45CE" w14:paraId="359A665E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58870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0347C" w14:textId="32C4D6B3" w:rsidR="007A45CE" w:rsidRPr="007A45CE" w:rsidRDefault="00D86BF4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Visualizzando il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profilo di un altro utente, </w:t>
            </w:r>
            <w:r w:rsidR="00C322F6">
              <w:rPr>
                <w:rFonts w:ascii="Arial" w:eastAsia="Times New Roman" w:hAnsi="Arial" w:cs="Arial"/>
                <w:color w:val="000000"/>
                <w:lang w:eastAsia="it-IT"/>
              </w:rPr>
              <w:t>è</w:t>
            </w:r>
            <w:r w:rsidR="00C322F6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presente l’opzione di 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seguirlo, diventando così un suo follower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 [eccezione 2]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418CA6D4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5FE82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A50C4" w14:textId="77777777" w:rsidR="007A45CE" w:rsidRDefault="00646C61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si è già follower, viene data la possibilità di smettere di seguire l’utente.</w:t>
            </w:r>
          </w:p>
          <w:p w14:paraId="2111C3AE" w14:textId="72B611FF" w:rsidR="00D86BF4" w:rsidRPr="00D86BF4" w:rsidRDefault="00D86BF4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lang w:eastAsia="it-IT"/>
              </w:rPr>
              <w:t xml:space="preserve">[eccezione 2] </w:t>
            </w:r>
            <w:r>
              <w:rPr>
                <w:rFonts w:ascii="Arial" w:eastAsia="Times New Roman" w:hAnsi="Arial" w:cs="Arial"/>
                <w:lang w:eastAsia="it-IT"/>
              </w:rPr>
              <w:t>Se un utente non autenticato prova a seguire un altro utente, viene mostrato un avviso.</w:t>
            </w:r>
            <w:r w:rsidR="00832FBF">
              <w:rPr>
                <w:rFonts w:ascii="Arial" w:eastAsia="Times New Roman" w:hAnsi="Arial" w:cs="Arial"/>
                <w:lang w:eastAsia="it-IT"/>
              </w:rPr>
              <w:t xml:space="preserve"> </w:t>
            </w:r>
          </w:p>
        </w:tc>
      </w:tr>
      <w:tr w:rsidR="007A45CE" w:rsidRPr="007A45CE" w14:paraId="438C08C6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8EAD5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5C2B9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67A4918A" w14:textId="3219FB0C" w:rsidR="00910CF1" w:rsidRDefault="00910CF1" w:rsidP="00D559AF">
      <w:pPr>
        <w:jc w:val="both"/>
        <w:rPr>
          <w:rFonts w:ascii="Arial" w:hAnsi="Arial" w:cs="Arial"/>
        </w:rPr>
      </w:pPr>
    </w:p>
    <w:p w14:paraId="29C0D19B" w14:textId="6535DD68" w:rsidR="007A45CE" w:rsidRDefault="007A45CE" w:rsidP="00D559AF">
      <w:pPr>
        <w:jc w:val="both"/>
        <w:rPr>
          <w:rFonts w:ascii="Arial" w:hAnsi="Arial" w:cs="Arial"/>
        </w:rPr>
      </w:pPr>
    </w:p>
    <w:p w14:paraId="5E7BBE2A" w14:textId="4C3B33DD" w:rsidR="007A45CE" w:rsidRDefault="007A45CE" w:rsidP="00D559AF">
      <w:pPr>
        <w:jc w:val="both"/>
        <w:rPr>
          <w:rFonts w:ascii="Arial" w:hAnsi="Arial" w:cs="Arial"/>
        </w:rPr>
      </w:pPr>
    </w:p>
    <w:p w14:paraId="164180A0" w14:textId="69F03DB5" w:rsidR="007A45CE" w:rsidRDefault="007A45CE" w:rsidP="00D559AF">
      <w:pPr>
        <w:jc w:val="both"/>
        <w:rPr>
          <w:rFonts w:ascii="Arial" w:hAnsi="Arial" w:cs="Arial"/>
        </w:rPr>
      </w:pPr>
    </w:p>
    <w:p w14:paraId="407C42D0" w14:textId="7A1BFB47" w:rsidR="007A45CE" w:rsidRDefault="007A45CE" w:rsidP="00D559AF">
      <w:pPr>
        <w:jc w:val="both"/>
        <w:rPr>
          <w:rFonts w:ascii="Arial" w:hAnsi="Arial" w:cs="Arial"/>
        </w:rPr>
      </w:pPr>
    </w:p>
    <w:p w14:paraId="79F2F0BE" w14:textId="77777777" w:rsidR="007A45CE" w:rsidRDefault="007A45CE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7A09861F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AE7ED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04F28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Visualizzazione profilo di un altro utente (RF16)</w:t>
            </w:r>
          </w:p>
        </w:tc>
      </w:tr>
      <w:tr w:rsidR="007A45CE" w:rsidRPr="007A45CE" w14:paraId="19AE3E44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B563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8291E" w14:textId="31FD1272" w:rsidR="007A45CE" w:rsidRPr="007A45CE" w:rsidRDefault="00D86BF4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generico può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visualizzare i profili utente altrui.</w:t>
            </w:r>
          </w:p>
        </w:tc>
      </w:tr>
      <w:tr w:rsidR="007A45CE" w:rsidRPr="007A45CE" w14:paraId="4CAD49B6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6C6D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77480" w14:textId="05869E6D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Un utente può visualizzare i dati pubblici di un altro utente, ovvero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: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nome utente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, immagine profilo, punteggio e ranking, eventuali ricette caricate ed utenti seguiti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4CC2E0C9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1A495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3BD53" w14:textId="18787A2A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sono presenti ricette o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d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utenti seguiti, viene visualizzato un messaggio che avvisa dell’assenza.</w:t>
            </w:r>
          </w:p>
        </w:tc>
      </w:tr>
      <w:tr w:rsidR="007A45CE" w:rsidRPr="007A45CE" w14:paraId="31BC4971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64B5F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658E0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7D6F4D8C" w14:textId="60F36A6F" w:rsidR="007A45CE" w:rsidRDefault="007A45CE" w:rsidP="00D559AF">
      <w:pPr>
        <w:jc w:val="both"/>
        <w:rPr>
          <w:rFonts w:ascii="Arial" w:hAnsi="Arial" w:cs="Arial"/>
        </w:rPr>
      </w:pPr>
    </w:p>
    <w:p w14:paraId="7547019B" w14:textId="40159CFB" w:rsidR="004101AB" w:rsidRDefault="004101AB" w:rsidP="00D559AF">
      <w:pPr>
        <w:jc w:val="both"/>
        <w:rPr>
          <w:rFonts w:ascii="Arial" w:hAnsi="Arial" w:cs="Arial"/>
        </w:rPr>
      </w:pPr>
    </w:p>
    <w:p w14:paraId="183424D3" w14:textId="23756BC0" w:rsidR="004101AB" w:rsidRDefault="004101AB" w:rsidP="00D559AF">
      <w:pPr>
        <w:jc w:val="both"/>
        <w:rPr>
          <w:rFonts w:ascii="Arial" w:hAnsi="Arial" w:cs="Arial"/>
        </w:rPr>
      </w:pPr>
    </w:p>
    <w:p w14:paraId="6AB367F5" w14:textId="7FA81F95" w:rsidR="004101AB" w:rsidRDefault="004101AB" w:rsidP="00D559AF">
      <w:pPr>
        <w:jc w:val="both"/>
        <w:rPr>
          <w:rFonts w:ascii="Arial" w:hAnsi="Arial" w:cs="Arial"/>
        </w:rPr>
      </w:pPr>
    </w:p>
    <w:p w14:paraId="6FD08173" w14:textId="2D030F64" w:rsidR="004101AB" w:rsidRDefault="004101AB" w:rsidP="00D559AF">
      <w:pPr>
        <w:jc w:val="both"/>
        <w:rPr>
          <w:rFonts w:ascii="Arial" w:hAnsi="Arial" w:cs="Arial"/>
        </w:rPr>
      </w:pPr>
    </w:p>
    <w:p w14:paraId="6972377B" w14:textId="5DC766D0" w:rsidR="004101AB" w:rsidRDefault="004101AB" w:rsidP="00D559AF">
      <w:pPr>
        <w:jc w:val="both"/>
        <w:rPr>
          <w:rFonts w:ascii="Arial" w:hAnsi="Arial" w:cs="Arial"/>
        </w:rPr>
      </w:pPr>
    </w:p>
    <w:p w14:paraId="45C02070" w14:textId="76A95196" w:rsidR="004101AB" w:rsidRDefault="004101AB" w:rsidP="00D559AF">
      <w:pPr>
        <w:jc w:val="both"/>
        <w:rPr>
          <w:rFonts w:ascii="Arial" w:hAnsi="Arial" w:cs="Arial"/>
        </w:rPr>
      </w:pPr>
    </w:p>
    <w:p w14:paraId="58ABCCB8" w14:textId="51D997F8" w:rsidR="004101AB" w:rsidRDefault="004101AB" w:rsidP="00D559AF">
      <w:pPr>
        <w:jc w:val="both"/>
        <w:rPr>
          <w:rFonts w:ascii="Arial" w:hAnsi="Arial" w:cs="Arial"/>
        </w:rPr>
      </w:pPr>
    </w:p>
    <w:p w14:paraId="23A7D8DE" w14:textId="793772F8" w:rsidR="004101AB" w:rsidRDefault="004101AB" w:rsidP="00D559AF">
      <w:pPr>
        <w:jc w:val="both"/>
        <w:rPr>
          <w:rFonts w:ascii="Arial" w:hAnsi="Arial" w:cs="Arial"/>
        </w:rPr>
      </w:pPr>
    </w:p>
    <w:p w14:paraId="5F428862" w14:textId="1676EDD9" w:rsidR="004101AB" w:rsidRDefault="004101AB" w:rsidP="00D559AF">
      <w:pPr>
        <w:jc w:val="both"/>
        <w:rPr>
          <w:rFonts w:ascii="Arial" w:hAnsi="Arial" w:cs="Arial"/>
        </w:rPr>
      </w:pPr>
    </w:p>
    <w:p w14:paraId="6B8F53EE" w14:textId="7493B0D7" w:rsidR="004101AB" w:rsidRDefault="004101AB" w:rsidP="00D559AF">
      <w:pPr>
        <w:jc w:val="both"/>
        <w:rPr>
          <w:rFonts w:ascii="Arial" w:hAnsi="Arial" w:cs="Arial"/>
        </w:rPr>
      </w:pPr>
    </w:p>
    <w:p w14:paraId="60F43126" w14:textId="130E6130" w:rsidR="004101AB" w:rsidRDefault="004101AB" w:rsidP="00D559AF">
      <w:pPr>
        <w:jc w:val="both"/>
        <w:rPr>
          <w:rFonts w:ascii="Arial" w:hAnsi="Arial" w:cs="Arial"/>
        </w:rPr>
      </w:pPr>
    </w:p>
    <w:p w14:paraId="29B334DF" w14:textId="5B001EF5" w:rsidR="004101AB" w:rsidRDefault="004101AB" w:rsidP="00D559AF">
      <w:pPr>
        <w:jc w:val="both"/>
        <w:rPr>
          <w:rFonts w:ascii="Arial" w:hAnsi="Arial" w:cs="Arial"/>
        </w:rPr>
      </w:pPr>
    </w:p>
    <w:p w14:paraId="2EB095F1" w14:textId="4774F878" w:rsidR="004101AB" w:rsidRDefault="004101AB" w:rsidP="00D559AF">
      <w:pPr>
        <w:jc w:val="both"/>
        <w:rPr>
          <w:rFonts w:ascii="Arial" w:hAnsi="Arial" w:cs="Arial"/>
        </w:rPr>
      </w:pPr>
    </w:p>
    <w:p w14:paraId="6D6CFD17" w14:textId="093651F8" w:rsidR="004101AB" w:rsidRDefault="004101AB" w:rsidP="00D559AF">
      <w:pPr>
        <w:jc w:val="both"/>
        <w:rPr>
          <w:rFonts w:ascii="Arial" w:hAnsi="Arial" w:cs="Arial"/>
        </w:rPr>
      </w:pPr>
    </w:p>
    <w:p w14:paraId="03F35F41" w14:textId="2A99F105" w:rsidR="004101AB" w:rsidRDefault="004101AB" w:rsidP="00D559AF">
      <w:pPr>
        <w:jc w:val="both"/>
        <w:rPr>
          <w:rFonts w:ascii="Arial" w:hAnsi="Arial" w:cs="Arial"/>
        </w:rPr>
      </w:pPr>
    </w:p>
    <w:p w14:paraId="6EC00D54" w14:textId="58CC386A" w:rsidR="004101AB" w:rsidRDefault="004101AB" w:rsidP="00D559AF">
      <w:pPr>
        <w:jc w:val="both"/>
        <w:rPr>
          <w:rFonts w:ascii="Arial" w:hAnsi="Arial" w:cs="Arial"/>
        </w:rPr>
      </w:pPr>
    </w:p>
    <w:p w14:paraId="2D9D1FBD" w14:textId="7FD75858" w:rsidR="004101AB" w:rsidRDefault="004101AB" w:rsidP="00D559AF">
      <w:pPr>
        <w:jc w:val="both"/>
        <w:rPr>
          <w:rFonts w:ascii="Arial" w:hAnsi="Arial" w:cs="Arial"/>
        </w:rPr>
      </w:pPr>
    </w:p>
    <w:p w14:paraId="03651B23" w14:textId="58CEC83C" w:rsidR="004101AB" w:rsidRDefault="004101AB" w:rsidP="00D559AF">
      <w:pPr>
        <w:jc w:val="both"/>
        <w:rPr>
          <w:rFonts w:ascii="Arial" w:hAnsi="Arial" w:cs="Arial"/>
        </w:rPr>
      </w:pPr>
    </w:p>
    <w:p w14:paraId="0FE47A52" w14:textId="4B354B12" w:rsidR="004101AB" w:rsidRDefault="004101AB" w:rsidP="00D559AF">
      <w:pPr>
        <w:jc w:val="both"/>
        <w:rPr>
          <w:rFonts w:ascii="Arial" w:hAnsi="Arial" w:cs="Arial"/>
        </w:rPr>
      </w:pPr>
    </w:p>
    <w:p w14:paraId="568DBC9E" w14:textId="1689D364" w:rsidR="004101AB" w:rsidRDefault="004101AB" w:rsidP="00D559AF">
      <w:pPr>
        <w:jc w:val="both"/>
        <w:rPr>
          <w:rFonts w:ascii="Arial" w:hAnsi="Arial" w:cs="Arial"/>
        </w:rPr>
      </w:pPr>
    </w:p>
    <w:p w14:paraId="407F5C93" w14:textId="710F448C" w:rsidR="004101AB" w:rsidRDefault="004101AB" w:rsidP="00D559AF">
      <w:pPr>
        <w:jc w:val="both"/>
        <w:rPr>
          <w:rFonts w:ascii="Arial" w:hAnsi="Arial" w:cs="Arial"/>
        </w:rPr>
      </w:pPr>
    </w:p>
    <w:p w14:paraId="29ECB88E" w14:textId="77777777" w:rsidR="004101AB" w:rsidRDefault="004101AB" w:rsidP="00D559AF">
      <w:pPr>
        <w:jc w:val="both"/>
        <w:rPr>
          <w:rFonts w:ascii="Arial" w:hAnsi="Arial" w:cs="Arial"/>
        </w:rPr>
      </w:pPr>
    </w:p>
    <w:p w14:paraId="01CB806E" w14:textId="77777777" w:rsidR="004101AB" w:rsidRDefault="004101AB" w:rsidP="00D559AF">
      <w:pPr>
        <w:jc w:val="both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07299CC2" w14:textId="1660272C" w:rsidR="007A45CE" w:rsidRDefault="007A45CE" w:rsidP="00D559A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964A4BD" wp14:editId="60F4474C">
            <wp:extent cx="5649595" cy="5029200"/>
            <wp:effectExtent l="0" t="0" r="825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0"/>
                    <a:stretch/>
                  </pic:blipFill>
                  <pic:spPr bwMode="auto">
                    <a:xfrm>
                      <a:off x="0" y="0"/>
                      <a:ext cx="5653947" cy="503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53DB3BBC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63CFD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EAAC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Modifica dati personali (RF11)</w:t>
            </w:r>
          </w:p>
        </w:tc>
      </w:tr>
      <w:tr w:rsidR="007A45CE" w:rsidRPr="007A45CE" w14:paraId="45C4088C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F7D3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4036B" w14:textId="3CCDDF7D" w:rsidR="007A45CE" w:rsidRPr="007A45CE" w:rsidRDefault="004101A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autenticato può modificare i propri dati dalla “Area Personale”.</w:t>
            </w:r>
          </w:p>
        </w:tc>
      </w:tr>
      <w:tr w:rsidR="007A45CE" w:rsidRPr="007A45CE" w14:paraId="341F544E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8B330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EE11F" w14:textId="5F54C794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L’utente, dalla propria 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“A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, può modificare i propri dati personali: nome utente, email e password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. Per confermare la modifica è necessario inserire la password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2]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. Nel caso di cambiamento password è necessario confermare inserendo la password precedente alla modifica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4101A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[eccezione 2]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22CB3285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1F97F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D49B7" w14:textId="73803F1F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la nuova password non ha almeno 8 caratteri tra cui uno speciale (*!?&amp;%$@#), un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 xml:space="preserve"> numero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(0123456789) ed una lettera maiuscola, v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iene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visualizzato un messaggio di avviso e non è possibile procedere alla modifica.</w:t>
            </w:r>
          </w:p>
          <w:p w14:paraId="0901BD63" w14:textId="1A6959AC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2]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la password inserita non è corretta, la modifica non è permessa e viene mostrato un messaggio di errore.</w:t>
            </w:r>
          </w:p>
        </w:tc>
      </w:tr>
      <w:tr w:rsidR="007A45CE" w:rsidRPr="007A45CE" w14:paraId="25FCD003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DCA97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1FE7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6A1FBC0A" w14:textId="770AAD56" w:rsidR="007A45CE" w:rsidRDefault="007A45CE" w:rsidP="00D559AF">
      <w:pPr>
        <w:jc w:val="both"/>
        <w:rPr>
          <w:rFonts w:ascii="Arial" w:hAnsi="Arial" w:cs="Arial"/>
        </w:rPr>
      </w:pPr>
    </w:p>
    <w:p w14:paraId="6FA8B0FB" w14:textId="359A7DF4" w:rsidR="004101AB" w:rsidRDefault="004101AB" w:rsidP="00D559AF">
      <w:pPr>
        <w:jc w:val="both"/>
        <w:rPr>
          <w:rFonts w:ascii="Arial" w:hAnsi="Arial" w:cs="Arial"/>
        </w:rPr>
      </w:pPr>
    </w:p>
    <w:p w14:paraId="02DEBB5B" w14:textId="35C65100" w:rsidR="004101AB" w:rsidRDefault="004101AB" w:rsidP="00D559AF">
      <w:pPr>
        <w:jc w:val="both"/>
        <w:rPr>
          <w:rFonts w:ascii="Arial" w:hAnsi="Arial" w:cs="Arial"/>
        </w:rPr>
      </w:pPr>
    </w:p>
    <w:p w14:paraId="141E36A9" w14:textId="77777777" w:rsidR="004101AB" w:rsidRDefault="004101AB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6C2AE27F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68B95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5A6C0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Visualizzazione “Lista della Spesa” (RF10)</w:t>
            </w:r>
          </w:p>
        </w:tc>
      </w:tr>
      <w:tr w:rsidR="007A45CE" w:rsidRPr="007A45CE" w14:paraId="7BFE3947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01EA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55BC3" w14:textId="34B2A8BB" w:rsidR="007A45CE" w:rsidRPr="007A45CE" w:rsidRDefault="004101A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autenticato può visualizzare dalla ”A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la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Lista della Spesa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”.</w:t>
            </w:r>
          </w:p>
        </w:tc>
      </w:tr>
      <w:tr w:rsidR="007A45CE" w:rsidRPr="007A45CE" w14:paraId="22543786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8594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67FDF" w14:textId="17AA6627" w:rsidR="007A45CE" w:rsidRPr="007A45CE" w:rsidRDefault="004101A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Dall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’apposita sezione dell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a “A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”, l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’utente può visualizzare la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Lista della Spesa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, dove saranno visibili gli ingredienti aggiunti e le loro quantità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. </w:t>
            </w:r>
          </w:p>
        </w:tc>
      </w:tr>
      <w:tr w:rsidR="007A45CE" w:rsidRPr="007A45CE" w14:paraId="745D8012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2DB49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33D90" w14:textId="3624D4AB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sono presenti ingredienti nella 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Lista</w:t>
            </w:r>
            <w:r w:rsidR="004101AB">
              <w:rPr>
                <w:rFonts w:ascii="Arial" w:eastAsia="Times New Roman" w:hAnsi="Arial" w:cs="Arial"/>
                <w:color w:val="000000"/>
                <w:lang w:eastAsia="it-IT"/>
              </w:rPr>
              <w:t xml:space="preserve"> della Spesa”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, viene visualizzato un messaggio che avvisa dell’assenza.</w:t>
            </w:r>
          </w:p>
        </w:tc>
      </w:tr>
      <w:tr w:rsidR="007A45CE" w:rsidRPr="007A45CE" w14:paraId="2D26D4FF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72CA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9AAB6" w14:textId="18449DAB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È possibile esportare la “Lista della Spesa” in formato pdf.</w:t>
            </w:r>
          </w:p>
        </w:tc>
      </w:tr>
    </w:tbl>
    <w:p w14:paraId="56A0699F" w14:textId="7400DE23" w:rsidR="007A45CE" w:rsidRDefault="007A45CE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4B3F81B8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7F339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A8C27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Modifica “Lista della Spesa” (RF18)</w:t>
            </w:r>
          </w:p>
        </w:tc>
      </w:tr>
      <w:tr w:rsidR="007A45CE" w:rsidRPr="007A45CE" w14:paraId="7C1F3062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0499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4B060" w14:textId="2852F967" w:rsidR="007A45CE" w:rsidRPr="007A45CE" w:rsidRDefault="004101A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autenticato può modificare la propria “Lista della Spesa” dalla “Area Personale”.</w:t>
            </w:r>
          </w:p>
        </w:tc>
      </w:tr>
      <w:tr w:rsidR="007A45CE" w:rsidRPr="007A45CE" w14:paraId="2E2B4CFB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013D1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50846" w14:textId="1E5112FE" w:rsidR="007A45CE" w:rsidRPr="007A45CE" w:rsidRDefault="004101AB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D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all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a “A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”, l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’utente può aggiungere o togliere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ingredienti dalla propria “Lista della Spesa”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43DFB50E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51412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FDD0A" w14:textId="62D24256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sono presenti ingredienti nella lista è solamente possibile aggiungere ingredienti. </w:t>
            </w:r>
          </w:p>
        </w:tc>
      </w:tr>
      <w:tr w:rsidR="007A45CE" w:rsidRPr="007A45CE" w14:paraId="2822A254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1AD8E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C07C4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43983C4A" w14:textId="424DC736" w:rsidR="007A45CE" w:rsidRDefault="007A45CE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528B322D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E3E44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76DC6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Modifica immagine profilo (RF12)</w:t>
            </w:r>
          </w:p>
        </w:tc>
      </w:tr>
      <w:tr w:rsidR="007A45CE" w:rsidRPr="007A45CE" w14:paraId="1182E1F8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0BBBE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F483B" w14:textId="2C6F5E8F" w:rsidR="007A45CE" w:rsidRPr="007A45CE" w:rsidRDefault="006F41F6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autenticato ha la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possibil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ità di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modificare la propria immagine profilo.</w:t>
            </w:r>
          </w:p>
        </w:tc>
      </w:tr>
      <w:tr w:rsidR="007A45CE" w:rsidRPr="007A45CE" w14:paraId="42C0817D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39519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BCE27" w14:textId="7745CC93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L’utente, dall</w:t>
            </w:r>
            <w:r w:rsidR="006F41F6">
              <w:rPr>
                <w:rFonts w:ascii="Arial" w:eastAsia="Times New Roman" w:hAnsi="Arial" w:cs="Arial"/>
                <w:color w:val="000000"/>
                <w:lang w:eastAsia="it-IT"/>
              </w:rPr>
              <w:t>a “A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 w:rsidR="006F41F6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 w:rsidR="006F41F6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, </w:t>
            </w:r>
            <w:r w:rsidR="006F41F6">
              <w:rPr>
                <w:rFonts w:ascii="Arial" w:eastAsia="Times New Roman" w:hAnsi="Arial" w:cs="Arial"/>
                <w:color w:val="000000"/>
                <w:lang w:eastAsia="it-IT"/>
              </w:rPr>
              <w:t>può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sostituire l’immagine del proprio profilo con una a scelta, caricandola dal proprio dispositivo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2]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. L’utente, una volta caricata l’immagine, deve selezionarne l’area da mostrare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3]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42A64DA6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471A6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8D3F4" w14:textId="0876A3E8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L’immagine deve essere in uno dei seguenti formati: PNG, JPEG </w:t>
            </w:r>
            <w:r w:rsidR="006F41F6">
              <w:rPr>
                <w:rFonts w:ascii="Arial" w:eastAsia="Times New Roman" w:hAnsi="Arial" w:cs="Arial"/>
                <w:color w:val="000000"/>
                <w:lang w:eastAsia="it-IT"/>
              </w:rPr>
              <w:t>o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JPG.</w:t>
            </w:r>
          </w:p>
          <w:p w14:paraId="20E83227" w14:textId="50D3F19D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2]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L’immagine deve occupare uno spazio minore di 4MB.</w:t>
            </w:r>
          </w:p>
          <w:p w14:paraId="06D8B50C" w14:textId="24DAD9E8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3]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l’immagine ha dimensioni inferiori a 400x400 pixel, viene ridimensionata a 400x400 pixel.</w:t>
            </w:r>
          </w:p>
        </w:tc>
      </w:tr>
      <w:tr w:rsidR="007A45CE" w:rsidRPr="007A45CE" w14:paraId="326F4275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DAD4E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E2E34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3CE044C6" w14:textId="4511CC01" w:rsidR="007A45CE" w:rsidRDefault="007A45CE" w:rsidP="00D559AF">
      <w:pPr>
        <w:jc w:val="both"/>
        <w:rPr>
          <w:rFonts w:ascii="Arial" w:hAnsi="Arial" w:cs="Arial"/>
        </w:rPr>
      </w:pPr>
    </w:p>
    <w:p w14:paraId="56CC2BF0" w14:textId="71BE6D67" w:rsidR="006F41F6" w:rsidRDefault="006F41F6" w:rsidP="00D559AF">
      <w:pPr>
        <w:jc w:val="both"/>
        <w:rPr>
          <w:rFonts w:ascii="Arial" w:hAnsi="Arial" w:cs="Arial"/>
        </w:rPr>
      </w:pPr>
    </w:p>
    <w:p w14:paraId="3177F2BE" w14:textId="61A83345" w:rsidR="006F41F6" w:rsidRDefault="006F41F6" w:rsidP="00D559AF">
      <w:pPr>
        <w:jc w:val="both"/>
        <w:rPr>
          <w:rFonts w:ascii="Arial" w:hAnsi="Arial" w:cs="Arial"/>
        </w:rPr>
      </w:pPr>
    </w:p>
    <w:p w14:paraId="0CC3CC84" w14:textId="4E898D63" w:rsidR="006F41F6" w:rsidRDefault="006F41F6" w:rsidP="00D559AF">
      <w:pPr>
        <w:jc w:val="both"/>
        <w:rPr>
          <w:rFonts w:ascii="Arial" w:hAnsi="Arial" w:cs="Arial"/>
        </w:rPr>
      </w:pPr>
    </w:p>
    <w:p w14:paraId="0E01F9F7" w14:textId="77777777" w:rsidR="006F41F6" w:rsidRDefault="006F41F6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6FA80C9C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8012F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23A6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Rimozione dai “Preferiti” (RF14)</w:t>
            </w:r>
          </w:p>
        </w:tc>
      </w:tr>
      <w:tr w:rsidR="007A45CE" w:rsidRPr="007A45CE" w14:paraId="11C003B6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8B289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600F9" w14:textId="5977EBA4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L’utente </w:t>
            </w:r>
            <w:r w:rsidR="006F41F6">
              <w:rPr>
                <w:rFonts w:ascii="Arial" w:eastAsia="Times New Roman" w:hAnsi="Arial" w:cs="Arial"/>
                <w:color w:val="000000"/>
                <w:lang w:eastAsia="it-IT"/>
              </w:rPr>
              <w:t xml:space="preserve">autenticato 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può rimuovere ricette dai propri “Preferiti”.</w:t>
            </w:r>
          </w:p>
        </w:tc>
      </w:tr>
      <w:tr w:rsidR="007A45CE" w:rsidRPr="007A45CE" w14:paraId="1A1816AA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B19E3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CD8DA" w14:textId="06BDF081" w:rsidR="007A45CE" w:rsidRPr="007A45CE" w:rsidRDefault="006C09B6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 ha la possibilità di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rimuovere ricette dalla sezione “Preferiti” presente nella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 “A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rea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ersonale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78B25A1E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A27B7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2548C" w14:textId="100008B2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sono presenti ricette, viene visualizzato un messaggio che</w:t>
            </w:r>
            <w:r w:rsidR="006C09B6">
              <w:rPr>
                <w:rFonts w:ascii="Arial" w:eastAsia="Times New Roman" w:hAnsi="Arial" w:cs="Arial"/>
                <w:color w:val="000000"/>
                <w:lang w:eastAsia="it-IT"/>
              </w:rPr>
              <w:t xml:space="preserve"> ne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avvisa dell’assenza.</w:t>
            </w:r>
          </w:p>
        </w:tc>
      </w:tr>
      <w:tr w:rsidR="007A45CE" w:rsidRPr="007A45CE" w14:paraId="452AA2E5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83A3D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F346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43BDB214" w14:textId="5ABE9460" w:rsidR="007A45CE" w:rsidRDefault="007A45CE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10341DEB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BB59E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34ED4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Rimozione utenti seguiti (RF15)</w:t>
            </w:r>
          </w:p>
        </w:tc>
      </w:tr>
      <w:tr w:rsidR="007A45CE" w:rsidRPr="007A45CE" w14:paraId="509F34E2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C806F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807C6" w14:textId="68615A3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L’utente </w:t>
            </w:r>
            <w:r w:rsidR="006C09B6">
              <w:rPr>
                <w:rFonts w:ascii="Arial" w:eastAsia="Times New Roman" w:hAnsi="Arial" w:cs="Arial"/>
                <w:color w:val="000000"/>
                <w:lang w:eastAsia="it-IT"/>
              </w:rPr>
              <w:t xml:space="preserve">autenticato 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può smettere di seguire altri utenti.</w:t>
            </w:r>
          </w:p>
        </w:tc>
      </w:tr>
      <w:tr w:rsidR="007A45CE" w:rsidRPr="007A45CE" w14:paraId="60B6E312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CA8F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B67B9" w14:textId="7872D232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Da</w:t>
            </w:r>
            <w:r w:rsidR="006C09B6">
              <w:rPr>
                <w:rFonts w:ascii="Arial" w:eastAsia="Times New Roman" w:hAnsi="Arial" w:cs="Arial"/>
                <w:color w:val="000000"/>
                <w:lang w:eastAsia="it-IT"/>
              </w:rPr>
              <w:t>lla “Area Personale”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è possibile selezionare l’opzione di smettere di seguire un utente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00CCC8D8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21296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FF7A9" w14:textId="3EEBE3B3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non sono presenti utenti seguiti, viene visualizzato un messaggio che avvisa dell’assenza.</w:t>
            </w:r>
          </w:p>
        </w:tc>
      </w:tr>
      <w:tr w:rsidR="007A45CE" w:rsidRPr="007A45CE" w14:paraId="43296B47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1ADA8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FDFC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1ADA6B49" w14:textId="67F6CCC9" w:rsidR="007A45CE" w:rsidRDefault="007A45CE" w:rsidP="00D559AF">
      <w:pPr>
        <w:jc w:val="both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3E1116EE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C579F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A4335" w14:textId="5375B963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Punteggio Conferito agli </w:t>
            </w:r>
            <w:r w:rsidR="008C1A9C">
              <w:rPr>
                <w:rFonts w:ascii="Arial" w:eastAsia="Times New Roman" w:hAnsi="Arial" w:cs="Arial"/>
                <w:color w:val="000000"/>
                <w:lang w:eastAsia="it-IT"/>
              </w:rPr>
              <w:t>u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tenti (RF19)</w:t>
            </w:r>
          </w:p>
        </w:tc>
      </w:tr>
      <w:tr w:rsidR="007A45CE" w:rsidRPr="007A45CE" w14:paraId="3D82F7DB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977A9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06802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Ad ogni utente viene attribuito un punteggio in base alle sue attività e alle recensioni ricevute.</w:t>
            </w:r>
          </w:p>
        </w:tc>
      </w:tr>
      <w:tr w:rsidR="007A45CE" w:rsidRPr="007A45CE" w14:paraId="48DD6F77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B7262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0140A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Il sistema conferisce un punteggio ad ogni utente, visibile dal profilo personale. Vengono attribuiti 5 punti per ogni ricetta caricata e 2 punti per ogni stella ricevuta come valutazione.</w:t>
            </w:r>
          </w:p>
        </w:tc>
      </w:tr>
      <w:tr w:rsidR="007A45CE" w:rsidRPr="007A45CE" w14:paraId="733A7A89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A0C08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C8D04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Se l’utente non ha mai caricato ricette, il suo punteggio è impostato a zero.</w:t>
            </w:r>
          </w:p>
        </w:tc>
      </w:tr>
      <w:tr w:rsidR="007A45CE" w:rsidRPr="007A45CE" w14:paraId="64D3EA2B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BE0C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B8B83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53695740" w14:textId="77777777" w:rsidR="008C1A9C" w:rsidRDefault="008C1A9C" w:rsidP="00D559AF">
      <w:pPr>
        <w:jc w:val="both"/>
        <w:rPr>
          <w:rFonts w:ascii="Arial" w:hAnsi="Arial" w:cs="Arial"/>
        </w:rPr>
      </w:pPr>
    </w:p>
    <w:p w14:paraId="71A5EEC5" w14:textId="77777777" w:rsidR="008C1A9C" w:rsidRDefault="008C1A9C" w:rsidP="00D559AF">
      <w:pPr>
        <w:jc w:val="both"/>
        <w:rPr>
          <w:rFonts w:ascii="Arial" w:hAnsi="Arial" w:cs="Arial"/>
        </w:rPr>
      </w:pPr>
    </w:p>
    <w:p w14:paraId="12F1B903" w14:textId="77777777" w:rsidR="008C1A9C" w:rsidRDefault="008C1A9C" w:rsidP="00D559AF">
      <w:pPr>
        <w:jc w:val="both"/>
        <w:rPr>
          <w:rFonts w:ascii="Arial" w:hAnsi="Arial" w:cs="Arial"/>
        </w:rPr>
      </w:pPr>
    </w:p>
    <w:p w14:paraId="4087A8DB" w14:textId="77777777" w:rsidR="008C1A9C" w:rsidRDefault="008C1A9C" w:rsidP="00D559AF">
      <w:pPr>
        <w:jc w:val="both"/>
        <w:rPr>
          <w:rFonts w:ascii="Arial" w:hAnsi="Arial" w:cs="Arial"/>
        </w:rPr>
      </w:pPr>
    </w:p>
    <w:p w14:paraId="697B1A6D" w14:textId="7B491F7D" w:rsidR="008C1A9C" w:rsidRDefault="008C1A9C" w:rsidP="00D559AF">
      <w:pPr>
        <w:jc w:val="both"/>
        <w:rPr>
          <w:rFonts w:ascii="Arial" w:hAnsi="Arial" w:cs="Arial"/>
        </w:rPr>
      </w:pPr>
    </w:p>
    <w:p w14:paraId="3F4A074E" w14:textId="16070FC8" w:rsidR="008C1A9C" w:rsidRDefault="008C1A9C" w:rsidP="00D559AF">
      <w:pPr>
        <w:jc w:val="both"/>
        <w:rPr>
          <w:rFonts w:ascii="Arial" w:hAnsi="Arial" w:cs="Arial"/>
        </w:rPr>
      </w:pPr>
    </w:p>
    <w:p w14:paraId="27F53A55" w14:textId="05CB9E15" w:rsidR="008C1A9C" w:rsidRDefault="008C1A9C" w:rsidP="00D559AF">
      <w:pPr>
        <w:jc w:val="both"/>
        <w:rPr>
          <w:rFonts w:ascii="Arial" w:hAnsi="Arial" w:cs="Arial"/>
        </w:rPr>
      </w:pPr>
    </w:p>
    <w:p w14:paraId="6F7C3EE1" w14:textId="0C8520DF" w:rsidR="008C1A9C" w:rsidRDefault="008C1A9C" w:rsidP="00D559AF">
      <w:pPr>
        <w:jc w:val="both"/>
        <w:rPr>
          <w:rFonts w:ascii="Arial" w:hAnsi="Arial" w:cs="Arial"/>
        </w:rPr>
      </w:pPr>
    </w:p>
    <w:p w14:paraId="6A4ACA79" w14:textId="77777777" w:rsidR="008C1A9C" w:rsidRDefault="008C1A9C" w:rsidP="00D559AF">
      <w:pPr>
        <w:jc w:val="both"/>
        <w:rPr>
          <w:rFonts w:ascii="Arial" w:hAnsi="Arial" w:cs="Arial"/>
        </w:rPr>
      </w:pPr>
    </w:p>
    <w:p w14:paraId="667395DD" w14:textId="77777777" w:rsidR="008C1A9C" w:rsidRDefault="008C1A9C" w:rsidP="00D559AF">
      <w:pPr>
        <w:jc w:val="both"/>
        <w:rPr>
          <w:rFonts w:ascii="Arial" w:hAnsi="Arial" w:cs="Arial"/>
        </w:rPr>
      </w:pPr>
    </w:p>
    <w:p w14:paraId="20D02370" w14:textId="32B1B4D8" w:rsidR="007A45CE" w:rsidRDefault="008C1A9C" w:rsidP="00D559A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B6AFC20" wp14:editId="32574E16">
            <wp:extent cx="6113780" cy="1232535"/>
            <wp:effectExtent l="0" t="0" r="1270" b="571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183"/>
      </w:tblGrid>
      <w:tr w:rsidR="007A45CE" w:rsidRPr="007A45CE" w14:paraId="208D8168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A0603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56FC3" w14:textId="658B3730" w:rsidR="007A45CE" w:rsidRPr="007A45CE" w:rsidRDefault="007A45CE" w:rsidP="00B641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Recupero Password</w:t>
            </w:r>
            <w:r w:rsidR="00B51E8C">
              <w:rPr>
                <w:rFonts w:ascii="Arial" w:eastAsia="Times New Roman" w:hAnsi="Arial" w:cs="Arial"/>
                <w:color w:val="000000"/>
                <w:lang w:eastAsia="it-IT"/>
              </w:rPr>
              <w:t xml:space="preserve"> (RNF4)</w:t>
            </w:r>
          </w:p>
        </w:tc>
      </w:tr>
      <w:tr w:rsidR="007A45CE" w:rsidRPr="007A45CE" w14:paraId="2B161319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A2608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1E409" w14:textId="0EECC2FC" w:rsidR="007A45CE" w:rsidRPr="007A45CE" w:rsidRDefault="008C1A9C" w:rsidP="00B6412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utente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autenticato ha la possibilità di recuperare la password 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>del proprio account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A45CE" w:rsidRPr="007A45CE" w14:paraId="0D35C97C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77A3B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8DC3C" w14:textId="7CF6688A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Nella pagina di </w:t>
            </w:r>
            <w:r w:rsidR="008C1A9C">
              <w:rPr>
                <w:rFonts w:ascii="Arial" w:eastAsia="Times New Roman" w:hAnsi="Arial" w:cs="Arial"/>
                <w:color w:val="000000"/>
                <w:lang w:eastAsia="it-IT"/>
              </w:rPr>
              <w:t>“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Login</w:t>
            </w:r>
            <w:r w:rsidR="008C1A9C">
              <w:rPr>
                <w:rFonts w:ascii="Arial" w:eastAsia="Times New Roman" w:hAnsi="Arial" w:cs="Arial"/>
                <w:color w:val="000000"/>
                <w:lang w:eastAsia="it-IT"/>
              </w:rPr>
              <w:t>”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l’utente può selezionare l’opzione di recupero password.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L’utente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riceve una mail all’indirizzo legato al proprio account contenente un link valido 24 ore </w:t>
            </w:r>
            <w:r w:rsidR="00646C61"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Pr="007A45CE">
              <w:rPr>
                <w:rFonts w:ascii="Arial" w:eastAsia="Times New Roman" w:hAnsi="Arial" w:cs="Arial"/>
                <w:color w:val="000000"/>
                <w:lang w:eastAsia="it-IT"/>
              </w:rPr>
              <w:t>. Il link porta ad una pagina dove è richiesto l'inserimento e la conferma della nuova password.   </w:t>
            </w:r>
          </w:p>
        </w:tc>
      </w:tr>
      <w:tr w:rsidR="007A45CE" w:rsidRPr="007A45CE" w14:paraId="7DAAD599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F4BCC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BC254" w14:textId="16EE1481" w:rsidR="007A45CE" w:rsidRPr="007A45CE" w:rsidRDefault="00646C61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46C61">
              <w:rPr>
                <w:rFonts w:ascii="Arial" w:eastAsia="Times New Roman" w:hAnsi="Arial" w:cs="Arial"/>
                <w:b/>
                <w:color w:val="000000"/>
                <w:lang w:eastAsia="it-IT"/>
              </w:rPr>
              <w:t>[eccezione 1]</w:t>
            </w:r>
            <w:r w:rsidR="007A45CE" w:rsidRPr="007A45CE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 l'utente clicca sul link una volta scadute le 24 ore, viene mostrato un messaggio di errore.</w:t>
            </w:r>
          </w:p>
        </w:tc>
      </w:tr>
      <w:tr w:rsidR="007A45CE" w:rsidRPr="007A45CE" w14:paraId="2D0BFF15" w14:textId="77777777" w:rsidTr="007A45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13A8E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7A45CE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029AE" w14:textId="77777777" w:rsidR="007A45CE" w:rsidRPr="007A45CE" w:rsidRDefault="007A45C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15148C81" w14:textId="77777777" w:rsidR="007A45CE" w:rsidRDefault="007A45CE" w:rsidP="00D559AF">
      <w:pPr>
        <w:jc w:val="both"/>
        <w:rPr>
          <w:rFonts w:ascii="Arial" w:hAnsi="Arial" w:cs="Arial"/>
        </w:rPr>
      </w:pPr>
    </w:p>
    <w:p w14:paraId="0ACAFA34" w14:textId="27ED53E4" w:rsidR="00910CF1" w:rsidRDefault="00910CF1" w:rsidP="00D559AF">
      <w:pPr>
        <w:jc w:val="both"/>
        <w:rPr>
          <w:rFonts w:ascii="Arial" w:hAnsi="Arial" w:cs="Arial"/>
        </w:rPr>
      </w:pPr>
    </w:p>
    <w:p w14:paraId="56B811BE" w14:textId="6E8D7D8A" w:rsidR="00910CF1" w:rsidRDefault="00910CF1" w:rsidP="00D559AF">
      <w:pPr>
        <w:jc w:val="both"/>
        <w:rPr>
          <w:rFonts w:ascii="Arial" w:hAnsi="Arial" w:cs="Arial"/>
        </w:rPr>
      </w:pPr>
    </w:p>
    <w:p w14:paraId="4515F6F7" w14:textId="76B047DB" w:rsidR="00910CF1" w:rsidRDefault="00910CF1" w:rsidP="00D559AF">
      <w:pPr>
        <w:jc w:val="both"/>
        <w:rPr>
          <w:rFonts w:ascii="Arial" w:hAnsi="Arial" w:cs="Arial"/>
        </w:rPr>
      </w:pPr>
    </w:p>
    <w:p w14:paraId="63C18C80" w14:textId="1337F2BA" w:rsidR="00910CF1" w:rsidRDefault="00910CF1" w:rsidP="00D559AF">
      <w:pPr>
        <w:jc w:val="both"/>
        <w:rPr>
          <w:rFonts w:ascii="Arial" w:hAnsi="Arial" w:cs="Arial"/>
        </w:rPr>
      </w:pPr>
    </w:p>
    <w:p w14:paraId="64679672" w14:textId="75037B30" w:rsidR="00910CF1" w:rsidRDefault="00910CF1" w:rsidP="00D559AF">
      <w:pPr>
        <w:jc w:val="both"/>
        <w:rPr>
          <w:rFonts w:ascii="Arial" w:hAnsi="Arial" w:cs="Arial"/>
        </w:rPr>
      </w:pPr>
    </w:p>
    <w:p w14:paraId="2199D03C" w14:textId="24D64193" w:rsidR="00910CF1" w:rsidRDefault="00910CF1" w:rsidP="00D559AF">
      <w:pPr>
        <w:jc w:val="both"/>
        <w:rPr>
          <w:rFonts w:ascii="Arial" w:hAnsi="Arial" w:cs="Arial"/>
        </w:rPr>
      </w:pPr>
    </w:p>
    <w:p w14:paraId="4A9E6B95" w14:textId="3A922266" w:rsidR="00910CF1" w:rsidRDefault="00910CF1" w:rsidP="00D559AF">
      <w:pPr>
        <w:jc w:val="both"/>
        <w:rPr>
          <w:rFonts w:ascii="Arial" w:hAnsi="Arial" w:cs="Arial"/>
        </w:rPr>
      </w:pPr>
    </w:p>
    <w:p w14:paraId="133E72C8" w14:textId="5DC62052" w:rsidR="00910CF1" w:rsidRDefault="00910CF1" w:rsidP="00D559AF">
      <w:pPr>
        <w:jc w:val="both"/>
        <w:rPr>
          <w:rFonts w:ascii="Arial" w:hAnsi="Arial" w:cs="Arial"/>
        </w:rPr>
      </w:pPr>
    </w:p>
    <w:p w14:paraId="14D2D670" w14:textId="52467E64" w:rsidR="00910CF1" w:rsidRDefault="00910CF1" w:rsidP="00D559AF">
      <w:pPr>
        <w:jc w:val="both"/>
        <w:rPr>
          <w:rFonts w:ascii="Arial" w:hAnsi="Arial" w:cs="Arial"/>
        </w:rPr>
      </w:pPr>
    </w:p>
    <w:p w14:paraId="756B9486" w14:textId="3B2DBC7C" w:rsidR="008C1A9C" w:rsidRDefault="008C1A9C" w:rsidP="00D559AF">
      <w:pPr>
        <w:jc w:val="both"/>
        <w:rPr>
          <w:rFonts w:ascii="Arial" w:hAnsi="Arial" w:cs="Arial"/>
        </w:rPr>
      </w:pPr>
    </w:p>
    <w:p w14:paraId="64A4B8C9" w14:textId="1E51EBC3" w:rsidR="008C1A9C" w:rsidRDefault="008C1A9C" w:rsidP="00D559AF">
      <w:pPr>
        <w:jc w:val="both"/>
        <w:rPr>
          <w:rFonts w:ascii="Arial" w:hAnsi="Arial" w:cs="Arial"/>
        </w:rPr>
      </w:pPr>
    </w:p>
    <w:p w14:paraId="47CE4B2A" w14:textId="5026745B" w:rsidR="008C1A9C" w:rsidRDefault="008C1A9C" w:rsidP="00D559AF">
      <w:pPr>
        <w:jc w:val="both"/>
        <w:rPr>
          <w:rFonts w:ascii="Arial" w:hAnsi="Arial" w:cs="Arial"/>
        </w:rPr>
      </w:pPr>
    </w:p>
    <w:p w14:paraId="6E4AA8B0" w14:textId="41365BC7" w:rsidR="008C1A9C" w:rsidRDefault="008C1A9C" w:rsidP="00D559AF">
      <w:pPr>
        <w:jc w:val="both"/>
        <w:rPr>
          <w:rFonts w:ascii="Arial" w:hAnsi="Arial" w:cs="Arial"/>
        </w:rPr>
      </w:pPr>
    </w:p>
    <w:p w14:paraId="5D6BB43D" w14:textId="07EE64ED" w:rsidR="008C1A9C" w:rsidRDefault="008C1A9C" w:rsidP="00D559AF">
      <w:pPr>
        <w:jc w:val="both"/>
        <w:rPr>
          <w:rFonts w:ascii="Arial" w:hAnsi="Arial" w:cs="Arial"/>
        </w:rPr>
      </w:pPr>
    </w:p>
    <w:p w14:paraId="5FA286A0" w14:textId="7913A09B" w:rsidR="008C1A9C" w:rsidRDefault="008C1A9C" w:rsidP="00D559AF">
      <w:pPr>
        <w:jc w:val="both"/>
        <w:rPr>
          <w:rFonts w:ascii="Arial" w:hAnsi="Arial" w:cs="Arial"/>
        </w:rPr>
      </w:pPr>
    </w:p>
    <w:p w14:paraId="01055D83" w14:textId="45E1202A" w:rsidR="008C1A9C" w:rsidRDefault="008C1A9C" w:rsidP="00D559AF">
      <w:pPr>
        <w:jc w:val="both"/>
        <w:rPr>
          <w:rFonts w:ascii="Arial" w:hAnsi="Arial" w:cs="Arial"/>
        </w:rPr>
      </w:pPr>
    </w:p>
    <w:p w14:paraId="689BC03A" w14:textId="77777777" w:rsidR="008C1A9C" w:rsidRDefault="008C1A9C" w:rsidP="00D559AF">
      <w:pPr>
        <w:jc w:val="both"/>
        <w:rPr>
          <w:rFonts w:ascii="Arial" w:hAnsi="Arial" w:cs="Arial"/>
        </w:rPr>
      </w:pPr>
    </w:p>
    <w:p w14:paraId="02E6D5D8" w14:textId="14156302" w:rsidR="00910CF1" w:rsidRDefault="00910CF1" w:rsidP="00D559AF">
      <w:pPr>
        <w:jc w:val="both"/>
        <w:rPr>
          <w:rFonts w:ascii="Arial" w:hAnsi="Arial" w:cs="Arial"/>
        </w:rPr>
      </w:pPr>
    </w:p>
    <w:p w14:paraId="1383F45C" w14:textId="77777777" w:rsidR="008C1A9C" w:rsidRDefault="008C1A9C" w:rsidP="00D559AF">
      <w:pPr>
        <w:jc w:val="both"/>
        <w:rPr>
          <w:rFonts w:ascii="Arial" w:hAnsi="Arial" w:cs="Arial"/>
        </w:rPr>
      </w:pPr>
    </w:p>
    <w:p w14:paraId="3B70F5FB" w14:textId="77777777" w:rsidR="007D1EB3" w:rsidRPr="00983FDB" w:rsidRDefault="007D1EB3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Sottoscrizione Abbonamento Premium</w:t>
      </w:r>
    </w:p>
    <w:p w14:paraId="77997F70" w14:textId="77777777" w:rsidR="007D1EB3" w:rsidRPr="00983FDB" w:rsidRDefault="007D1EB3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6BAE30C" w14:textId="6D6D8099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  <w:r w:rsidRPr="00983FDB">
        <w:rPr>
          <w:rFonts w:ascii="Arial" w:eastAsia="Times New Roman" w:hAnsi="Arial" w:cs="Arial"/>
          <w:b/>
          <w:bCs/>
          <w:color w:val="000000"/>
          <w:lang w:eastAsia="it-IT"/>
        </w:rPr>
        <w:t xml:space="preserve">RF21. </w:t>
      </w:r>
      <w:r w:rsidRPr="00983FDB">
        <w:rPr>
          <w:rFonts w:ascii="Arial" w:eastAsia="Times New Roman" w:hAnsi="Arial" w:cs="Arial"/>
          <w:color w:val="000000"/>
          <w:lang w:eastAsia="it-IT"/>
        </w:rPr>
        <w:t>Abbonamento Premium</w:t>
      </w:r>
    </w:p>
    <w:p w14:paraId="1CEB6BB0" w14:textId="42BFAC9B" w:rsidR="00294FE6" w:rsidRPr="00983FDB" w:rsidRDefault="00294FE6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noProof/>
          <w:bdr w:val="none" w:sz="0" w:space="0" w:color="auto" w:frame="1"/>
          <w:lang w:eastAsia="it-IT"/>
        </w:rPr>
        <w:drawing>
          <wp:anchor distT="0" distB="0" distL="114300" distR="114300" simplePos="0" relativeHeight="251693056" behindDoc="0" locked="0" layoutInCell="1" allowOverlap="1" wp14:anchorId="7E21C65D" wp14:editId="3ED71DAF">
            <wp:simplePos x="0" y="0"/>
            <wp:positionH relativeFrom="column">
              <wp:posOffset>-415925</wp:posOffset>
            </wp:positionH>
            <wp:positionV relativeFrom="paragraph">
              <wp:posOffset>183515</wp:posOffset>
            </wp:positionV>
            <wp:extent cx="7042150" cy="5133975"/>
            <wp:effectExtent l="0" t="0" r="6350" b="9525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52AD6" w14:textId="054853B3" w:rsidR="007D1EB3" w:rsidRPr="00983FDB" w:rsidRDefault="007D1EB3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83FDB">
        <w:rPr>
          <w:rFonts w:ascii="Times New Roman" w:eastAsia="Times New Roman" w:hAnsi="Times New Roman" w:cs="Times New Roman"/>
          <w:lang w:eastAsia="it-IT"/>
        </w:rPr>
        <w:br/>
      </w:r>
    </w:p>
    <w:p w14:paraId="589568A3" w14:textId="722B944D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0CE534C7" w14:textId="502671DC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6DEAEE45" w14:textId="68C3B5BD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37200A6C" w14:textId="633CA740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28E9302C" w14:textId="14E9CD5F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687870A1" w14:textId="6F85B663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77B2F55D" w14:textId="277BE54D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57187FD5" w14:textId="61ECE572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582B22CD" w14:textId="09E2EAE4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6159ED31" w14:textId="51ED4BC3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17806550" w14:textId="33BB7000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38C483D8" w14:textId="6602D91F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16506A6F" w14:textId="260FD494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485B0AB5" w14:textId="67B68C88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613A21E2" w14:textId="0E32CB33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4DAA0CD0" w14:textId="5AE3436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5B9DB190" w14:textId="77777777" w:rsidR="00983FDB" w:rsidRPr="00983FDB" w:rsidRDefault="00983FD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0680D69C" w14:textId="77777777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72D2E269" w14:textId="77777777" w:rsidR="007D1EB3" w:rsidRPr="00983FDB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tbl>
      <w:tblPr>
        <w:tblW w:w="98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5"/>
        <w:gridCol w:w="8405"/>
      </w:tblGrid>
      <w:tr w:rsidR="007D1EB3" w:rsidRPr="00983FDB" w14:paraId="4C7A25A1" w14:textId="77777777" w:rsidTr="007D1EB3">
        <w:trPr>
          <w:trHeight w:val="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BF0FA" w14:textId="77777777" w:rsidR="007D1EB3" w:rsidRPr="005F105C" w:rsidRDefault="007D1EB3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5F105C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Titolo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89C1F" w14:textId="48421C7A" w:rsidR="007D1EB3" w:rsidRPr="005F105C" w:rsidRDefault="007D1EB3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5F105C">
              <w:rPr>
                <w:rFonts w:ascii="Arial" w:eastAsia="Times New Roman" w:hAnsi="Arial" w:cs="Arial"/>
                <w:lang w:eastAsia="it-IT"/>
              </w:rPr>
              <w:t>Abbonamento Premium (RF21)</w:t>
            </w:r>
          </w:p>
        </w:tc>
      </w:tr>
      <w:tr w:rsidR="007D1EB3" w:rsidRPr="00983FDB" w14:paraId="13E7844F" w14:textId="77777777" w:rsidTr="007D1EB3">
        <w:trPr>
          <w:trHeight w:val="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27F90" w14:textId="77777777" w:rsidR="007D1EB3" w:rsidRPr="00983FDB" w:rsidRDefault="007D1EB3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Riassunto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46445" w14:textId="5BB07A78" w:rsidR="007D1EB3" w:rsidRPr="00983FDB" w:rsidRDefault="008C1A9C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L’</w:t>
            </w:r>
            <w:r w:rsidR="007D1EB3"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utente autenticato può sottoscrivere un abbonamento </w:t>
            </w:r>
            <w:r w:rsidR="0039767A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="007D1EB3" w:rsidRPr="00983FDB">
              <w:rPr>
                <w:rFonts w:ascii="Arial" w:eastAsia="Times New Roman" w:hAnsi="Arial" w:cs="Arial"/>
                <w:color w:val="000000"/>
                <w:lang w:eastAsia="it-IT"/>
              </w:rPr>
              <w:t>remium versando una quota fissa</w:t>
            </w:r>
            <w:r w:rsidR="0039767A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7D1EB3" w:rsidRPr="00983FDB" w14:paraId="6A5D9282" w14:textId="77777777" w:rsidTr="007D1EB3">
        <w:trPr>
          <w:trHeight w:val="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B8AFD" w14:textId="77777777" w:rsidR="007D1EB3" w:rsidRPr="00983FDB" w:rsidRDefault="007D1EB3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84BE7" w14:textId="77777777" w:rsidR="007D1EB3" w:rsidRPr="00983FDB" w:rsidRDefault="007D1EB3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Si presentano due casi:</w:t>
            </w:r>
          </w:p>
          <w:p w14:paraId="4DA14989" w14:textId="122E22AB" w:rsidR="007D1EB3" w:rsidRPr="00E86976" w:rsidRDefault="007D1EB3" w:rsidP="00E86976">
            <w:pPr>
              <w:pStyle w:val="Paragrafoelenco"/>
              <w:numPr>
                <w:ilvl w:val="0"/>
                <w:numId w:val="35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39767A">
              <w:rPr>
                <w:rFonts w:ascii="Arial" w:eastAsia="Times New Roman" w:hAnsi="Arial" w:cs="Arial"/>
                <w:color w:val="000000"/>
                <w:u w:val="single"/>
                <w:lang w:eastAsia="it-IT"/>
              </w:rPr>
              <w:t>L’utente non è iscritto al premium</w:t>
            </w:r>
            <w:r w:rsidRPr="0039767A">
              <w:rPr>
                <w:rFonts w:ascii="Arial" w:eastAsia="Times New Roman" w:hAnsi="Arial" w:cs="Arial"/>
                <w:color w:val="000000"/>
                <w:lang w:eastAsia="it-IT"/>
              </w:rPr>
              <w:t>: l’utente viene indirizzato ad una pagina dove selezionare la tariffa desiderata. Inserite le informazioni di fatturazione e di consegna, è necessario procedere al pagamento tramite PayPal. Viene successivamente inviata una mail all’utente che lo informi del successo dell’operazione</w:t>
            </w:r>
            <w:r w:rsidR="00E86976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E8697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[eccezione 1]</w:t>
            </w:r>
            <w:r w:rsidRPr="0039767A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  <w:p w14:paraId="69DB2D34" w14:textId="1F01BF00" w:rsidR="007D1EB3" w:rsidRPr="00E86976" w:rsidRDefault="007D1EB3" w:rsidP="00E86976">
            <w:pPr>
              <w:pStyle w:val="Paragrafoelenco"/>
              <w:numPr>
                <w:ilvl w:val="0"/>
                <w:numId w:val="35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E86976">
              <w:rPr>
                <w:rFonts w:ascii="Arial" w:eastAsia="Times New Roman" w:hAnsi="Arial" w:cs="Arial"/>
                <w:color w:val="000000"/>
                <w:u w:val="single"/>
                <w:lang w:eastAsia="it-IT"/>
              </w:rPr>
              <w:t>L’utente è già iscritto al premium</w:t>
            </w:r>
            <w:r w:rsidRPr="00E86976">
              <w:rPr>
                <w:rFonts w:ascii="Arial" w:eastAsia="Times New Roman" w:hAnsi="Arial" w:cs="Arial"/>
                <w:color w:val="000000"/>
                <w:lang w:eastAsia="it-IT"/>
              </w:rPr>
              <w:t>: il sistema rinnova automaticamente l’abbonamento ogni mese per tutta la durata del piano tariffario selezionato. Avvenuto il rinnovo, il sistema informa l’utente per mail del successo dell’operazione</w:t>
            </w:r>
            <w:r w:rsidR="00E86976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E8697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[eccezione 2]</w:t>
            </w:r>
            <w:r w:rsidRPr="00E86976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  <w:p w14:paraId="229FDFE8" w14:textId="02A5459A" w:rsidR="0039767A" w:rsidRPr="0039767A" w:rsidRDefault="0039767A" w:rsidP="0039767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 xml:space="preserve">Se un utente autenticato possiede un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a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bbonamento Premium, esso ha diritto all’invio mensile di un pacco contenente gli ingredienti per la preparazione di una ricetta e le relative istruzioni per la preparazione.  </w:t>
            </w:r>
          </w:p>
        </w:tc>
      </w:tr>
      <w:tr w:rsidR="007D1EB3" w:rsidRPr="00983FDB" w14:paraId="4D4D81AA" w14:textId="77777777" w:rsidTr="007D1EB3">
        <w:trPr>
          <w:trHeight w:val="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A6D27" w14:textId="77777777" w:rsidR="007D1EB3" w:rsidRPr="00983FDB" w:rsidRDefault="007D1EB3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6D0B6" w14:textId="5D2D2750" w:rsidR="00E86976" w:rsidRDefault="00E86976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/>
                <w:lang w:eastAsia="it-IT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[eccezione 1] </w:t>
            </w:r>
            <w:r w:rsidRPr="00983FDB">
              <w:rPr>
                <w:rFonts w:ascii="Arial" w:eastAsia="Times New Roman" w:hAnsi="Arial" w:cs="Arial"/>
                <w:color w:val="000000"/>
                <w:lang w:eastAsia="it-IT"/>
              </w:rPr>
              <w:t>Nel caso di fallimento del pagamento, il sistema invia una mail all’utente che lo informa dell’accaduto e lo invita a riprovare l’operazione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  <w:p w14:paraId="4ACA4889" w14:textId="5B6E40FB" w:rsidR="007D1EB3" w:rsidRPr="00983FDB" w:rsidRDefault="00E86976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E86976">
              <w:rPr>
                <w:rFonts w:ascii="Arial" w:eastAsia="Times New Roman" w:hAnsi="Arial" w:cs="Arial"/>
                <w:b/>
                <w:color w:val="000000"/>
                <w:lang w:eastAsia="it-IT"/>
              </w:rPr>
              <w:t xml:space="preserve">[eccezione 2] </w:t>
            </w:r>
            <w:r w:rsidRPr="00E86976">
              <w:rPr>
                <w:rFonts w:ascii="Arial" w:eastAsia="Times New Roman" w:hAnsi="Arial" w:cs="Arial"/>
                <w:color w:val="000000"/>
                <w:lang w:eastAsia="it-IT"/>
              </w:rPr>
              <w:t>Nel caso di fallimento del pagamento, questo viene ripetuto per 3 volte a distanza di 1 ora l’una dall’altra. Se nessuno di questi va a buon fine, l’abbonamento di quel dato utente viene sospeso e lo stesso viene informato per mail della sospensione e relativi motivi.</w:t>
            </w:r>
          </w:p>
        </w:tc>
      </w:tr>
      <w:tr w:rsidR="007D1EB3" w:rsidRPr="00983FDB" w14:paraId="4A2D9627" w14:textId="77777777" w:rsidTr="007D1EB3">
        <w:trPr>
          <w:trHeight w:val="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4450E" w14:textId="77777777" w:rsidR="007D1EB3" w:rsidRPr="00983FDB" w:rsidRDefault="007D1EB3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  <w:r w:rsidRPr="00983FDB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Estensioni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9EBF2" w14:textId="77777777" w:rsidR="007D1EB3" w:rsidRPr="00983FDB" w:rsidRDefault="007D1EB3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it-IT"/>
              </w:rPr>
            </w:pPr>
          </w:p>
        </w:tc>
      </w:tr>
    </w:tbl>
    <w:p w14:paraId="2E10EF64" w14:textId="7777777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225CEA2" w14:textId="7777777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50DBC781" w14:textId="03D49506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0D65B557" w14:textId="11EA79E3" w:rsidR="00983FDB" w:rsidRDefault="00983FD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6B52C48A" w14:textId="614AE27C" w:rsidR="00983FDB" w:rsidRDefault="00983FD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0DF8EBC" w14:textId="6B73740C" w:rsidR="00983FDB" w:rsidRDefault="00983FD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737E193" w14:textId="77777777" w:rsidR="00983FDB" w:rsidRDefault="00983FDB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74E75765" w14:textId="7777777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E1E39B4" w14:textId="7777777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5BB55360" w14:textId="77777777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E37F705" w14:textId="362388F2" w:rsidR="007D1EB3" w:rsidRDefault="007D1EB3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0C497C9E" w14:textId="7A3E5E8F" w:rsidR="00821CDD" w:rsidRDefault="00821CDD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5BE97C0" w14:textId="77777777" w:rsidR="00821CDD" w:rsidRDefault="00821CDD" w:rsidP="00D559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3969B5D0" w14:textId="2770CFEB" w:rsidR="00816137" w:rsidRDefault="00816137" w:rsidP="00D559AF">
      <w:pPr>
        <w:jc w:val="both"/>
        <w:rPr>
          <w:rFonts w:ascii="Arial" w:hAnsi="Arial" w:cs="Arial"/>
        </w:rPr>
      </w:pPr>
    </w:p>
    <w:p w14:paraId="2DE53EAB" w14:textId="4EA1E6DC" w:rsidR="00816137" w:rsidRDefault="00816137" w:rsidP="00D559AF">
      <w:pPr>
        <w:ind w:left="360"/>
        <w:jc w:val="both"/>
        <w:rPr>
          <w:rFonts w:ascii="Arial" w:hAnsi="Arial" w:cs="Arial"/>
        </w:rPr>
      </w:pPr>
    </w:p>
    <w:p w14:paraId="52B10617" w14:textId="6C437386" w:rsidR="00816137" w:rsidRDefault="00816137" w:rsidP="00D559AF">
      <w:pPr>
        <w:jc w:val="both"/>
        <w:rPr>
          <w:rFonts w:ascii="Arial" w:hAnsi="Arial" w:cs="Arial"/>
        </w:rPr>
      </w:pPr>
    </w:p>
    <w:p w14:paraId="72B3CD58" w14:textId="76D997EF" w:rsidR="00816137" w:rsidRDefault="00816137" w:rsidP="00D559AF">
      <w:pPr>
        <w:ind w:left="360"/>
        <w:jc w:val="both"/>
        <w:rPr>
          <w:rFonts w:ascii="Arial" w:hAnsi="Arial" w:cs="Arial"/>
        </w:rPr>
      </w:pPr>
    </w:p>
    <w:p w14:paraId="611734C6" w14:textId="670003E6" w:rsidR="00821CDD" w:rsidRDefault="00816137" w:rsidP="00821CDD">
      <w:pPr>
        <w:pStyle w:val="Paragrafoelenco"/>
        <w:numPr>
          <w:ilvl w:val="0"/>
          <w:numId w:val="36"/>
        </w:numPr>
        <w:rPr>
          <w:rFonts w:ascii="Arial" w:hAnsi="Arial" w:cs="Arial"/>
          <w:b/>
          <w:bCs/>
          <w:color w:val="FFFFFF" w:themeColor="background1"/>
          <w:sz w:val="68"/>
          <w:szCs w:val="68"/>
        </w:rPr>
      </w:pPr>
      <w:bookmarkStart w:id="2" w:name="RNF"/>
      <w:r w:rsidRPr="00821CDD">
        <w:rPr>
          <w:rFonts w:ascii="Arial" w:hAnsi="Arial" w:cs="Arial"/>
          <w:b/>
          <w:bCs/>
          <w:color w:val="FFFFFF" w:themeColor="background1"/>
          <w:sz w:val="68"/>
          <w:szCs w:val="68"/>
        </w:rPr>
        <w:lastRenderedPageBreak/>
        <w:t>Requisiti Non</w:t>
      </w:r>
      <w:r w:rsidR="00821CDD" w:rsidRPr="00821CDD">
        <w:rPr>
          <w:rFonts w:ascii="Arial" w:hAnsi="Arial" w:cs="Arial"/>
          <w:b/>
          <w:bCs/>
          <w:color w:val="FFFFFF" w:themeColor="background1"/>
          <w:sz w:val="68"/>
          <w:szCs w:val="68"/>
        </w:rPr>
        <w:t xml:space="preserve"> </w:t>
      </w:r>
      <w:r w:rsidRPr="00821CDD">
        <w:rPr>
          <w:rFonts w:ascii="Arial" w:hAnsi="Arial" w:cs="Arial"/>
          <w:b/>
          <w:bCs/>
          <w:color w:val="FFFFFF" w:themeColor="background1"/>
          <w:sz w:val="68"/>
          <w:szCs w:val="68"/>
        </w:rPr>
        <w:t>Funzionali</w:t>
      </w:r>
      <w:bookmarkEnd w:id="2"/>
    </w:p>
    <w:p w14:paraId="06A26E04" w14:textId="77777777" w:rsidR="00821CDD" w:rsidRPr="00821CDD" w:rsidRDefault="00821CDD" w:rsidP="00821CDD">
      <w:pPr>
        <w:ind w:left="360"/>
        <w:rPr>
          <w:rFonts w:ascii="Arial" w:hAnsi="Arial" w:cs="Arial"/>
          <w:b/>
          <w:bCs/>
          <w:color w:val="FFFFFF" w:themeColor="background1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"/>
        <w:gridCol w:w="1418"/>
        <w:gridCol w:w="4580"/>
        <w:gridCol w:w="3175"/>
      </w:tblGrid>
      <w:tr w:rsidR="00821CDD" w:rsidRPr="00BB6222" w14:paraId="1F52F2E9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6C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1AD9B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b/>
                <w:bCs/>
                <w:color w:val="FFFFFF"/>
                <w:lang w:eastAsia="it-IT"/>
              </w:rPr>
              <w:t>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6C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EDF529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b/>
                <w:bCs/>
                <w:color w:val="FFFFFF"/>
                <w:lang w:eastAsia="it-IT"/>
              </w:rPr>
              <w:t>Proprietà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6C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32EA3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b/>
                <w:bCs/>
                <w:color w:val="FFFFFF"/>
                <w:lang w:eastAsia="it-IT"/>
              </w:rPr>
              <w:t>Descrizione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6C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11017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b/>
                <w:bCs/>
                <w:color w:val="FFFFFF"/>
                <w:lang w:eastAsia="it-IT"/>
              </w:rPr>
              <w:t>Misura</w:t>
            </w:r>
          </w:p>
        </w:tc>
      </w:tr>
      <w:tr w:rsidR="00821CDD" w:rsidRPr="00BB6222" w14:paraId="6DE6A5B7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DA318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A6B060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Portabilità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938DA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Il sistema deve funzionare in modo analogo su tutte le versioni successive al 2020 sui seguenti browser: Mozilla Firefox, Google Chrome, Safari e Microsoft Edge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6E547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Il sito deve essere visibile e funzionare correttamente sui browser elencati.</w:t>
            </w:r>
          </w:p>
        </w:tc>
      </w:tr>
      <w:tr w:rsidR="00821CDD" w:rsidRPr="00BB6222" w14:paraId="3409CF52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703DEA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040B28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Usabilità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CCC82" w14:textId="687B26FD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Un utente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 xml:space="preserve"> che non abbia mai utilizzato il sito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è in grado di utilizzar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ne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tutte le funzionalità, senza aiuti esterni.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E5BEF" w14:textId="459C4158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Un utente deve essere in grado di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 xml:space="preserve"> poter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utilizzare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821CDD" w:rsidRPr="00BB6222">
              <w:rPr>
                <w:rFonts w:ascii="Arial" w:eastAsia="Times New Roman" w:hAnsi="Arial" w:cs="Arial"/>
                <w:color w:val="000000"/>
                <w:lang w:eastAsia="it-IT"/>
              </w:rPr>
              <w:t>correttamente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tutte le funzionalità del sito dopo massimo 20 minuti.</w:t>
            </w:r>
          </w:p>
        </w:tc>
      </w:tr>
      <w:tr w:rsidR="00821CDD" w:rsidRPr="00BB6222" w14:paraId="22400B22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633B0D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DD5FC1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Password sicura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F36AC" w14:textId="0C4FBF9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La password deve contenere minimo 8 caratteri, tra cui un carattere speciale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(*!?&amp;%$@#), un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 xml:space="preserve"> numero (0123456789)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ed una lettera maiuscola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129DD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Conforme.</w:t>
            </w:r>
          </w:p>
        </w:tc>
      </w:tr>
      <w:tr w:rsidR="00821CDD" w:rsidRPr="00BB6222" w14:paraId="10875B81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7D6F8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FEA3BC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Recupero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C539C" w14:textId="4F674FAA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Dopo aver inserito l’email associata al profilo, il sistema le 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invia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entro 24 ore</w:t>
            </w:r>
            <w:r w:rsidRPr="00BB622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un’email con un link</w:t>
            </w:r>
            <w:r w:rsidRPr="00BB622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di recupero password. 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Q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uesto link 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porta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ad una pagina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dove 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è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possibile 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inserire una nuova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passwor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d sicura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092A9" w14:textId="1D1B0121" w:rsidR="00BB6222" w:rsidRPr="00E52D3E" w:rsidRDefault="00E52D3E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>
              <w:rPr>
                <w:rFonts w:ascii="Arial" w:eastAsia="Times New Roman" w:hAnsi="Arial" w:cs="Arial"/>
                <w:lang w:eastAsia="it-IT"/>
              </w:rPr>
              <w:t>Conforme.</w:t>
            </w:r>
          </w:p>
        </w:tc>
      </w:tr>
      <w:tr w:rsidR="00821CDD" w:rsidRPr="00BB6222" w14:paraId="1F38BD46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CE0BE0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AA6A11" w14:textId="36D83C24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Gmail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3D1E9" w14:textId="6775DEAC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Si utilizzano servizi di Gmail per </w:t>
            </w:r>
            <w:r w:rsidR="00E52D3E">
              <w:rPr>
                <w:rFonts w:ascii="Arial" w:eastAsia="Times New Roman" w:hAnsi="Arial" w:cs="Arial"/>
                <w:color w:val="000000"/>
                <w:lang w:eastAsia="it-IT"/>
              </w:rPr>
              <w:t>inviare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email agli utenti</w:t>
            </w:r>
            <w:r w:rsidR="00E52D3E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8B948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Conforme.</w:t>
            </w:r>
          </w:p>
        </w:tc>
      </w:tr>
      <w:tr w:rsidR="00821CDD" w:rsidRPr="00BB6222" w14:paraId="1CDD69B3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C1F028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27248B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Cambio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1C58E" w14:textId="2D326CD2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In qualsiasi momento l’utente ha la possibilità di cambiare la password. Per fare ciò deve inserire quella precedente e due volte </w:t>
            </w:r>
            <w:r w:rsidR="00E52D3E">
              <w:rPr>
                <w:rFonts w:ascii="Arial" w:eastAsia="Times New Roman" w:hAnsi="Arial" w:cs="Arial"/>
                <w:color w:val="000000"/>
                <w:lang w:eastAsia="it-IT"/>
              </w:rPr>
              <w:t>la nuova password sicura.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4C95A" w14:textId="1A712A3D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Con</w:t>
            </w:r>
            <w:r w:rsidR="00E52D3E">
              <w:rPr>
                <w:rFonts w:ascii="Arial" w:eastAsia="Times New Roman" w:hAnsi="Arial" w:cs="Arial"/>
                <w:color w:val="000000"/>
                <w:lang w:eastAsia="it-IT"/>
              </w:rPr>
              <w:t>forme.</w:t>
            </w:r>
          </w:p>
        </w:tc>
      </w:tr>
      <w:tr w:rsidR="00821CDD" w:rsidRPr="00BB6222" w14:paraId="75AC87EF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2CAFFF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68BDC6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Crittografia dati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543C0" w14:textId="2213972F" w:rsidR="00BB6222" w:rsidRPr="00BB6222" w:rsidRDefault="00E52D3E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I d</w:t>
            </w:r>
            <w:r w:rsidR="00BB6222"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ati 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di accesso vengono</w:t>
            </w:r>
            <w:r w:rsidR="00BB6222"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crittografati mediante </w:t>
            </w:r>
            <w:r w:rsidR="008E592F">
              <w:rPr>
                <w:rFonts w:ascii="Arial" w:eastAsia="Times New Roman" w:hAnsi="Arial" w:cs="Arial"/>
                <w:color w:val="000000"/>
                <w:lang w:eastAsia="it-IT"/>
              </w:rPr>
              <w:t>Auth0</w:t>
            </w:r>
            <w:r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4E907" w14:textId="1FE32DA6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Utilizzo </w:t>
            </w:r>
            <w:r w:rsidR="008E592F">
              <w:rPr>
                <w:rFonts w:ascii="Arial" w:eastAsia="Times New Roman" w:hAnsi="Arial" w:cs="Arial"/>
                <w:color w:val="000000"/>
                <w:lang w:eastAsia="it-IT"/>
              </w:rPr>
              <w:t>Auth0</w:t>
            </w:r>
            <w:r w:rsidR="00821CDD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821CDD" w:rsidRPr="00BB6222" w14:paraId="0EF75AEE" w14:textId="77777777" w:rsidTr="00BB622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E7C638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C4FDA" w14:textId="13981654" w:rsidR="00BB6222" w:rsidRPr="00BB6222" w:rsidRDefault="00BB6222" w:rsidP="00821C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Pay</w:t>
            </w:r>
            <w:r w:rsidR="008E592F" w:rsidRPr="008E592F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01B43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I pagamenti avvengono tramite i servizi offerti da PayPal. Il sito mantiene, dopo aver ottenuto l’esplicito consenso dell’utente, solo i dati relativi all’account di PayPal.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2B49A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Controllo effettivo salvataggio dati e riuscita di pagamento.</w:t>
            </w:r>
          </w:p>
        </w:tc>
      </w:tr>
    </w:tbl>
    <w:p w14:paraId="4557E921" w14:textId="0371EAAA" w:rsidR="00587616" w:rsidRDefault="00587616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44442F29" w14:textId="06D2029A" w:rsidR="00BB6222" w:rsidRDefault="00BB6222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41BA8518" w14:textId="2D9A01ED" w:rsidR="00BB6222" w:rsidRDefault="00BB6222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848BCBD" w14:textId="697D57C1" w:rsidR="008E592F" w:rsidRDefault="008E592F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89C70B1" w14:textId="749BE727" w:rsidR="008E592F" w:rsidRDefault="008E592F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1BFFAD7E" w14:textId="4A90A1B7" w:rsidR="008E592F" w:rsidRDefault="008E592F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2998CF3C" w14:textId="77777777" w:rsidR="00B85872" w:rsidRDefault="00B85872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7B752D42" w14:textId="77777777" w:rsidR="008E592F" w:rsidRDefault="008E592F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10EA2694" w14:textId="77777777" w:rsidR="00BB6222" w:rsidRDefault="00BB6222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"/>
        <w:gridCol w:w="1566"/>
        <w:gridCol w:w="3966"/>
        <w:gridCol w:w="3641"/>
      </w:tblGrid>
      <w:tr w:rsidR="001507C9" w:rsidRPr="00BB6222" w14:paraId="694D7D5B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0BE467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46335C" w14:textId="59563323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GLS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D38A6" w14:textId="4CA5469A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I pacchi contenenti le ricette e gli ingredienti 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relativi all’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abbonamento 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P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remium vengono spediti tramite GLS.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30541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Conforme.</w:t>
            </w:r>
          </w:p>
        </w:tc>
      </w:tr>
      <w:tr w:rsidR="00B85872" w:rsidRPr="00BB6222" w14:paraId="3D04DA91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DC77D" w14:textId="3BE26DB4" w:rsidR="00B85872" w:rsidRPr="00BB6222" w:rsidRDefault="00B8587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DAF707" w14:textId="653A2751" w:rsidR="00B85872" w:rsidRPr="00BB6222" w:rsidRDefault="00B8587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HTTPS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3A19B" w14:textId="4EC96942" w:rsidR="00B85872" w:rsidRPr="00BB6222" w:rsidRDefault="00B8587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>La sicurezza è garantita dal protocollo di sicurezza HTTPS.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B9DE3" w14:textId="19929615" w:rsidR="00B85872" w:rsidRPr="00BB6222" w:rsidRDefault="00B8587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>
              <w:rPr>
                <w:rFonts w:ascii="Arial" w:eastAsia="Times New Roman" w:hAnsi="Arial" w:cs="Arial"/>
                <w:color w:val="000000"/>
                <w:lang w:eastAsia="it-IT"/>
              </w:rPr>
              <w:t xml:space="preserve">Utilizzo di HTTPS. </w:t>
            </w:r>
          </w:p>
        </w:tc>
      </w:tr>
      <w:tr w:rsidR="001507C9" w:rsidRPr="00BB6222" w14:paraId="0D05C372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CEF7BB" w14:textId="4307837B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29B73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Privacy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24E6F" w14:textId="10A02BCE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Gli obblighi dettati dal regolamento 2016/679 del </w:t>
            </w:r>
            <w:hyperlink r:id="rId19" w:history="1">
              <w:r w:rsidRPr="00BB6222">
                <w:rPr>
                  <w:rStyle w:val="Collegamentoipertestuale"/>
                  <w:rFonts w:ascii="Arial" w:eastAsia="Times New Roman" w:hAnsi="Arial" w:cs="Arial"/>
                  <w:lang w:eastAsia="it-IT"/>
                </w:rPr>
                <w:t>GDPR</w:t>
              </w:r>
            </w:hyperlink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vengono 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rispettati.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7F95A" w14:textId="6ECF022E" w:rsidR="001507C9" w:rsidRPr="00B85872" w:rsidRDefault="001507C9" w:rsidP="00B8587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it-IT"/>
              </w:rPr>
            </w:pPr>
            <w:r w:rsidRPr="001507C9">
              <w:rPr>
                <w:rFonts w:ascii="Arial" w:eastAsia="Times New Roman" w:hAnsi="Arial" w:cs="Arial"/>
                <w:color w:val="000000"/>
                <w:lang w:eastAsia="it-IT"/>
              </w:rPr>
              <w:t>Conforme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 xml:space="preserve"> al regolamento, i</w:t>
            </w:r>
            <w:r w:rsidRPr="001507C9">
              <w:rPr>
                <w:rFonts w:ascii="Arial" w:eastAsia="Times New Roman" w:hAnsi="Arial" w:cs="Arial"/>
                <w:color w:val="000000"/>
                <w:lang w:eastAsia="it-IT"/>
              </w:rPr>
              <w:t>n particolare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 xml:space="preserve"> al </w:t>
            </w:r>
            <w:r w:rsidRPr="00B85872">
              <w:rPr>
                <w:rFonts w:ascii="Arial" w:eastAsia="Times New Roman" w:hAnsi="Arial" w:cs="Arial"/>
                <w:lang w:eastAsia="it-IT"/>
              </w:rPr>
              <w:t>Capitolo 2, Art. 7</w:t>
            </w:r>
            <w:r w:rsidR="00B85872">
              <w:rPr>
                <w:rFonts w:ascii="Arial" w:eastAsia="Times New Roman" w:hAnsi="Arial" w:cs="Arial"/>
                <w:lang w:eastAsia="it-IT"/>
              </w:rPr>
              <w:t>.</w:t>
            </w:r>
          </w:p>
        </w:tc>
      </w:tr>
      <w:tr w:rsidR="001507C9" w:rsidRPr="00BB6222" w14:paraId="422BC4F1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7A669" w14:textId="01EDBED3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27D43F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Tempo di risposta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66760" w14:textId="1C315A6C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Tempo massimo per risposta di una qualsiasi richiesta da parte dell’utente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8BCB1" w14:textId="4C3420CF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Il tempo di risposta deve essere inferiore a 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7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secondi per qualsiasi richiesta.</w:t>
            </w:r>
          </w:p>
        </w:tc>
      </w:tr>
      <w:tr w:rsidR="001507C9" w:rsidRPr="00BB6222" w14:paraId="72E5445D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2F27F2" w14:textId="583F478F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1C32F3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Tempo di rendering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B6B6C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Tempo massimo richiesta per caricare la parte grafica del sito.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4CB3A" w14:textId="4FFC9FDF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Il tempo deve essere inferiore a 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5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secondi per qualunque schermata.</w:t>
            </w:r>
          </w:p>
        </w:tc>
      </w:tr>
      <w:tr w:rsidR="001507C9" w:rsidRPr="00BB6222" w14:paraId="15B726A3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7C8AE3" w14:textId="09F761E4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E8FDE8" w14:textId="0E0E95B2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Accessibilità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18626" w14:textId="5C6F7F1C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Ogni pagina del sito deve essere fornita in più lingue utilizzando i servizi messi a disposizione d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a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 Google Traduttore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4239D" w14:textId="77777777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Devono essere utilizzati le API di Google Traduttore per cambiare la lingua del contenuto di ogni pagina.</w:t>
            </w:r>
          </w:p>
        </w:tc>
      </w:tr>
      <w:tr w:rsidR="001507C9" w:rsidRPr="00BB6222" w14:paraId="3E570BF3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520492" w14:textId="457DEA6A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862836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Scalabilità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16AED" w14:textId="5ABD3FA3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 xml:space="preserve">Il sistema deve garantire l’accesso al sito ad 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 xml:space="preserve">un numero massimo 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di utenti.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FA845" w14:textId="293F427B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Il sistema permette l’accesso in contemporanea ad un massimo di 256 utenti e 1024 account utenti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</w:tr>
      <w:tr w:rsidR="001507C9" w:rsidRPr="00BB6222" w14:paraId="07E933ED" w14:textId="77777777" w:rsidTr="008911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723B8D" w14:textId="51428E56" w:rsidR="00BB6222" w:rsidRPr="00BB6222" w:rsidRDefault="00BB6222" w:rsidP="00D559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1</w:t>
            </w:r>
            <w:r w:rsidR="00B85872">
              <w:rPr>
                <w:rFonts w:ascii="Arial" w:eastAsia="Times New Roman" w:hAnsi="Arial" w:cs="Arial"/>
                <w:color w:val="000000"/>
                <w:lang w:eastAsia="it-IT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6354A2" w14:textId="77777777" w:rsidR="00BB6222" w:rsidRPr="00BB6222" w:rsidRDefault="00BB6222" w:rsidP="00821CD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Affidabilità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29E79" w14:textId="1A52A9CA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u w:val="single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Il sistema garantisce la raggiungibilità dei servizi</w:t>
            </w:r>
            <w:r w:rsidR="001507C9" w:rsidRPr="001507C9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656B4" w14:textId="4066685E" w:rsidR="00BB6222" w:rsidRPr="00BB6222" w:rsidRDefault="00BB6222" w:rsidP="00D559A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it-IT"/>
              </w:rPr>
            </w:pP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Il tempo massimo di mancanza di servizi deve essere uguale al 2% dell’anno, ovvero 7</w:t>
            </w:r>
            <w:r w:rsidR="00F660B0">
              <w:rPr>
                <w:rFonts w:ascii="Arial" w:eastAsia="Times New Roman" w:hAnsi="Arial" w:cs="Arial"/>
                <w:color w:val="000000"/>
                <w:lang w:eastAsia="it-IT"/>
              </w:rPr>
              <w:t>.</w:t>
            </w:r>
            <w:r w:rsidRPr="00BB6222">
              <w:rPr>
                <w:rFonts w:ascii="Arial" w:eastAsia="Times New Roman" w:hAnsi="Arial" w:cs="Arial"/>
                <w:color w:val="000000"/>
                <w:lang w:eastAsia="it-IT"/>
              </w:rPr>
              <w:t>3 giorni.</w:t>
            </w:r>
          </w:p>
        </w:tc>
      </w:tr>
    </w:tbl>
    <w:p w14:paraId="1BF3A4F4" w14:textId="26A928A6" w:rsidR="00BB6222" w:rsidRDefault="00BB6222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1E165D75" w14:textId="760DD289" w:rsidR="00587616" w:rsidRDefault="00587616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B52D62C" w14:textId="03EF07F7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4114821" w14:textId="2608D2B6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3B8856DA" w14:textId="7878AEA7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48D1251E" w14:textId="1A89D1D5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34439B5E" w14:textId="20AC2776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772AA32" w14:textId="54F7E8D9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45ACBEDF" w14:textId="0F235C63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5A9C009B" w14:textId="2DD00E74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3297F82F" w14:textId="77777777" w:rsidR="001507C9" w:rsidRDefault="001507C9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79724878" w14:textId="305326A5" w:rsidR="00587616" w:rsidRDefault="00587616" w:rsidP="00D559AF">
      <w:pPr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00FE55F2" w14:textId="12701CF4" w:rsidR="00587616" w:rsidRDefault="001507C9" w:rsidP="00821CDD">
      <w:pPr>
        <w:pStyle w:val="Paragrafoelenco"/>
        <w:numPr>
          <w:ilvl w:val="0"/>
          <w:numId w:val="36"/>
        </w:numPr>
        <w:jc w:val="both"/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3" w:name="Front"/>
      <w:bookmarkStart w:id="4" w:name="Contesto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Analisi del contesto</w:t>
      </w:r>
    </w:p>
    <w:bookmarkEnd w:id="3"/>
    <w:bookmarkEnd w:id="4"/>
    <w:p w14:paraId="40647407" w14:textId="77777777" w:rsidR="001507C9" w:rsidRPr="001507C9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89D919C" w14:textId="346F0710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In questo capitolo viene discusso il contesto di funzionamento del sistema, fornendo una descrizione testuale ed una rappresentazione grafica tramite un </w:t>
      </w:r>
      <w:r w:rsidR="00F660B0">
        <w:rPr>
          <w:rFonts w:ascii="Arial" w:eastAsia="Times New Roman" w:hAnsi="Arial" w:cs="Arial"/>
          <w:color w:val="000000"/>
          <w:lang w:eastAsia="it-IT"/>
        </w:rPr>
        <w:t>d</w:t>
      </w:r>
      <w:r w:rsidRPr="000418F8">
        <w:rPr>
          <w:rFonts w:ascii="Arial" w:eastAsia="Times New Roman" w:hAnsi="Arial" w:cs="Arial"/>
          <w:color w:val="000000"/>
          <w:lang w:eastAsia="it-IT"/>
        </w:rPr>
        <w:t>iagramma di contesto.</w:t>
      </w:r>
    </w:p>
    <w:p w14:paraId="2FE7E018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6D8CCB10" w14:textId="77777777" w:rsidR="001507C9" w:rsidRPr="00F660B0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F660B0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3.1 Utenti e sistemi esterni</w:t>
      </w:r>
    </w:p>
    <w:p w14:paraId="4D57168E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Vengono di seguito descritti gli attori e i sistemi coinvolti:</w:t>
      </w:r>
    </w:p>
    <w:p w14:paraId="2109153D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74807BDB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3.1.1 Utente Generico</w:t>
      </w:r>
    </w:p>
    <w:p w14:paraId="001C7154" w14:textId="12ABB993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Un utente generico è un qualsiasi utente che non si è autenticato. Può usare le funzion</w:t>
      </w:r>
      <w:r w:rsidR="00460C5E">
        <w:rPr>
          <w:rFonts w:ascii="Arial" w:eastAsia="Times New Roman" w:hAnsi="Arial" w:cs="Arial"/>
          <w:color w:val="000000"/>
          <w:lang w:eastAsia="it-IT"/>
        </w:rPr>
        <w:t>alità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base, registrarsi </w:t>
      </w:r>
      <w:r w:rsidR="00460C5E">
        <w:rPr>
          <w:rFonts w:ascii="Arial" w:eastAsia="Times New Roman" w:hAnsi="Arial" w:cs="Arial"/>
          <w:color w:val="000000"/>
          <w:lang w:eastAsia="it-IT"/>
        </w:rPr>
        <w:t>e</w:t>
      </w:r>
      <w:r w:rsidRPr="000418F8">
        <w:rPr>
          <w:rFonts w:ascii="Arial" w:eastAsia="Times New Roman" w:hAnsi="Arial" w:cs="Arial"/>
          <w:color w:val="000000"/>
          <w:lang w:eastAsia="it-IT"/>
        </w:rPr>
        <w:t>d effettuare l’accesso (RF 2, 3, 4, 5, 6, 7, 8).</w:t>
      </w:r>
    </w:p>
    <w:p w14:paraId="5E34653A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1B1C4761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3.1.2 Utente Autenticato</w:t>
      </w:r>
    </w:p>
    <w:p w14:paraId="26EB05EB" w14:textId="6F59669F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Un utente autenticato è un utente generico che ha effettuato l’autenticazione al sito 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              </w:t>
      </w:r>
      <w:r w:rsidRPr="000418F8">
        <w:rPr>
          <w:rFonts w:ascii="Arial" w:eastAsia="Times New Roman" w:hAnsi="Arial" w:cs="Arial"/>
          <w:color w:val="000000"/>
          <w:lang w:eastAsia="it-IT"/>
        </w:rPr>
        <w:t>(RF 9, 10, 11, 12, 13, 14, 15, 16, 17, 18, 19, 20, 21).</w:t>
      </w:r>
    </w:p>
    <w:p w14:paraId="214ECC42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66FEC92E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3.1.3 Utente Premium</w:t>
      </w:r>
    </w:p>
    <w:p w14:paraId="5778D54F" w14:textId="6B63D540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Un utente premium è un utente autenticato che ha sottoscritto l’abbonamento </w:t>
      </w:r>
      <w:r w:rsidR="00460C5E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remium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    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(RF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>21)</w:t>
      </w:r>
      <w:r w:rsidR="00460C5E">
        <w:rPr>
          <w:rFonts w:ascii="Arial" w:eastAsia="Times New Roman" w:hAnsi="Arial" w:cs="Arial"/>
          <w:color w:val="000000"/>
          <w:lang w:eastAsia="it-IT"/>
        </w:rPr>
        <w:t>.</w:t>
      </w:r>
    </w:p>
    <w:p w14:paraId="519C0B3E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6A6837AA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3.1.4 PayPal</w:t>
      </w:r>
    </w:p>
    <w:p w14:paraId="3B2C7569" w14:textId="65A653D4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Servizio che gestisce i pagamenti relativi alla sottoscrizione ed al rinnovo dell’abbonamento </w:t>
      </w:r>
      <w:r w:rsidR="00460C5E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remium (RF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>21, RNF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>8).</w:t>
      </w:r>
    </w:p>
    <w:p w14:paraId="33A11244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45467B5E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3.1.5 MongoDB</w:t>
      </w:r>
    </w:p>
    <w:p w14:paraId="3BF7959F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Database che permette di gestire i dati degli utenti e le ricette caricate.</w:t>
      </w:r>
    </w:p>
    <w:p w14:paraId="2433D1C0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7302762F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3.1.6 Google Traduttore</w:t>
      </w:r>
    </w:p>
    <w:p w14:paraId="407CD532" w14:textId="40AF44C8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Si occupa della traduzione del sito nelle lingue supportate (RNF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>1</w:t>
      </w:r>
      <w:r w:rsidR="008759EB">
        <w:rPr>
          <w:rFonts w:ascii="Arial" w:eastAsia="Times New Roman" w:hAnsi="Arial" w:cs="Arial"/>
          <w:color w:val="000000"/>
          <w:lang w:eastAsia="it-IT"/>
        </w:rPr>
        <w:t>4</w:t>
      </w:r>
      <w:r w:rsidRPr="000418F8">
        <w:rPr>
          <w:rFonts w:ascii="Arial" w:eastAsia="Times New Roman" w:hAnsi="Arial" w:cs="Arial"/>
          <w:color w:val="000000"/>
          <w:lang w:eastAsia="it-IT"/>
        </w:rPr>
        <w:t>).</w:t>
      </w:r>
    </w:p>
    <w:p w14:paraId="100BBD34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2D6625CB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3.1.7 GLS</w:t>
      </w:r>
    </w:p>
    <w:p w14:paraId="42C4B589" w14:textId="1A497698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Corriere che si occupa della spedizione dei pacchi per gli utenti </w:t>
      </w:r>
      <w:r w:rsidR="00460C5E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remium (RNF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>9).</w:t>
      </w:r>
    </w:p>
    <w:p w14:paraId="0F752BFA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</w:p>
    <w:p w14:paraId="1D24DC2E" w14:textId="77777777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u w:val="single"/>
          <w:lang w:eastAsia="it-IT"/>
        </w:rPr>
        <w:t>3.1.8 Gmail</w:t>
      </w:r>
    </w:p>
    <w:p w14:paraId="2A1F99B1" w14:textId="0224A112" w:rsidR="001507C9" w:rsidRPr="000418F8" w:rsidRDefault="001507C9" w:rsidP="00D559AF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Servizio che gestisce l’invio delle mail riguardanti il recupero password (RNF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4) e la sottoscrizione ed il rinnovo dell’abbonamento </w:t>
      </w:r>
      <w:r w:rsidR="00460C5E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remium (RF</w:t>
      </w:r>
      <w:r w:rsidR="00460C5E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Pr="000418F8">
        <w:rPr>
          <w:rFonts w:ascii="Arial" w:eastAsia="Times New Roman" w:hAnsi="Arial" w:cs="Arial"/>
          <w:color w:val="000000"/>
          <w:lang w:eastAsia="it-IT"/>
        </w:rPr>
        <w:t>21).</w:t>
      </w:r>
    </w:p>
    <w:p w14:paraId="1957F1FF" w14:textId="528A43EB" w:rsidR="001507C9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1D5C636B" w14:textId="7C5EB990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5901C445" w14:textId="33D367C1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5040250A" w14:textId="47D9C6E0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08AF5BD7" w14:textId="4A630020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5308AE3B" w14:textId="0F10E8C6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16BEB785" w14:textId="2D9316A6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7ED8B405" w14:textId="5A7F1C3A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596AB303" w14:textId="6D62610A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7231AC7F" w14:textId="76B38BAE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610282AD" w14:textId="385C196A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4047C6EF" w14:textId="1CA786FC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61F221F3" w14:textId="210D4E28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167C1712" w14:textId="318DCC68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27E77478" w14:textId="756BEC64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4858BF80" w14:textId="3AE4391D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606FEB0B" w14:textId="4098F936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479D5BE4" w14:textId="7ADB1A68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42910D27" w14:textId="51B2774B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46976830" w14:textId="3984E183" w:rsidR="00F660B0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39CC43E5" w14:textId="77777777" w:rsidR="00F660B0" w:rsidRPr="000418F8" w:rsidRDefault="00F660B0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5DEB7D2E" w14:textId="77777777" w:rsidR="001507C9" w:rsidRPr="00F660B0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F660B0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3.2 Diagramma di contesto</w:t>
      </w:r>
    </w:p>
    <w:p w14:paraId="6D043900" w14:textId="5299B77D" w:rsidR="001507C9" w:rsidRPr="000418F8" w:rsidRDefault="001507C9" w:rsidP="00D559AF">
      <w:pPr>
        <w:spacing w:after="0" w:line="240" w:lineRule="auto"/>
        <w:ind w:left="360"/>
        <w:jc w:val="both"/>
        <w:rPr>
          <w:rFonts w:ascii="Arial" w:eastAsia="Times New Roman" w:hAnsi="Arial" w:cs="Arial"/>
          <w:color w:val="000000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L’utente generico accede al sito, ritrovandosi nella schermata </w:t>
      </w:r>
      <w:r w:rsidR="009604D1">
        <w:rPr>
          <w:rFonts w:ascii="Arial" w:eastAsia="Times New Roman" w:hAnsi="Arial" w:cs="Arial"/>
          <w:color w:val="000000"/>
          <w:lang w:eastAsia="it-IT"/>
        </w:rPr>
        <w:t>“</w:t>
      </w:r>
      <w:r w:rsidRPr="000418F8">
        <w:rPr>
          <w:rFonts w:ascii="Arial" w:eastAsia="Times New Roman" w:hAnsi="Arial" w:cs="Arial"/>
          <w:color w:val="000000"/>
          <w:lang w:eastAsia="it-IT"/>
        </w:rPr>
        <w:t>Home</w:t>
      </w:r>
      <w:r w:rsidR="009604D1">
        <w:rPr>
          <w:rFonts w:ascii="Arial" w:eastAsia="Times New Roman" w:hAnsi="Arial" w:cs="Arial"/>
          <w:color w:val="000000"/>
          <w:lang w:eastAsia="it-IT"/>
        </w:rPr>
        <w:t>”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, dalla quale può: accedere alla pagina </w:t>
      </w:r>
      <w:r w:rsidR="009604D1">
        <w:rPr>
          <w:rFonts w:ascii="Arial" w:eastAsia="Times New Roman" w:hAnsi="Arial" w:cs="Arial"/>
          <w:color w:val="000000"/>
          <w:lang w:eastAsia="it-IT"/>
        </w:rPr>
        <w:t>“</w:t>
      </w:r>
      <w:r w:rsidRPr="000418F8">
        <w:rPr>
          <w:rFonts w:ascii="Arial" w:eastAsia="Times New Roman" w:hAnsi="Arial" w:cs="Arial"/>
          <w:color w:val="000000"/>
          <w:lang w:eastAsia="it-IT"/>
        </w:rPr>
        <w:t>Home</w:t>
      </w:r>
      <w:r w:rsidR="009604D1">
        <w:rPr>
          <w:rFonts w:ascii="Arial" w:eastAsia="Times New Roman" w:hAnsi="Arial" w:cs="Arial"/>
          <w:color w:val="000000"/>
          <w:lang w:eastAsia="it-IT"/>
        </w:rPr>
        <w:t>”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(RF2), cercare ricette per parole chiave (RF3) o per filtri (RF4), visualizzare le ricette (RF5), utilizzare la funzione “Oracolo” (RF6)</w:t>
      </w:r>
      <w:r w:rsidR="009604D1" w:rsidRPr="000418F8">
        <w:rPr>
          <w:rFonts w:ascii="Arial" w:eastAsia="Times New Roman" w:hAnsi="Arial" w:cs="Arial"/>
          <w:color w:val="000000"/>
          <w:lang w:eastAsia="it-IT"/>
        </w:rPr>
        <w:t>, visualizzare la classifica degli utenti (RF20)</w:t>
      </w:r>
      <w:r w:rsidR="009604D1">
        <w:rPr>
          <w:rFonts w:ascii="Arial" w:eastAsia="Times New Roman" w:hAnsi="Arial" w:cs="Arial"/>
          <w:color w:val="000000"/>
          <w:lang w:eastAsia="it-IT"/>
        </w:rPr>
        <w:t>,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registrarsi (RF7) </w:t>
      </w:r>
      <w:r w:rsidR="009604D1">
        <w:rPr>
          <w:rFonts w:ascii="Arial" w:eastAsia="Times New Roman" w:hAnsi="Arial" w:cs="Arial"/>
          <w:color w:val="000000"/>
          <w:lang w:eastAsia="it-IT"/>
        </w:rPr>
        <w:t>e</w:t>
      </w:r>
      <w:r w:rsidRPr="000418F8">
        <w:rPr>
          <w:rFonts w:ascii="Arial" w:eastAsia="Times New Roman" w:hAnsi="Arial" w:cs="Arial"/>
          <w:color w:val="000000"/>
          <w:lang w:eastAsia="it-IT"/>
        </w:rPr>
        <w:t>d autenticarsi (RF8).</w:t>
      </w:r>
    </w:p>
    <w:p w14:paraId="3E8FFCCA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0A35A54B" w14:textId="655E5366" w:rsidR="000418F8" w:rsidRPr="00F660B0" w:rsidRDefault="001507C9" w:rsidP="00F660B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Effettuata l’autenticazione, un utente generico diventa un utente autenticato, il quale, nello specifico, può: creare nuove ricette (RF9), accedere alla propria </w:t>
      </w:r>
      <w:r w:rsidR="009604D1">
        <w:rPr>
          <w:rFonts w:ascii="Arial" w:eastAsia="Times New Roman" w:hAnsi="Arial" w:cs="Arial"/>
          <w:color w:val="000000"/>
          <w:lang w:eastAsia="it-IT"/>
        </w:rPr>
        <w:t>“A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rea </w:t>
      </w:r>
      <w:r w:rsidR="009604D1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ersonale</w:t>
      </w:r>
      <w:r w:rsidR="009604D1">
        <w:rPr>
          <w:rFonts w:ascii="Arial" w:eastAsia="Times New Roman" w:hAnsi="Arial" w:cs="Arial"/>
          <w:color w:val="000000"/>
          <w:lang w:eastAsia="it-IT"/>
        </w:rPr>
        <w:t>”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(RF10), visualizzare e modificare i propri dati personali (RF11), modificare la propria immagine profilo (RF12), recensire (RF13) e salvare nei “Preferiti” (RF14) le ricette di altri utenti, seguire altri utenti (RF15) e visualizzarne il profilo (RF16), visualizzare le proprie notifiche (RF17) e punteggio (RF19), modificare la propria </w:t>
      </w:r>
      <w:r w:rsidR="009604D1">
        <w:rPr>
          <w:rFonts w:ascii="Arial" w:eastAsia="Times New Roman" w:hAnsi="Arial" w:cs="Arial"/>
          <w:color w:val="000000"/>
          <w:lang w:eastAsia="it-IT"/>
        </w:rPr>
        <w:t>“L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ista della </w:t>
      </w:r>
      <w:r w:rsidR="009604D1">
        <w:rPr>
          <w:rFonts w:ascii="Arial" w:eastAsia="Times New Roman" w:hAnsi="Arial" w:cs="Arial"/>
          <w:color w:val="000000"/>
          <w:lang w:eastAsia="it-IT"/>
        </w:rPr>
        <w:t>S</w:t>
      </w:r>
      <w:r w:rsidRPr="000418F8">
        <w:rPr>
          <w:rFonts w:ascii="Arial" w:eastAsia="Times New Roman" w:hAnsi="Arial" w:cs="Arial"/>
          <w:color w:val="000000"/>
          <w:lang w:eastAsia="it-IT"/>
        </w:rPr>
        <w:t>pesa</w:t>
      </w:r>
      <w:r w:rsidR="009604D1">
        <w:rPr>
          <w:rFonts w:ascii="Arial" w:eastAsia="Times New Roman" w:hAnsi="Arial" w:cs="Arial"/>
          <w:color w:val="000000"/>
          <w:lang w:eastAsia="it-IT"/>
        </w:rPr>
        <w:t>”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(RF18</w:t>
      </w:r>
      <w:r w:rsidR="009604D1">
        <w:rPr>
          <w:rFonts w:ascii="Arial" w:eastAsia="Times New Roman" w:hAnsi="Arial" w:cs="Arial"/>
          <w:color w:val="000000"/>
          <w:lang w:eastAsia="it-IT"/>
        </w:rPr>
        <w:t>)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e sottoscrivere l’abbonamento </w:t>
      </w:r>
      <w:r w:rsidR="009604D1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remium (RF21).</w:t>
      </w:r>
    </w:p>
    <w:p w14:paraId="3BFCB5C6" w14:textId="77777777" w:rsidR="000418F8" w:rsidRDefault="000418F8" w:rsidP="00D559AF">
      <w:pPr>
        <w:spacing w:after="0" w:line="240" w:lineRule="auto"/>
        <w:ind w:left="360"/>
        <w:jc w:val="both"/>
        <w:rPr>
          <w:rFonts w:ascii="Arial" w:eastAsia="Times New Roman" w:hAnsi="Arial" w:cs="Arial"/>
          <w:color w:val="000000"/>
          <w:lang w:eastAsia="it-IT"/>
        </w:rPr>
      </w:pPr>
    </w:p>
    <w:p w14:paraId="76E3B245" w14:textId="00A209FC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 xml:space="preserve">Se un utente autenticato sottoscrive un abbonamento </w:t>
      </w:r>
      <w:r w:rsidR="009604D1">
        <w:rPr>
          <w:rFonts w:ascii="Arial" w:eastAsia="Times New Roman" w:hAnsi="Arial" w:cs="Arial"/>
          <w:color w:val="000000"/>
          <w:lang w:eastAsia="it-IT"/>
        </w:rPr>
        <w:t>P</w:t>
      </w:r>
      <w:r w:rsidRPr="000418F8">
        <w:rPr>
          <w:rFonts w:ascii="Arial" w:eastAsia="Times New Roman" w:hAnsi="Arial" w:cs="Arial"/>
          <w:color w:val="000000"/>
          <w:lang w:eastAsia="it-IT"/>
        </w:rPr>
        <w:t>remium (RF21),</w:t>
      </w:r>
      <w:r w:rsidR="009604D1">
        <w:rPr>
          <w:rFonts w:ascii="Arial" w:eastAsia="Times New Roman" w:hAnsi="Arial" w:cs="Arial"/>
          <w:color w:val="000000"/>
          <w:lang w:eastAsia="it-IT"/>
        </w:rPr>
        <w:t xml:space="preserve"> questo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diventa un utente premium. Questo garantisce la spedizione mensile di pacchi tramite GLS (RNF9) ed un accredito mensile di una tariffa tramite PayPal (RNF8).</w:t>
      </w:r>
    </w:p>
    <w:p w14:paraId="183B0697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2B789CB5" w14:textId="7F2773E9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Il database MongoDB permette di gestire e modificare i dati degli utenti riguardanti le funzioni descritte dai RF</w:t>
      </w:r>
      <w:r w:rsidR="009604D1">
        <w:rPr>
          <w:rFonts w:ascii="Arial" w:eastAsia="Times New Roman" w:hAnsi="Arial" w:cs="Arial"/>
          <w:color w:val="000000"/>
          <w:lang w:eastAsia="it-IT"/>
        </w:rPr>
        <w:t xml:space="preserve"> 9,</w:t>
      </w:r>
      <w:r w:rsidRPr="000418F8">
        <w:rPr>
          <w:rFonts w:ascii="Arial" w:eastAsia="Times New Roman" w:hAnsi="Arial" w:cs="Arial"/>
          <w:color w:val="000000"/>
          <w:lang w:eastAsia="it-IT"/>
        </w:rPr>
        <w:t xml:space="preserve"> 11, 12, 14, 15, 17, 18, 19.</w:t>
      </w:r>
    </w:p>
    <w:p w14:paraId="4D209B07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76E83C1F" w14:textId="3EE430BC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Google Traduttore rileva la lingua del dispositivo che accede al sito e, se si tratta di una lingua supportata, chiede all’utente se desidera visualizzare il sito in quella lingua (RNF1</w:t>
      </w:r>
      <w:r w:rsidR="008759EB">
        <w:rPr>
          <w:rFonts w:ascii="Arial" w:eastAsia="Times New Roman" w:hAnsi="Arial" w:cs="Arial"/>
          <w:color w:val="000000"/>
          <w:lang w:eastAsia="it-IT"/>
        </w:rPr>
        <w:t>4</w:t>
      </w:r>
      <w:r w:rsidRPr="000418F8">
        <w:rPr>
          <w:rFonts w:ascii="Arial" w:eastAsia="Times New Roman" w:hAnsi="Arial" w:cs="Arial"/>
          <w:color w:val="000000"/>
          <w:lang w:eastAsia="it-IT"/>
        </w:rPr>
        <w:t>).</w:t>
      </w:r>
    </w:p>
    <w:p w14:paraId="465776A2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246F0AFB" w14:textId="77777777" w:rsidR="001507C9" w:rsidRPr="000418F8" w:rsidRDefault="001507C9" w:rsidP="00D559A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0418F8">
        <w:rPr>
          <w:rFonts w:ascii="Arial" w:eastAsia="Times New Roman" w:hAnsi="Arial" w:cs="Arial"/>
          <w:color w:val="000000"/>
          <w:lang w:eastAsia="it-IT"/>
        </w:rPr>
        <w:t>Gmail si occupa dell’invio delle mail riguardanti il recupero della password (RNF4), ed il successo o fallimento delle operazioni di sottoscrizione o rinnovo dell’abbonamento premium (RF21). </w:t>
      </w:r>
    </w:p>
    <w:p w14:paraId="1A335DA4" w14:textId="77777777" w:rsidR="001507C9" w:rsidRDefault="001507C9" w:rsidP="00D559AF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621ACF81" w14:textId="77777777" w:rsidR="001507C9" w:rsidRDefault="001507C9" w:rsidP="00D559AF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33DBD85" w14:textId="77777777" w:rsidR="001507C9" w:rsidRDefault="001507C9" w:rsidP="00D559AF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EE5D6D3" w14:textId="77777777" w:rsidR="001507C9" w:rsidRDefault="001507C9" w:rsidP="00D559AF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C4F90C1" w14:textId="154C82A7" w:rsidR="000418F8" w:rsidRDefault="00BB2790" w:rsidP="00F660B0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noProof/>
          <w:bdr w:val="none" w:sz="0" w:space="0" w:color="auto" w:frame="1"/>
          <w:lang w:eastAsia="it-IT"/>
        </w:rPr>
        <w:drawing>
          <wp:anchor distT="0" distB="0" distL="114300" distR="114300" simplePos="0" relativeHeight="251695104" behindDoc="0" locked="0" layoutInCell="1" allowOverlap="1" wp14:anchorId="28B22607" wp14:editId="799C4EF5">
            <wp:simplePos x="0" y="0"/>
            <wp:positionH relativeFrom="page">
              <wp:align>left</wp:align>
            </wp:positionH>
            <wp:positionV relativeFrom="paragraph">
              <wp:posOffset>356870</wp:posOffset>
            </wp:positionV>
            <wp:extent cx="7520305" cy="6829425"/>
            <wp:effectExtent l="0" t="0" r="4445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259" cy="683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EB86D" w14:textId="604D6C9C" w:rsidR="00853F49" w:rsidRPr="001507C9" w:rsidRDefault="001507C9" w:rsidP="00D559AF">
      <w:pPr>
        <w:ind w:left="360"/>
        <w:jc w:val="both"/>
        <w:rPr>
          <w:rFonts w:ascii="Arial" w:hAnsi="Arial" w:cs="Arial"/>
        </w:rPr>
      </w:pP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1507C9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5C2BE0DE" w14:textId="77777777" w:rsidR="001507C9" w:rsidRPr="001507C9" w:rsidRDefault="001507C9" w:rsidP="00D559AF">
      <w:pPr>
        <w:jc w:val="both"/>
        <w:rPr>
          <w:rFonts w:ascii="Arial" w:hAnsi="Arial" w:cs="Arial"/>
          <w:u w:val="single"/>
        </w:rPr>
      </w:pPr>
    </w:p>
    <w:p w14:paraId="7BDB1F50" w14:textId="3EC4534C" w:rsidR="00853F49" w:rsidRDefault="00853F49" w:rsidP="00D559AF">
      <w:pPr>
        <w:jc w:val="both"/>
        <w:rPr>
          <w:rFonts w:ascii="Arial" w:hAnsi="Arial" w:cs="Arial"/>
        </w:rPr>
      </w:pPr>
    </w:p>
    <w:p w14:paraId="46F84D8F" w14:textId="6782A962" w:rsidR="00E35A06" w:rsidRPr="001B0FED" w:rsidRDefault="001507C9" w:rsidP="00821CDD">
      <w:pPr>
        <w:pStyle w:val="Paragrafoelenco"/>
        <w:numPr>
          <w:ilvl w:val="0"/>
          <w:numId w:val="36"/>
        </w:numPr>
        <w:jc w:val="both"/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5" w:name="Componenti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Analisi dei componenti</w:t>
      </w:r>
    </w:p>
    <w:bookmarkEnd w:id="5"/>
    <w:p w14:paraId="106BA13F" w14:textId="77777777" w:rsidR="005073B7" w:rsidRDefault="005073B7" w:rsidP="00805F5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</w:pPr>
    </w:p>
    <w:p w14:paraId="2851437F" w14:textId="2935CFA4" w:rsidR="001B0FED" w:rsidRPr="00805F51" w:rsidRDefault="005073B7" w:rsidP="00805F51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96128" behindDoc="0" locked="0" layoutInCell="1" allowOverlap="1" wp14:anchorId="1D936232" wp14:editId="3C5E9082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7010400" cy="7581900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29"/>
                    <a:stretch/>
                  </pic:blipFill>
                  <pic:spPr bwMode="auto">
                    <a:xfrm>
                      <a:off x="0" y="0"/>
                      <a:ext cx="701040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F51" w:rsidRPr="00805F51">
        <w:rPr>
          <w:rFonts w:ascii="Arial" w:eastAsia="Times New Roman" w:hAnsi="Arial" w:cs="Arial"/>
          <w:color w:val="000000"/>
          <w:lang w:eastAsia="it-IT"/>
        </w:rPr>
        <w:t>Il seguente diagramma mostra i componenti del sistema “Il Ricettacolo”, mettendo in evidenza i flussi di informazioni e le relazioni tra essi.</w:t>
      </w:r>
    </w:p>
    <w:p w14:paraId="2EB14468" w14:textId="30D61A95" w:rsidR="007963BE" w:rsidRDefault="007963BE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</w:pPr>
    </w:p>
    <w:p w14:paraId="578FDDCD" w14:textId="6570C3D1" w:rsidR="00983FDB" w:rsidRPr="00983FDB" w:rsidRDefault="00983FDB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42C0A52" w14:textId="77777777" w:rsidR="00805F51" w:rsidRPr="00983FDB" w:rsidRDefault="00805F51" w:rsidP="00D559AF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4C1389D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sz w:val="30"/>
          <w:szCs w:val="30"/>
          <w:lang w:eastAsia="it-IT"/>
        </w:rPr>
        <w:t>4.1 Analisi dei Componenti</w:t>
      </w:r>
    </w:p>
    <w:p w14:paraId="63A5C1DD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90B2B87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Interazione</w:t>
      </w:r>
    </w:p>
    <w:p w14:paraId="6C91B7A0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“Interazione” è il componente che si occupa di fornire all’utente le interfacce necessarie ad accedere alle funzionalità del sito. </w:t>
      </w:r>
    </w:p>
    <w:p w14:paraId="2D3E704F" w14:textId="42068D5B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Si interfaccia con “Pagamenti”, “Gestione Ricetta”, “Lista della Spesa”, “Preferiti”, “Follower“, “Classifica” e “Traduzioni”, alle quali richiede di eseguire le rispettive funzionalità.  </w:t>
      </w:r>
    </w:p>
    <w:p w14:paraId="4F6751DA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9BBF927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Autenticazione</w:t>
      </w:r>
    </w:p>
    <w:p w14:paraId="4B5228A8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Il componente “Autenticazione” si occupa della registrazione (RF7) e del login (RF8) all’interno del sito, fornendo agli utenti le interfacce necessarie. Si occupa inoltre del recupero password (RNF4).</w:t>
      </w:r>
    </w:p>
    <w:p w14:paraId="29EE868E" w14:textId="73F9EB52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Si interfaccia con “Interazione”, “Pagamenti”, “Gestione Ricetta”, “Lista della Spesa”, “Preferiti” e “Follower“ per confermare l’effettiva possibilità dell’utente di usufruire dei servizi</w:t>
      </w:r>
      <w:r w:rsidR="00805F51">
        <w:rPr>
          <w:rFonts w:ascii="Arial" w:eastAsia="Times New Roman" w:hAnsi="Arial" w:cs="Arial"/>
          <w:color w:val="000000"/>
          <w:lang w:eastAsia="it-IT"/>
        </w:rPr>
        <w:t xml:space="preserve"> da tali componenti</w:t>
      </w:r>
      <w:r w:rsidRPr="00E95FB9">
        <w:rPr>
          <w:rFonts w:ascii="Arial" w:eastAsia="Times New Roman" w:hAnsi="Arial" w:cs="Arial"/>
          <w:color w:val="000000"/>
          <w:lang w:eastAsia="it-IT"/>
        </w:rPr>
        <w:t>.</w:t>
      </w:r>
    </w:p>
    <w:p w14:paraId="3EACC10A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Nel caso sia richiesto di recuperare la password, “Autenticazione” richiede a “Gestione Email” l’invio di una mail per procedere con il recupero.</w:t>
      </w:r>
    </w:p>
    <w:p w14:paraId="0476731B" w14:textId="4CF176F5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Si interfaccia con </w:t>
      </w:r>
      <w:r w:rsidR="00805F51">
        <w:rPr>
          <w:rFonts w:ascii="Arial" w:eastAsia="Times New Roman" w:hAnsi="Arial" w:cs="Arial"/>
          <w:color w:val="000000"/>
          <w:lang w:eastAsia="it-IT"/>
        </w:rPr>
        <w:t>Auth0, che gestisce le funzioni relative alla registrazione ed autenticazione.</w:t>
      </w:r>
    </w:p>
    <w:p w14:paraId="4F2A7773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B3549CD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Gestione Email</w:t>
      </w:r>
    </w:p>
    <w:p w14:paraId="365CFAD7" w14:textId="5A360A0A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Il componente “Gestione Email"</w:t>
      </w:r>
      <w:r w:rsidR="00805F51">
        <w:rPr>
          <w:rFonts w:ascii="Arial" w:eastAsia="Times New Roman" w:hAnsi="Arial" w:cs="Arial"/>
          <w:color w:val="000000"/>
          <w:lang w:eastAsia="it-IT"/>
        </w:rPr>
        <w:t>, interfacciandosi con Gmail,</w:t>
      </w:r>
      <w:r w:rsidRPr="00E95FB9">
        <w:rPr>
          <w:rFonts w:ascii="Arial" w:eastAsia="Times New Roman" w:hAnsi="Arial" w:cs="Arial"/>
          <w:color w:val="000000"/>
          <w:lang w:eastAsia="it-IT"/>
        </w:rPr>
        <w:t xml:space="preserve"> si occupa di mandare email</w:t>
      </w:r>
      <w:r w:rsidR="00805F51">
        <w:rPr>
          <w:rFonts w:ascii="Arial" w:eastAsia="Times New Roman" w:hAnsi="Arial" w:cs="Arial"/>
          <w:color w:val="000000"/>
          <w:lang w:eastAsia="it-IT"/>
        </w:rPr>
        <w:t xml:space="preserve"> relative al</w:t>
      </w:r>
      <w:r w:rsidRPr="00E95FB9">
        <w:rPr>
          <w:rFonts w:ascii="Arial" w:eastAsia="Times New Roman" w:hAnsi="Arial" w:cs="Arial"/>
          <w:color w:val="000000"/>
          <w:lang w:eastAsia="it-IT"/>
        </w:rPr>
        <w:t xml:space="preserve"> recupero della password (RNF4) e per comunicare l’esito del pagamento per l’abbonamento Premium (RF21).</w:t>
      </w:r>
    </w:p>
    <w:p w14:paraId="280FDAE1" w14:textId="33FA0E3D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Di conseguenza si interfaccia con “Pagamenti” e “Autenticazione”.</w:t>
      </w:r>
    </w:p>
    <w:p w14:paraId="034CBC3D" w14:textId="0B9C4468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Si interfaccia con </w:t>
      </w:r>
      <w:r w:rsidR="00E92BD7">
        <w:rPr>
          <w:rFonts w:ascii="Arial" w:eastAsia="Times New Roman" w:hAnsi="Arial" w:cs="Arial"/>
          <w:color w:val="000000"/>
          <w:lang w:eastAsia="it-IT"/>
        </w:rPr>
        <w:t>Auth0 per verificare l’email e procedere al recupero password.</w:t>
      </w:r>
    </w:p>
    <w:p w14:paraId="31DE231D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1F5D6CC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Pagamenti</w:t>
      </w:r>
    </w:p>
    <w:p w14:paraId="1FE0AA80" w14:textId="77777777" w:rsidR="00E92BD7" w:rsidRDefault="00E95FB9" w:rsidP="00D559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Il componente “Pagamenti” si occupa di gestire le richieste di pagamento da parte degli utenti </w:t>
      </w:r>
      <w:r w:rsidR="00E92BD7">
        <w:rPr>
          <w:rFonts w:ascii="Arial" w:eastAsia="Times New Roman" w:hAnsi="Arial" w:cs="Arial"/>
          <w:color w:val="000000"/>
          <w:lang w:eastAsia="it-IT"/>
        </w:rPr>
        <w:t>p</w:t>
      </w:r>
      <w:r w:rsidRPr="00E95FB9">
        <w:rPr>
          <w:rFonts w:ascii="Arial" w:eastAsia="Times New Roman" w:hAnsi="Arial" w:cs="Arial"/>
          <w:color w:val="000000"/>
          <w:lang w:eastAsia="it-IT"/>
        </w:rPr>
        <w:t xml:space="preserve">remium (RF21); a questo scopo si interfaccia con PayPal. </w:t>
      </w:r>
    </w:p>
    <w:p w14:paraId="3F3E109F" w14:textId="08F9B4C3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Inoltre si interfaccia con “Gestione Email”, a cui richiede l’invio di </w:t>
      </w:r>
      <w:r w:rsidR="00E92BD7">
        <w:rPr>
          <w:rFonts w:ascii="Arial" w:eastAsia="Times New Roman" w:hAnsi="Arial" w:cs="Arial"/>
          <w:color w:val="000000"/>
          <w:lang w:eastAsia="it-IT"/>
        </w:rPr>
        <w:t>e</w:t>
      </w:r>
      <w:r w:rsidRPr="00E95FB9">
        <w:rPr>
          <w:rFonts w:ascii="Arial" w:eastAsia="Times New Roman" w:hAnsi="Arial" w:cs="Arial"/>
          <w:color w:val="000000"/>
          <w:lang w:eastAsia="it-IT"/>
        </w:rPr>
        <w:t>mail per comunicare all'utente l'esito della transazione.</w:t>
      </w:r>
    </w:p>
    <w:p w14:paraId="4B108CA9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4F1149F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Classifica</w:t>
      </w:r>
    </w:p>
    <w:p w14:paraId="3FB100D0" w14:textId="53372E41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Il componente “Classifica” si occupa della gestione della classifica degli utenti (RF20) e del </w:t>
      </w:r>
      <w:r w:rsidR="00E92BD7">
        <w:rPr>
          <w:rFonts w:ascii="Arial" w:eastAsia="Times New Roman" w:hAnsi="Arial" w:cs="Arial"/>
          <w:color w:val="000000"/>
          <w:lang w:eastAsia="it-IT"/>
        </w:rPr>
        <w:t xml:space="preserve">loro </w:t>
      </w:r>
      <w:r w:rsidRPr="00E95FB9">
        <w:rPr>
          <w:rFonts w:ascii="Arial" w:eastAsia="Times New Roman" w:hAnsi="Arial" w:cs="Arial"/>
          <w:color w:val="000000"/>
          <w:lang w:eastAsia="it-IT"/>
        </w:rPr>
        <w:t>punteggio (RF19). </w:t>
      </w:r>
    </w:p>
    <w:p w14:paraId="0478F85E" w14:textId="7ACD09C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Si interfaccia con “Interazione”, fornendo ad esso la classifica, e con MongoDB</w:t>
      </w:r>
      <w:r w:rsidR="00E92BD7">
        <w:rPr>
          <w:rFonts w:ascii="Arial" w:eastAsia="Times New Roman" w:hAnsi="Arial" w:cs="Arial"/>
          <w:color w:val="000000"/>
          <w:lang w:eastAsia="it-IT"/>
        </w:rPr>
        <w:t>, al quale richiede il punteggio di ogni utente.</w:t>
      </w:r>
    </w:p>
    <w:p w14:paraId="2FDCE898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8D3DCC5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Traduzioni</w:t>
      </w:r>
    </w:p>
    <w:p w14:paraId="02C94B56" w14:textId="3504761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Il componente “Traduzioni” offre la possibilità di tradurre il sito (RNF</w:t>
      </w:r>
      <w:r w:rsidR="008759EB">
        <w:rPr>
          <w:rFonts w:ascii="Arial" w:eastAsia="Times New Roman" w:hAnsi="Arial" w:cs="Arial"/>
          <w:color w:val="000000"/>
          <w:lang w:eastAsia="it-IT"/>
        </w:rPr>
        <w:t>14</w:t>
      </w:r>
      <w:r w:rsidRPr="00E95FB9">
        <w:rPr>
          <w:rFonts w:ascii="Arial" w:eastAsia="Times New Roman" w:hAnsi="Arial" w:cs="Arial"/>
          <w:color w:val="000000"/>
          <w:lang w:eastAsia="it-IT"/>
        </w:rPr>
        <w:t>) nelle lingue offerte da Google Traduttore, con il quale si interfaccia. </w:t>
      </w:r>
    </w:p>
    <w:p w14:paraId="7F5BC694" w14:textId="64AB844F" w:rsidR="00E95FB9" w:rsidRPr="00E95FB9" w:rsidRDefault="00736ED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lang w:eastAsia="it-IT"/>
        </w:rPr>
        <w:t>In aggiunta, s</w:t>
      </w:r>
      <w:r w:rsidR="00E95FB9" w:rsidRPr="00E95FB9">
        <w:rPr>
          <w:rFonts w:ascii="Arial" w:eastAsia="Times New Roman" w:hAnsi="Arial" w:cs="Arial"/>
          <w:color w:val="000000"/>
          <w:lang w:eastAsia="it-IT"/>
        </w:rPr>
        <w:t>i interfaccia con “Interazione”, alla quale consegna la traduzione richiesta dall’utente.</w:t>
      </w:r>
    </w:p>
    <w:p w14:paraId="7EDE1FA3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A70BB82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Gestione Ricetta</w:t>
      </w:r>
    </w:p>
    <w:p w14:paraId="41D6377A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Il componente “Gestione Ricetta” si occupa della visualizzazione (RF5), creazione (RF9) e modifica delle ricette (RF9). </w:t>
      </w:r>
    </w:p>
    <w:p w14:paraId="521B2793" w14:textId="55065FD0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Si interfaccia con</w:t>
      </w:r>
      <w:r w:rsidRPr="00E95FB9">
        <w:rPr>
          <w:rFonts w:ascii="Arial" w:eastAsia="Times New Roman" w:hAnsi="Arial" w:cs="Arial"/>
          <w:b/>
          <w:bCs/>
          <w:color w:val="000000"/>
          <w:lang w:eastAsia="it-IT"/>
        </w:rPr>
        <w:t xml:space="preserve"> </w:t>
      </w:r>
      <w:r w:rsidR="003D54C1">
        <w:rPr>
          <w:rFonts w:ascii="Arial" w:eastAsia="Times New Roman" w:hAnsi="Arial" w:cs="Arial"/>
          <w:b/>
          <w:bCs/>
          <w:color w:val="000000"/>
          <w:lang w:eastAsia="it-IT"/>
        </w:rPr>
        <w:t>“</w:t>
      </w:r>
      <w:r w:rsidRPr="00E95FB9">
        <w:rPr>
          <w:rFonts w:ascii="Arial" w:eastAsia="Times New Roman" w:hAnsi="Arial" w:cs="Arial"/>
          <w:color w:val="000000"/>
          <w:lang w:eastAsia="it-IT"/>
        </w:rPr>
        <w:t>Interazione</w:t>
      </w:r>
      <w:r w:rsidR="003D54C1">
        <w:rPr>
          <w:rFonts w:ascii="Arial" w:eastAsia="Times New Roman" w:hAnsi="Arial" w:cs="Arial"/>
          <w:color w:val="000000"/>
          <w:lang w:eastAsia="it-IT"/>
        </w:rPr>
        <w:t>”</w:t>
      </w:r>
      <w:r w:rsidRPr="00E95FB9">
        <w:rPr>
          <w:rFonts w:ascii="Arial" w:eastAsia="Times New Roman" w:hAnsi="Arial" w:cs="Arial"/>
          <w:b/>
          <w:bCs/>
          <w:color w:val="000000"/>
          <w:lang w:eastAsia="it-IT"/>
        </w:rPr>
        <w:t xml:space="preserve">, </w:t>
      </w:r>
      <w:r w:rsidRPr="00E95FB9">
        <w:rPr>
          <w:rFonts w:ascii="Arial" w:eastAsia="Times New Roman" w:hAnsi="Arial" w:cs="Arial"/>
          <w:color w:val="000000"/>
          <w:lang w:eastAsia="it-IT"/>
        </w:rPr>
        <w:t>che richiede le funzionalità sopra citate; inoltre comunica con "Autenticazione" per confermare o meno che l’utente abbia accesso alle funzionalità di creazione e modifica. </w:t>
      </w:r>
    </w:p>
    <w:p w14:paraId="76CA0D96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Si interfaccia con MongoDB al fine di ottenere o caricare nuovi dati relativi alle ricette. </w:t>
      </w:r>
    </w:p>
    <w:p w14:paraId="407835DE" w14:textId="5456A0D5" w:rsid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A64FA33" w14:textId="2EDF42CE" w:rsid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12AF3A" w14:textId="55D92E78" w:rsid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7D888BD" w14:textId="190277A8" w:rsid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EB515F7" w14:textId="54186578" w:rsid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702D086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EB76195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Lista della Spesa</w:t>
      </w:r>
    </w:p>
    <w:p w14:paraId="3C278C76" w14:textId="666B03F0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Il componente “Lista della </w:t>
      </w:r>
      <w:r w:rsidR="003805DB">
        <w:rPr>
          <w:rFonts w:ascii="Arial" w:eastAsia="Times New Roman" w:hAnsi="Arial" w:cs="Arial"/>
          <w:color w:val="000000"/>
          <w:lang w:eastAsia="it-IT"/>
        </w:rPr>
        <w:t>S</w:t>
      </w:r>
      <w:r w:rsidRPr="00E95FB9">
        <w:rPr>
          <w:rFonts w:ascii="Arial" w:eastAsia="Times New Roman" w:hAnsi="Arial" w:cs="Arial"/>
          <w:color w:val="000000"/>
          <w:lang w:eastAsia="it-IT"/>
        </w:rPr>
        <w:t xml:space="preserve">pesa” gestisce la funzionalità </w:t>
      </w:r>
      <w:r w:rsidR="003805DB">
        <w:rPr>
          <w:rFonts w:ascii="Arial" w:eastAsia="Times New Roman" w:hAnsi="Arial" w:cs="Arial"/>
          <w:color w:val="000000"/>
          <w:lang w:eastAsia="it-IT"/>
        </w:rPr>
        <w:t xml:space="preserve">descritta dal </w:t>
      </w:r>
      <w:r w:rsidRPr="00E95FB9">
        <w:rPr>
          <w:rFonts w:ascii="Arial" w:eastAsia="Times New Roman" w:hAnsi="Arial" w:cs="Arial"/>
          <w:color w:val="000000"/>
          <w:lang w:eastAsia="it-IT"/>
        </w:rPr>
        <w:t>RF18, fornendo all’utente la possibilità di visualizzare e modificare la stessa. </w:t>
      </w:r>
    </w:p>
    <w:p w14:paraId="544463F5" w14:textId="54308FF4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 xml:space="preserve">Si interfaccia con </w:t>
      </w:r>
      <w:r w:rsidR="003805DB">
        <w:rPr>
          <w:rFonts w:ascii="Arial" w:eastAsia="Times New Roman" w:hAnsi="Arial" w:cs="Arial"/>
          <w:color w:val="000000"/>
          <w:lang w:eastAsia="it-IT"/>
        </w:rPr>
        <w:t>“I</w:t>
      </w:r>
      <w:r w:rsidRPr="00E95FB9">
        <w:rPr>
          <w:rFonts w:ascii="Arial" w:eastAsia="Times New Roman" w:hAnsi="Arial" w:cs="Arial"/>
          <w:color w:val="000000"/>
          <w:lang w:eastAsia="it-IT"/>
        </w:rPr>
        <w:t>nterazione</w:t>
      </w:r>
      <w:r w:rsidR="003805DB">
        <w:rPr>
          <w:rFonts w:ascii="Arial" w:eastAsia="Times New Roman" w:hAnsi="Arial" w:cs="Arial"/>
          <w:color w:val="000000"/>
          <w:lang w:eastAsia="it-IT"/>
        </w:rPr>
        <w:t>”</w:t>
      </w:r>
      <w:r w:rsidRPr="00E95FB9">
        <w:rPr>
          <w:rFonts w:ascii="Arial" w:eastAsia="Times New Roman" w:hAnsi="Arial" w:cs="Arial"/>
          <w:b/>
          <w:bCs/>
          <w:color w:val="000000"/>
          <w:lang w:eastAsia="it-IT"/>
        </w:rPr>
        <w:t>,</w:t>
      </w:r>
      <w:r w:rsidRPr="00E95FB9">
        <w:rPr>
          <w:rFonts w:ascii="Arial" w:eastAsia="Times New Roman" w:hAnsi="Arial" w:cs="Arial"/>
          <w:color w:val="000000"/>
          <w:lang w:eastAsia="it-IT"/>
        </w:rPr>
        <w:t xml:space="preserve"> che richiede l’accesso alla “Lista della Spesa”, e con "Autenticazione", che conferma l’identità dell’utente.  </w:t>
      </w:r>
    </w:p>
    <w:p w14:paraId="5EBB86B8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Si interfaccia con MongoDB al fine di ottenere o caricare nuovi dati relativi agli ingredienti presenti nella “Lista della Spesa”.</w:t>
      </w:r>
    </w:p>
    <w:p w14:paraId="5B2C1D14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64791C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Preferiti</w:t>
      </w:r>
    </w:p>
    <w:p w14:paraId="1786EFC8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Il componente “Preferiti” si occupa di gestire la sezione “Preferiti” (RF14). A questo scopo si interfaccia con MongoDB per salvare e ricevere i dati necessari. </w:t>
      </w:r>
    </w:p>
    <w:p w14:paraId="2EA97F82" w14:textId="3234BCAB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Il componente “Preferiti” si interfaccia con il componente “Autenticazione” per controllare l’effettiva possibilità dell’utente di accedere e modificare i dati</w:t>
      </w:r>
      <w:r w:rsidR="003805DB">
        <w:rPr>
          <w:rFonts w:ascii="Arial" w:eastAsia="Times New Roman" w:hAnsi="Arial" w:cs="Arial"/>
          <w:color w:val="000000"/>
          <w:lang w:eastAsia="it-IT"/>
        </w:rPr>
        <w:t xml:space="preserve"> e</w:t>
      </w:r>
      <w:r w:rsidRPr="00E95FB9">
        <w:rPr>
          <w:rFonts w:ascii="Arial" w:eastAsia="Times New Roman" w:hAnsi="Arial" w:cs="Arial"/>
          <w:color w:val="000000"/>
          <w:lang w:eastAsia="it-IT"/>
        </w:rPr>
        <w:t xml:space="preserve"> con il componente “Interazione” per inviarne i dati.</w:t>
      </w:r>
    </w:p>
    <w:p w14:paraId="378D6C61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838A06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b/>
          <w:bCs/>
          <w:color w:val="000000"/>
          <w:u w:val="single"/>
          <w:lang w:eastAsia="it-IT"/>
        </w:rPr>
        <w:t>Follower</w:t>
      </w:r>
    </w:p>
    <w:p w14:paraId="1C52D848" w14:textId="716FA9DF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Il componente “Follower” si occupa di fornire all’utente la possibilità di diventare follower di altri utenti</w:t>
      </w:r>
      <w:r w:rsidR="00A23411">
        <w:rPr>
          <w:rFonts w:ascii="Arial" w:eastAsia="Times New Roman" w:hAnsi="Arial" w:cs="Arial"/>
          <w:color w:val="000000"/>
          <w:lang w:eastAsia="it-IT"/>
        </w:rPr>
        <w:t xml:space="preserve"> </w:t>
      </w:r>
      <w:r w:rsidR="00A23411" w:rsidRPr="00E95FB9">
        <w:rPr>
          <w:rFonts w:ascii="Arial" w:eastAsia="Times New Roman" w:hAnsi="Arial" w:cs="Arial"/>
          <w:color w:val="000000"/>
          <w:lang w:eastAsia="it-IT"/>
        </w:rPr>
        <w:t>(RF15)</w:t>
      </w:r>
      <w:r w:rsidRPr="00E95FB9">
        <w:rPr>
          <w:rFonts w:ascii="Arial" w:eastAsia="Times New Roman" w:hAnsi="Arial" w:cs="Arial"/>
          <w:color w:val="000000"/>
          <w:lang w:eastAsia="it-IT"/>
        </w:rPr>
        <w:t xml:space="preserve"> e di mostrare la lista degli utenti seguiti (RF16).</w:t>
      </w:r>
    </w:p>
    <w:p w14:paraId="313FFC4D" w14:textId="7831D721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Si interfaccia con ”Interazione”</w:t>
      </w:r>
      <w:r w:rsidRPr="00E95FB9">
        <w:rPr>
          <w:rFonts w:ascii="Arial" w:eastAsia="Times New Roman" w:hAnsi="Arial" w:cs="Arial"/>
          <w:b/>
          <w:bCs/>
          <w:color w:val="000000"/>
          <w:lang w:eastAsia="it-IT"/>
        </w:rPr>
        <w:t xml:space="preserve">, </w:t>
      </w:r>
      <w:r w:rsidRPr="00E95FB9">
        <w:rPr>
          <w:rFonts w:ascii="Arial" w:eastAsia="Times New Roman" w:hAnsi="Arial" w:cs="Arial"/>
          <w:color w:val="000000"/>
          <w:lang w:eastAsia="it-IT"/>
        </w:rPr>
        <w:t xml:space="preserve">che richiede l’accesso alle funzionalità sopra </w:t>
      </w:r>
      <w:r w:rsidR="00A23411">
        <w:rPr>
          <w:rFonts w:ascii="Arial" w:eastAsia="Times New Roman" w:hAnsi="Arial" w:cs="Arial"/>
          <w:color w:val="000000"/>
          <w:lang w:eastAsia="it-IT"/>
        </w:rPr>
        <w:t>elencate</w:t>
      </w:r>
      <w:r w:rsidRPr="00E95FB9">
        <w:rPr>
          <w:rFonts w:ascii="Arial" w:eastAsia="Times New Roman" w:hAnsi="Arial" w:cs="Arial"/>
          <w:color w:val="000000"/>
          <w:lang w:eastAsia="it-IT"/>
        </w:rPr>
        <w:t>, e con “Autenticazione”, per confermare l’identità dell’utente.</w:t>
      </w:r>
    </w:p>
    <w:p w14:paraId="7EBEEE03" w14:textId="77777777" w:rsidR="00E95FB9" w:rsidRPr="00E95FB9" w:rsidRDefault="00E95FB9" w:rsidP="00D559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E95FB9">
        <w:rPr>
          <w:rFonts w:ascii="Arial" w:eastAsia="Times New Roman" w:hAnsi="Arial" w:cs="Arial"/>
          <w:color w:val="000000"/>
          <w:lang w:eastAsia="it-IT"/>
        </w:rPr>
        <w:t>Si interfaccia con MongoDB al fine di ottenere o caricare dati.</w:t>
      </w:r>
    </w:p>
    <w:p w14:paraId="2FF5AE65" w14:textId="500A25EE" w:rsidR="00A10F89" w:rsidRPr="00A10F89" w:rsidRDefault="00A10F89" w:rsidP="00D559AF">
      <w:pPr>
        <w:pStyle w:val="Paragrafoelenco"/>
        <w:jc w:val="both"/>
        <w:rPr>
          <w:rFonts w:ascii="Arial" w:hAnsi="Arial" w:cs="Arial"/>
          <w:color w:val="000000" w:themeColor="text1"/>
        </w:rPr>
      </w:pPr>
    </w:p>
    <w:sectPr w:rsidR="00A10F89" w:rsidRPr="00A10F89" w:rsidSect="00E0281E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17" w:right="1134" w:bottom="1134" w:left="1134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44ADA" w14:textId="77777777" w:rsidR="00D419C8" w:rsidRDefault="00D419C8" w:rsidP="004B7262">
      <w:pPr>
        <w:spacing w:after="0" w:line="240" w:lineRule="auto"/>
      </w:pPr>
      <w:r>
        <w:separator/>
      </w:r>
    </w:p>
  </w:endnote>
  <w:endnote w:type="continuationSeparator" w:id="0">
    <w:p w14:paraId="4CAD91FE" w14:textId="77777777" w:rsidR="00D419C8" w:rsidRDefault="00D419C8" w:rsidP="004B7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97FB7" w14:textId="250E7693" w:rsidR="004B7262" w:rsidRDefault="00816137" w:rsidP="00816137">
    <w:pPr>
      <w:pStyle w:val="Pidipagina"/>
      <w:jc w:val="right"/>
      <w:rPr>
        <w:sz w:val="16"/>
        <w:szCs w:val="16"/>
      </w:rPr>
    </w:pPr>
    <w:r>
      <w:t>Documento: “D</w:t>
    </w:r>
    <w:r w:rsidR="00D56399">
      <w:t>2</w:t>
    </w:r>
    <w:r>
      <w:t>-T06.pdf”</w:t>
    </w:r>
    <w:sdt>
      <w:sdtPr>
        <w:id w:val="-1789118238"/>
        <w:docPartObj>
          <w:docPartGallery w:val="Page Numbers (Bottom of Page)"/>
          <w:docPartUnique/>
        </w:docPartObj>
      </w:sdtPr>
      <w:sdtContent>
        <w:r w:rsidR="008B1E86"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0" allowOverlap="1" wp14:anchorId="336F1455" wp14:editId="38BB5AC7">
                  <wp:simplePos x="0" y="0"/>
                  <wp:positionH relativeFrom="margin">
                    <wp:align>left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30" name="Grou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31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6BDC5E" w14:textId="77777777" w:rsidR="00816137" w:rsidRDefault="00816137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34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35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6F1455" id="Group 9" o:spid="_x0000_s1026" style="position:absolute;left:0;text-align:left;margin-left:0;margin-top:0;width:33pt;height:25.35pt;z-index:251663360;mso-position-horizontal:lef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" filled="f" strokecolor="#a5a5a5"/>
                  <v:rect id="Rectangle 89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" filled="f" stroked="f">
                    <v:textbox inset="0,2.16pt,0,0">
                      <w:txbxContent>
                        <w:p w14:paraId="476BDC5E" w14:textId="77777777" w:rsidR="00816137" w:rsidRDefault="00816137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shape id="AutoShape 92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sdtContent>
    </w:sdt>
  </w:p>
  <w:p w14:paraId="59F8D928" w14:textId="3AAFB4A4" w:rsidR="00816137" w:rsidRDefault="00816137" w:rsidP="00816137">
    <w:pPr>
      <w:pStyle w:val="Pidipagina"/>
      <w:jc w:val="right"/>
      <w:rPr>
        <w:sz w:val="16"/>
        <w:szCs w:val="16"/>
      </w:rPr>
    </w:pPr>
  </w:p>
  <w:p w14:paraId="01B1BAA5" w14:textId="14217A98" w:rsidR="00816137" w:rsidRPr="00816137" w:rsidRDefault="00816137" w:rsidP="00816137">
    <w:pPr>
      <w:pStyle w:val="Pidipagina"/>
      <w:jc w:val="right"/>
    </w:pPr>
    <w:r>
      <w:t>Versione: 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602990"/>
      <w:docPartObj>
        <w:docPartGallery w:val="Page Numbers (Bottom of Page)"/>
        <w:docPartUnique/>
      </w:docPartObj>
    </w:sdtPr>
    <w:sdtContent>
      <w:p w14:paraId="0CC00B42" w14:textId="30C9AA76" w:rsidR="00280998" w:rsidRDefault="008B1E86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 wp14:anchorId="3EADCB4A" wp14:editId="22A86223">
                  <wp:simplePos x="0" y="0"/>
                  <wp:positionH relativeFrom="margin">
                    <wp:align>left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23" name="Group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24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5CA948" w14:textId="77777777" w:rsidR="00280998" w:rsidRDefault="00280998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27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28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EADCB4A" id="Group 87" o:spid="_x0000_s1033" style="position:absolute;margin-left:0;margin-top:0;width:33pt;height:25.35pt;z-index:251661312;mso-position-horizontal:lef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34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" filled="f" strokecolor="#a5a5a5"/>
                  <v:rect id="Rectangle 89" o:spid="_x0000_s1035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36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" filled="f" stroked="f">
                    <v:textbox inset="0,2.16pt,0,0">
                      <w:txbxContent>
                        <w:p w14:paraId="2C5CA948" w14:textId="77777777" w:rsidR="00280998" w:rsidRDefault="00280998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7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shape id="AutoShape 92" o:spid="_x0000_s1038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9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93888" w14:textId="77777777" w:rsidR="00D419C8" w:rsidRDefault="00D419C8" w:rsidP="004B7262">
      <w:pPr>
        <w:spacing w:after="0" w:line="240" w:lineRule="auto"/>
      </w:pPr>
      <w:r>
        <w:separator/>
      </w:r>
    </w:p>
  </w:footnote>
  <w:footnote w:type="continuationSeparator" w:id="0">
    <w:p w14:paraId="01F7EDE7" w14:textId="77777777" w:rsidR="00D419C8" w:rsidRDefault="00D419C8" w:rsidP="004B72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01CD6" w14:textId="0E0DC083" w:rsidR="004B7262" w:rsidRPr="00816137" w:rsidRDefault="00D520C4" w:rsidP="004B7262">
    <w:pPr>
      <w:pStyle w:val="Intestazione"/>
      <w:tabs>
        <w:tab w:val="clear" w:pos="4819"/>
        <w:tab w:val="clear" w:pos="9638"/>
        <w:tab w:val="left" w:pos="1260"/>
      </w:tabs>
      <w:rPr>
        <w:rFonts w:ascii="Arial" w:hAnsi="Arial" w:cs="Arial"/>
        <w:b/>
        <w:bCs/>
        <w:noProof/>
        <w:color w:val="FFFFFF" w:themeColor="background1"/>
        <w:sz w:val="16"/>
        <w:szCs w:val="16"/>
      </w:rPr>
    </w:pPr>
    <w:r>
      <w:rPr>
        <w:noProof/>
      </w:rPr>
      <w:drawing>
        <wp:anchor distT="0" distB="0" distL="114300" distR="114300" simplePos="0" relativeHeight="251629568" behindDoc="1" locked="0" layoutInCell="1" allowOverlap="1" wp14:anchorId="2C7E8346" wp14:editId="274AB3DD">
          <wp:simplePos x="0" y="0"/>
          <wp:positionH relativeFrom="page">
            <wp:posOffset>0</wp:posOffset>
          </wp:positionH>
          <wp:positionV relativeFrom="paragraph">
            <wp:posOffset>-1206500</wp:posOffset>
          </wp:positionV>
          <wp:extent cx="7553325" cy="2238375"/>
          <wp:effectExtent l="0" t="0" r="9525" b="9525"/>
          <wp:wrapNone/>
          <wp:docPr id="2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2238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A2672" w14:textId="5906A0EC" w:rsidR="00E0281E" w:rsidRPr="005577C6" w:rsidRDefault="00E0281E" w:rsidP="005577C6">
    <w:pPr>
      <w:pStyle w:val="Intestazione"/>
      <w:jc w:val="right"/>
      <w:rPr>
        <w:sz w:val="36"/>
        <w:szCs w:val="36"/>
      </w:rPr>
    </w:pPr>
    <w:r w:rsidRPr="005577C6">
      <w:rPr>
        <w:noProof/>
        <w:sz w:val="36"/>
        <w:szCs w:val="36"/>
      </w:rPr>
      <w:drawing>
        <wp:anchor distT="0" distB="0" distL="114300" distR="114300" simplePos="0" relativeHeight="251659264" behindDoc="0" locked="0" layoutInCell="1" allowOverlap="1" wp14:anchorId="08D27A22" wp14:editId="40F88424">
          <wp:simplePos x="0" y="0"/>
          <wp:positionH relativeFrom="column">
            <wp:posOffset>-415290</wp:posOffset>
          </wp:positionH>
          <wp:positionV relativeFrom="paragraph">
            <wp:posOffset>-98425</wp:posOffset>
          </wp:positionV>
          <wp:extent cx="2266950" cy="680085"/>
          <wp:effectExtent l="0" t="0" r="0" b="0"/>
          <wp:wrapTopAndBottom/>
          <wp:docPr id="3" name="Immagine 3" descr="UniTren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Tren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695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577C6" w:rsidRPr="005577C6">
      <w:rPr>
        <w:sz w:val="36"/>
        <w:szCs w:val="36"/>
      </w:rPr>
      <w:t>Dipartimento di Ingegneria e Scienza</w:t>
    </w:r>
  </w:p>
  <w:p w14:paraId="6E585134" w14:textId="4FF60D77" w:rsidR="005577C6" w:rsidRDefault="005577C6" w:rsidP="005577C6">
    <w:pPr>
      <w:pStyle w:val="Intestazione"/>
      <w:jc w:val="right"/>
    </w:pPr>
    <w:r>
      <w:rPr>
        <w:sz w:val="36"/>
        <w:szCs w:val="36"/>
      </w:rPr>
      <w:t>d</w:t>
    </w:r>
    <w:r w:rsidRPr="005577C6">
      <w:rPr>
        <w:sz w:val="36"/>
        <w:szCs w:val="36"/>
      </w:rPr>
      <w:t>ell’Informazione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1B39"/>
    <w:multiLevelType w:val="hybridMultilevel"/>
    <w:tmpl w:val="5DE820C4"/>
    <w:lvl w:ilvl="0" w:tplc="64405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A78B8"/>
    <w:multiLevelType w:val="hybridMultilevel"/>
    <w:tmpl w:val="A0E4C9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B5B50"/>
    <w:multiLevelType w:val="multilevel"/>
    <w:tmpl w:val="AAB08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CC3D8D"/>
    <w:multiLevelType w:val="hybridMultilevel"/>
    <w:tmpl w:val="913E8A86"/>
    <w:lvl w:ilvl="0" w:tplc="F492504A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F0C04"/>
    <w:multiLevelType w:val="multilevel"/>
    <w:tmpl w:val="28D6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F44B0"/>
    <w:multiLevelType w:val="multilevel"/>
    <w:tmpl w:val="BDE0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470E4B"/>
    <w:multiLevelType w:val="multilevel"/>
    <w:tmpl w:val="DB060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D981427"/>
    <w:multiLevelType w:val="hybridMultilevel"/>
    <w:tmpl w:val="A7D41CF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C714CB"/>
    <w:multiLevelType w:val="multilevel"/>
    <w:tmpl w:val="DADCE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23617"/>
    <w:multiLevelType w:val="multilevel"/>
    <w:tmpl w:val="DB060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17A7694"/>
    <w:multiLevelType w:val="multilevel"/>
    <w:tmpl w:val="B16A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FA79D2"/>
    <w:multiLevelType w:val="multilevel"/>
    <w:tmpl w:val="7A08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A0290D"/>
    <w:multiLevelType w:val="multilevel"/>
    <w:tmpl w:val="11F06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504FF0"/>
    <w:multiLevelType w:val="multilevel"/>
    <w:tmpl w:val="D4905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1F541E"/>
    <w:multiLevelType w:val="hybridMultilevel"/>
    <w:tmpl w:val="48EAA550"/>
    <w:lvl w:ilvl="0" w:tplc="64405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BD2B58"/>
    <w:multiLevelType w:val="hybridMultilevel"/>
    <w:tmpl w:val="AA9CB62A"/>
    <w:lvl w:ilvl="0" w:tplc="10A00BB0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15344C"/>
    <w:multiLevelType w:val="hybridMultilevel"/>
    <w:tmpl w:val="EA0455B4"/>
    <w:lvl w:ilvl="0" w:tplc="0E1A40B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86B7C"/>
    <w:multiLevelType w:val="multilevel"/>
    <w:tmpl w:val="E88A79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557592"/>
    <w:multiLevelType w:val="hybridMultilevel"/>
    <w:tmpl w:val="709CA3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ED069D"/>
    <w:multiLevelType w:val="multilevel"/>
    <w:tmpl w:val="EC725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377083"/>
    <w:multiLevelType w:val="multilevel"/>
    <w:tmpl w:val="2A2C4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0633E3"/>
    <w:multiLevelType w:val="multilevel"/>
    <w:tmpl w:val="6D30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596914"/>
    <w:multiLevelType w:val="hybridMultilevel"/>
    <w:tmpl w:val="F77850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0F186D"/>
    <w:multiLevelType w:val="multilevel"/>
    <w:tmpl w:val="6D80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D94CDC"/>
    <w:multiLevelType w:val="multilevel"/>
    <w:tmpl w:val="C79E9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555525"/>
    <w:multiLevelType w:val="multilevel"/>
    <w:tmpl w:val="5A9EF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042805"/>
    <w:multiLevelType w:val="multilevel"/>
    <w:tmpl w:val="E5F6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913976"/>
    <w:multiLevelType w:val="multilevel"/>
    <w:tmpl w:val="4C8C2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CE0878"/>
    <w:multiLevelType w:val="hybridMultilevel"/>
    <w:tmpl w:val="A42EFF62"/>
    <w:lvl w:ilvl="0" w:tplc="644054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D1605B"/>
    <w:multiLevelType w:val="hybridMultilevel"/>
    <w:tmpl w:val="BDA60DE8"/>
    <w:lvl w:ilvl="0" w:tplc="091A92E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686E10"/>
    <w:multiLevelType w:val="multilevel"/>
    <w:tmpl w:val="6E701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880E8A"/>
    <w:multiLevelType w:val="hybridMultilevel"/>
    <w:tmpl w:val="98EE7E14"/>
    <w:lvl w:ilvl="0" w:tplc="7EA03CD8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793ECD"/>
    <w:multiLevelType w:val="multilevel"/>
    <w:tmpl w:val="DB060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3" w15:restartNumberingAfterBreak="0">
    <w:nsid w:val="76A573AF"/>
    <w:multiLevelType w:val="multilevel"/>
    <w:tmpl w:val="8030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3A038A"/>
    <w:multiLevelType w:val="multilevel"/>
    <w:tmpl w:val="F4D08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630A5B"/>
    <w:multiLevelType w:val="hybridMultilevel"/>
    <w:tmpl w:val="C6DEAD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9838119">
    <w:abstractNumId w:val="28"/>
  </w:num>
  <w:num w:numId="2" w16cid:durableId="2082748448">
    <w:abstractNumId w:val="12"/>
  </w:num>
  <w:num w:numId="3" w16cid:durableId="193352868">
    <w:abstractNumId w:val="11"/>
  </w:num>
  <w:num w:numId="4" w16cid:durableId="1690717618">
    <w:abstractNumId w:val="2"/>
  </w:num>
  <w:num w:numId="5" w16cid:durableId="1796293629">
    <w:abstractNumId w:val="8"/>
  </w:num>
  <w:num w:numId="6" w16cid:durableId="2004746543">
    <w:abstractNumId w:val="19"/>
  </w:num>
  <w:num w:numId="7" w16cid:durableId="211618876">
    <w:abstractNumId w:val="24"/>
  </w:num>
  <w:num w:numId="8" w16cid:durableId="478109750">
    <w:abstractNumId w:val="13"/>
  </w:num>
  <w:num w:numId="9" w16cid:durableId="1315138674">
    <w:abstractNumId w:val="5"/>
  </w:num>
  <w:num w:numId="10" w16cid:durableId="782382484">
    <w:abstractNumId w:val="10"/>
  </w:num>
  <w:num w:numId="11" w16cid:durableId="2016640973">
    <w:abstractNumId w:val="23"/>
  </w:num>
  <w:num w:numId="12" w16cid:durableId="1098138706">
    <w:abstractNumId w:val="25"/>
  </w:num>
  <w:num w:numId="13" w16cid:durableId="1878008535">
    <w:abstractNumId w:val="33"/>
  </w:num>
  <w:num w:numId="14" w16cid:durableId="1579486174">
    <w:abstractNumId w:val="1"/>
  </w:num>
  <w:num w:numId="15" w16cid:durableId="290013287">
    <w:abstractNumId w:val="30"/>
  </w:num>
  <w:num w:numId="16" w16cid:durableId="446194503">
    <w:abstractNumId w:val="21"/>
  </w:num>
  <w:num w:numId="17" w16cid:durableId="1403064969">
    <w:abstractNumId w:val="7"/>
  </w:num>
  <w:num w:numId="18" w16cid:durableId="1792436106">
    <w:abstractNumId w:val="26"/>
  </w:num>
  <w:num w:numId="19" w16cid:durableId="1914972683">
    <w:abstractNumId w:val="34"/>
  </w:num>
  <w:num w:numId="20" w16cid:durableId="839778356">
    <w:abstractNumId w:val="20"/>
  </w:num>
  <w:num w:numId="21" w16cid:durableId="1941258391">
    <w:abstractNumId w:val="9"/>
  </w:num>
  <w:num w:numId="22" w16cid:durableId="556012978">
    <w:abstractNumId w:val="4"/>
  </w:num>
  <w:num w:numId="23" w16cid:durableId="1410956157">
    <w:abstractNumId w:val="17"/>
    <w:lvlOverride w:ilvl="0">
      <w:lvl w:ilvl="0">
        <w:numFmt w:val="decimal"/>
        <w:lvlText w:val="%1."/>
        <w:lvlJc w:val="left"/>
      </w:lvl>
    </w:lvlOverride>
  </w:num>
  <w:num w:numId="24" w16cid:durableId="51538818">
    <w:abstractNumId w:val="27"/>
  </w:num>
  <w:num w:numId="25" w16cid:durableId="1439837814">
    <w:abstractNumId w:val="18"/>
  </w:num>
  <w:num w:numId="26" w16cid:durableId="99493656">
    <w:abstractNumId w:val="35"/>
  </w:num>
  <w:num w:numId="27" w16cid:durableId="500856825">
    <w:abstractNumId w:val="22"/>
  </w:num>
  <w:num w:numId="28" w16cid:durableId="1355957920">
    <w:abstractNumId w:val="16"/>
  </w:num>
  <w:num w:numId="29" w16cid:durableId="294338417">
    <w:abstractNumId w:val="6"/>
  </w:num>
  <w:num w:numId="30" w16cid:durableId="2119137865">
    <w:abstractNumId w:val="32"/>
  </w:num>
  <w:num w:numId="31" w16cid:durableId="1713993897">
    <w:abstractNumId w:val="31"/>
  </w:num>
  <w:num w:numId="32" w16cid:durableId="320736135">
    <w:abstractNumId w:val="3"/>
  </w:num>
  <w:num w:numId="33" w16cid:durableId="2104957700">
    <w:abstractNumId w:val="14"/>
  </w:num>
  <w:num w:numId="34" w16cid:durableId="2029137665">
    <w:abstractNumId w:val="15"/>
  </w:num>
  <w:num w:numId="35" w16cid:durableId="1409960992">
    <w:abstractNumId w:val="0"/>
  </w:num>
  <w:num w:numId="36" w16cid:durableId="135018008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262"/>
    <w:rsid w:val="00021E90"/>
    <w:rsid w:val="00034455"/>
    <w:rsid w:val="000418F8"/>
    <w:rsid w:val="000446F8"/>
    <w:rsid w:val="00046A0E"/>
    <w:rsid w:val="00076967"/>
    <w:rsid w:val="000833A2"/>
    <w:rsid w:val="00096F8B"/>
    <w:rsid w:val="000E20C6"/>
    <w:rsid w:val="000F0A52"/>
    <w:rsid w:val="0010592D"/>
    <w:rsid w:val="001507C9"/>
    <w:rsid w:val="0015165A"/>
    <w:rsid w:val="001A08DC"/>
    <w:rsid w:val="001B0FED"/>
    <w:rsid w:val="0020152D"/>
    <w:rsid w:val="002230F4"/>
    <w:rsid w:val="002378BF"/>
    <w:rsid w:val="00280998"/>
    <w:rsid w:val="00294FE6"/>
    <w:rsid w:val="00322773"/>
    <w:rsid w:val="00323467"/>
    <w:rsid w:val="00363D14"/>
    <w:rsid w:val="003805DB"/>
    <w:rsid w:val="003849A4"/>
    <w:rsid w:val="0039767A"/>
    <w:rsid w:val="003D54C1"/>
    <w:rsid w:val="004101AB"/>
    <w:rsid w:val="0042404E"/>
    <w:rsid w:val="00460C5E"/>
    <w:rsid w:val="004B7262"/>
    <w:rsid w:val="004C12C7"/>
    <w:rsid w:val="004F2197"/>
    <w:rsid w:val="005073B7"/>
    <w:rsid w:val="005577C6"/>
    <w:rsid w:val="00587616"/>
    <w:rsid w:val="00593F54"/>
    <w:rsid w:val="005A3595"/>
    <w:rsid w:val="005C2A69"/>
    <w:rsid w:val="005F105C"/>
    <w:rsid w:val="00626B0E"/>
    <w:rsid w:val="00646C61"/>
    <w:rsid w:val="00670A49"/>
    <w:rsid w:val="00682237"/>
    <w:rsid w:val="006C09B6"/>
    <w:rsid w:val="006F41F6"/>
    <w:rsid w:val="00736ED9"/>
    <w:rsid w:val="007963BE"/>
    <w:rsid w:val="007A45CE"/>
    <w:rsid w:val="007B6BE9"/>
    <w:rsid w:val="007D1EB3"/>
    <w:rsid w:val="007D6E53"/>
    <w:rsid w:val="00805F51"/>
    <w:rsid w:val="00816137"/>
    <w:rsid w:val="00821CDD"/>
    <w:rsid w:val="00832FBF"/>
    <w:rsid w:val="00853F49"/>
    <w:rsid w:val="008576A0"/>
    <w:rsid w:val="00867376"/>
    <w:rsid w:val="008759EB"/>
    <w:rsid w:val="008A7A1E"/>
    <w:rsid w:val="008B1E86"/>
    <w:rsid w:val="008C1A9C"/>
    <w:rsid w:val="008E592F"/>
    <w:rsid w:val="00910CF1"/>
    <w:rsid w:val="00957ABC"/>
    <w:rsid w:val="009604D1"/>
    <w:rsid w:val="009615A8"/>
    <w:rsid w:val="00983FDB"/>
    <w:rsid w:val="009B28E9"/>
    <w:rsid w:val="009C0485"/>
    <w:rsid w:val="009D2EC7"/>
    <w:rsid w:val="009F034F"/>
    <w:rsid w:val="00A10F89"/>
    <w:rsid w:val="00A120B7"/>
    <w:rsid w:val="00A161AD"/>
    <w:rsid w:val="00A23411"/>
    <w:rsid w:val="00A86DEC"/>
    <w:rsid w:val="00AC0C13"/>
    <w:rsid w:val="00AF25E5"/>
    <w:rsid w:val="00B51E8C"/>
    <w:rsid w:val="00B61B68"/>
    <w:rsid w:val="00B64125"/>
    <w:rsid w:val="00B85872"/>
    <w:rsid w:val="00B934CC"/>
    <w:rsid w:val="00BB2790"/>
    <w:rsid w:val="00BB6222"/>
    <w:rsid w:val="00C0503B"/>
    <w:rsid w:val="00C322F6"/>
    <w:rsid w:val="00C617C6"/>
    <w:rsid w:val="00D303B2"/>
    <w:rsid w:val="00D3373B"/>
    <w:rsid w:val="00D419C8"/>
    <w:rsid w:val="00D5105A"/>
    <w:rsid w:val="00D520C4"/>
    <w:rsid w:val="00D559AF"/>
    <w:rsid w:val="00D56399"/>
    <w:rsid w:val="00D86BF4"/>
    <w:rsid w:val="00D95ECC"/>
    <w:rsid w:val="00E0281E"/>
    <w:rsid w:val="00E33580"/>
    <w:rsid w:val="00E35A06"/>
    <w:rsid w:val="00E52D3E"/>
    <w:rsid w:val="00E75D3C"/>
    <w:rsid w:val="00E86976"/>
    <w:rsid w:val="00E92BD7"/>
    <w:rsid w:val="00E95FB9"/>
    <w:rsid w:val="00EA2F4D"/>
    <w:rsid w:val="00EF0E0B"/>
    <w:rsid w:val="00F1223D"/>
    <w:rsid w:val="00F14CBC"/>
    <w:rsid w:val="00F42ADF"/>
    <w:rsid w:val="00F660B0"/>
    <w:rsid w:val="00F761BA"/>
    <w:rsid w:val="00F9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165C07"/>
  <w15:docId w15:val="{579E168A-AC45-4C3E-9A50-AE30C7161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B72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B7262"/>
  </w:style>
  <w:style w:type="paragraph" w:styleId="Pidipagina">
    <w:name w:val="footer"/>
    <w:basedOn w:val="Normale"/>
    <w:link w:val="PidipaginaCarattere"/>
    <w:uiPriority w:val="99"/>
    <w:unhideWhenUsed/>
    <w:rsid w:val="004B72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B7262"/>
  </w:style>
  <w:style w:type="table" w:styleId="Grigliatabella">
    <w:name w:val="Table Grid"/>
    <w:basedOn w:val="Tabellanormale"/>
    <w:uiPriority w:val="39"/>
    <w:rsid w:val="00557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816137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816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816137"/>
  </w:style>
  <w:style w:type="character" w:styleId="Collegamentoipertestuale">
    <w:name w:val="Hyperlink"/>
    <w:basedOn w:val="Carpredefinitoparagrafo"/>
    <w:uiPriority w:val="99"/>
    <w:unhideWhenUsed/>
    <w:rsid w:val="00816137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C0C1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C0C13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gdpr-info.e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Personalizzato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65C59-4BFC-4E22-86B1-BEB5A8BBE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27</Pages>
  <Words>3766</Words>
  <Characters>21468</Characters>
  <Application>Microsoft Office Word</Application>
  <DocSecurity>0</DocSecurity>
  <Lines>178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Gilles Cassarà</dc:creator>
  <cp:keywords/>
  <dc:description/>
  <cp:lastModifiedBy>Salvatore Gilles Cassarà</cp:lastModifiedBy>
  <cp:revision>49</cp:revision>
  <cp:lastPrinted>2022-10-09T09:56:00Z</cp:lastPrinted>
  <dcterms:created xsi:type="dcterms:W3CDTF">2022-10-08T16:51:00Z</dcterms:created>
  <dcterms:modified xsi:type="dcterms:W3CDTF">2022-11-07T16:11:00Z</dcterms:modified>
</cp:coreProperties>
</file>