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AD7D" w14:textId="6A5B8B45" w:rsidR="00E0281E" w:rsidRDefault="00E0281E"/>
    <w:p w14:paraId="54FAB8D2" w14:textId="77777777" w:rsidR="005577C6" w:rsidRDefault="005577C6"/>
    <w:p w14:paraId="010D1D45" w14:textId="3BD8B53B" w:rsidR="0020152D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Progetto:</w:t>
      </w:r>
    </w:p>
    <w:p w14:paraId="42F64362" w14:textId="03AD70B4" w:rsidR="0020152D" w:rsidRDefault="0020152D" w:rsidP="0028099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0C469CB8" wp14:editId="416B5903">
            <wp:simplePos x="0" y="0"/>
            <wp:positionH relativeFrom="column">
              <wp:posOffset>1571798</wp:posOffset>
            </wp:positionH>
            <wp:positionV relativeFrom="paragraph">
              <wp:posOffset>6985</wp:posOffset>
            </wp:positionV>
            <wp:extent cx="2992582" cy="2992582"/>
            <wp:effectExtent l="0" t="0" r="0" b="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82" cy="29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DF8AF" w14:textId="28A2EAA0" w:rsidR="0020152D" w:rsidRDefault="0020152D" w:rsidP="004F2197">
      <w:pPr>
        <w:rPr>
          <w:b/>
          <w:bCs/>
          <w:sz w:val="40"/>
          <w:szCs w:val="40"/>
        </w:rPr>
      </w:pPr>
    </w:p>
    <w:p w14:paraId="1300259F" w14:textId="666728CB" w:rsidR="005577C6" w:rsidRPr="001A08DC" w:rsidRDefault="0020152D" w:rsidP="00280998">
      <w:pPr>
        <w:jc w:val="center"/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1A08DC"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Il Ricettacolo</w:t>
      </w:r>
    </w:p>
    <w:p w14:paraId="34F0A02E" w14:textId="4EAB219B" w:rsidR="0020152D" w:rsidRDefault="0020152D" w:rsidP="00280998">
      <w:pPr>
        <w:jc w:val="center"/>
        <w:rPr>
          <w:b/>
          <w:bCs/>
          <w:sz w:val="40"/>
          <w:szCs w:val="40"/>
        </w:rPr>
      </w:pPr>
    </w:p>
    <w:p w14:paraId="75808E10" w14:textId="77777777" w:rsidR="0020152D" w:rsidRDefault="0020152D" w:rsidP="009C0485">
      <w:pPr>
        <w:rPr>
          <w:b/>
          <w:bCs/>
          <w:sz w:val="40"/>
          <w:szCs w:val="40"/>
        </w:rPr>
      </w:pPr>
    </w:p>
    <w:p w14:paraId="08C6E050" w14:textId="14B81119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Titolo del documento:</w:t>
      </w:r>
    </w:p>
    <w:p w14:paraId="7474B18A" w14:textId="7104BD19" w:rsidR="005577C6" w:rsidRPr="009C0485" w:rsidRDefault="002C1A18" w:rsidP="005577C6">
      <w:pPr>
        <w:jc w:val="center"/>
        <w:rPr>
          <w:sz w:val="40"/>
          <w:szCs w:val="40"/>
        </w:rPr>
      </w:pPr>
      <w:r>
        <w:rPr>
          <w:sz w:val="40"/>
          <w:szCs w:val="40"/>
        </w:rPr>
        <w:t>Documento di architettura</w:t>
      </w:r>
    </w:p>
    <w:p w14:paraId="2B5A2B05" w14:textId="3D313343" w:rsidR="005577C6" w:rsidRDefault="005577C6" w:rsidP="005577C6">
      <w:pPr>
        <w:jc w:val="center"/>
        <w:rPr>
          <w:b/>
          <w:bCs/>
          <w:sz w:val="40"/>
          <w:szCs w:val="40"/>
        </w:rPr>
      </w:pPr>
    </w:p>
    <w:p w14:paraId="23886004" w14:textId="6389BE75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Informazioni documento:</w:t>
      </w:r>
    </w:p>
    <w:tbl>
      <w:tblPr>
        <w:tblStyle w:val="Grigliatabella"/>
        <w:tblW w:w="965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194"/>
        <w:gridCol w:w="2592"/>
        <w:gridCol w:w="3074"/>
        <w:gridCol w:w="1797"/>
      </w:tblGrid>
      <w:tr w:rsidR="002378BF" w14:paraId="641D88C0" w14:textId="661B6D38" w:rsidTr="009C0485">
        <w:trPr>
          <w:trHeight w:val="1019"/>
        </w:trPr>
        <w:tc>
          <w:tcPr>
            <w:tcW w:w="2194" w:type="dxa"/>
            <w:shd w:val="clear" w:color="auto" w:fill="7030A0"/>
            <w:vAlign w:val="center"/>
          </w:tcPr>
          <w:p w14:paraId="2EC9C30B" w14:textId="36AEB08D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Nome documento:</w:t>
            </w:r>
          </w:p>
        </w:tc>
        <w:tc>
          <w:tcPr>
            <w:tcW w:w="7463" w:type="dxa"/>
            <w:gridSpan w:val="3"/>
            <w:vAlign w:val="center"/>
          </w:tcPr>
          <w:p w14:paraId="0D4C380B" w14:textId="4B901F19" w:rsidR="009C0485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D</w:t>
            </w:r>
            <w:r w:rsidR="002C1A18">
              <w:rPr>
                <w:sz w:val="36"/>
                <w:szCs w:val="36"/>
              </w:rPr>
              <w:t>3</w:t>
            </w:r>
            <w:r w:rsidRPr="009C0485">
              <w:rPr>
                <w:sz w:val="36"/>
                <w:szCs w:val="36"/>
              </w:rPr>
              <w:t>–T</w:t>
            </w:r>
            <w:r w:rsidR="00D520C4" w:rsidRPr="009C0485">
              <w:rPr>
                <w:sz w:val="36"/>
                <w:szCs w:val="36"/>
              </w:rPr>
              <w:t>06</w:t>
            </w:r>
            <w:r w:rsidRPr="009C0485">
              <w:rPr>
                <w:sz w:val="36"/>
                <w:szCs w:val="36"/>
              </w:rPr>
              <w:t>.pdf</w:t>
            </w:r>
          </w:p>
        </w:tc>
      </w:tr>
      <w:tr w:rsidR="002378BF" w14:paraId="61002516" w14:textId="20D569FE" w:rsidTr="009C0485">
        <w:trPr>
          <w:trHeight w:val="1003"/>
        </w:trPr>
        <w:tc>
          <w:tcPr>
            <w:tcW w:w="2194" w:type="dxa"/>
            <w:shd w:val="clear" w:color="auto" w:fill="2F5496" w:themeFill="accent1" w:themeFillShade="BF"/>
            <w:vAlign w:val="center"/>
          </w:tcPr>
          <w:p w14:paraId="5C141693" w14:textId="1722B521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Membri:</w:t>
            </w:r>
          </w:p>
        </w:tc>
        <w:tc>
          <w:tcPr>
            <w:tcW w:w="2592" w:type="dxa"/>
            <w:vAlign w:val="center"/>
          </w:tcPr>
          <w:p w14:paraId="09B2E3AA" w14:textId="0B4EB81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Alberto Cimmino</w:t>
            </w:r>
          </w:p>
        </w:tc>
        <w:tc>
          <w:tcPr>
            <w:tcW w:w="3074" w:type="dxa"/>
            <w:vAlign w:val="center"/>
          </w:tcPr>
          <w:p w14:paraId="2ED4B791" w14:textId="7010ECA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Salvatore Gilles</w:t>
            </w:r>
            <w:r w:rsidR="005A3595" w:rsidRPr="009C0485">
              <w:rPr>
                <w:sz w:val="36"/>
                <w:szCs w:val="36"/>
              </w:rPr>
              <w:t xml:space="preserve"> Cassarà</w:t>
            </w:r>
          </w:p>
        </w:tc>
        <w:tc>
          <w:tcPr>
            <w:tcW w:w="1797" w:type="dxa"/>
            <w:vAlign w:val="center"/>
          </w:tcPr>
          <w:p w14:paraId="3193021B" w14:textId="45E572CE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Sara Tait</w:t>
            </w:r>
          </w:p>
        </w:tc>
      </w:tr>
    </w:tbl>
    <w:p w14:paraId="365C6BA4" w14:textId="77777777" w:rsidR="005577C6" w:rsidRDefault="005577C6" w:rsidP="005577C6">
      <w:pPr>
        <w:rPr>
          <w:b/>
          <w:bCs/>
          <w:sz w:val="40"/>
          <w:szCs w:val="40"/>
        </w:rPr>
      </w:pPr>
    </w:p>
    <w:p w14:paraId="6CB497A1" w14:textId="114320DE" w:rsidR="00E0281E" w:rsidRPr="00816137" w:rsidRDefault="00E0281E" w:rsidP="00816137">
      <w:pPr>
        <w:tabs>
          <w:tab w:val="left" w:pos="971"/>
        </w:tabs>
        <w:rPr>
          <w:b/>
          <w:bCs/>
          <w:sz w:val="40"/>
          <w:szCs w:val="40"/>
        </w:rPr>
      </w:pPr>
    </w:p>
    <w:p w14:paraId="177833FB" w14:textId="0AE12B55" w:rsidR="00F761BA" w:rsidRPr="0015165A" w:rsidRDefault="00816137" w:rsidP="0015165A">
      <w:p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r w:rsidRPr="00816137"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Indice</w:t>
      </w:r>
    </w:p>
    <w:p w14:paraId="2C264223" w14:textId="41BD4A91" w:rsidR="00F761BA" w:rsidRPr="00E33580" w:rsidRDefault="002C1A18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Diagramma delle classi</w:t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                    </w:t>
      </w:r>
      <w:r w:rsidR="00A86DEC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3</w:t>
      </w:r>
    </w:p>
    <w:p w14:paraId="28875934" w14:textId="77777777" w:rsidR="00F761BA" w:rsidRPr="00E33580" w:rsidRDefault="00F761BA" w:rsidP="00F761BA">
      <w:p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0A7F96E2" w14:textId="75758B0A" w:rsidR="004C12C7" w:rsidRPr="00E33580" w:rsidRDefault="002C1A18">
      <w:pPr>
        <w:pStyle w:val="Paragrafoelenco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OCL</w:t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                                                    xx</w:t>
      </w:r>
    </w:p>
    <w:p w14:paraId="0581A006" w14:textId="58E4BB74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59F83099" w14:textId="64C00878" w:rsidR="00E0281E" w:rsidRPr="00C617C6" w:rsidRDefault="00E0281E">
      <w:pPr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3611BD22" w14:textId="77777777" w:rsidR="00EF0E0B" w:rsidRPr="00C617C6" w:rsidRDefault="00EF0E0B" w:rsidP="00C617C6">
      <w:pPr>
        <w:jc w:val="center"/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784FA0BF" w14:textId="52BB194B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43397B5E" w14:textId="03D55D8A" w:rsidR="00E0281E" w:rsidRPr="00C617C6" w:rsidRDefault="00C617C6" w:rsidP="00C617C6">
      <w:pPr>
        <w:tabs>
          <w:tab w:val="left" w:pos="7680"/>
        </w:tabs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</w:p>
    <w:p w14:paraId="6DBCE03B" w14:textId="01F3226F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677CBE7C" w14:textId="37A483CD" w:rsidR="00E0281E" w:rsidRDefault="00E0281E"/>
    <w:p w14:paraId="3D611768" w14:textId="50CBB2A4" w:rsidR="00E0281E" w:rsidRDefault="00E0281E"/>
    <w:p w14:paraId="319130D2" w14:textId="2A0AA9B4" w:rsidR="00E0281E" w:rsidRDefault="00E0281E"/>
    <w:p w14:paraId="761D27D1" w14:textId="2DBC1D0E" w:rsidR="00E0281E" w:rsidRDefault="00E0281E"/>
    <w:p w14:paraId="6A11AC37" w14:textId="4308B038" w:rsidR="00E0281E" w:rsidRDefault="00E0281E"/>
    <w:p w14:paraId="3F5D1FF2" w14:textId="729F6B51" w:rsidR="00E0281E" w:rsidRDefault="00E0281E"/>
    <w:p w14:paraId="68E4EB8C" w14:textId="312D5412" w:rsidR="00E0281E" w:rsidRDefault="00E0281E"/>
    <w:p w14:paraId="32FEF3D5" w14:textId="3963E3DD" w:rsidR="00E0281E" w:rsidRDefault="00E0281E"/>
    <w:p w14:paraId="4829580C" w14:textId="77777777" w:rsidR="002C1A18" w:rsidRDefault="002C1A18"/>
    <w:p w14:paraId="2CE6B629" w14:textId="29E7141E" w:rsidR="00E0281E" w:rsidRDefault="00E0281E"/>
    <w:p w14:paraId="30C737B5" w14:textId="65B0DA24" w:rsidR="00816137" w:rsidRDefault="00816137" w:rsidP="00816137">
      <w:pPr>
        <w:rPr>
          <w:rFonts w:ascii="Arial" w:hAnsi="Arial" w:cs="Arial"/>
          <w:b/>
          <w:bCs/>
        </w:rPr>
      </w:pPr>
    </w:p>
    <w:p w14:paraId="4CAD8A8B" w14:textId="38A8CCD0" w:rsidR="00816137" w:rsidRDefault="00816137" w:rsidP="00816137">
      <w:pPr>
        <w:rPr>
          <w:rFonts w:ascii="Arial" w:hAnsi="Arial" w:cs="Arial"/>
          <w:b/>
          <w:bCs/>
        </w:rPr>
      </w:pPr>
    </w:p>
    <w:p w14:paraId="3EC62AFE" w14:textId="536C2D89" w:rsidR="00816137" w:rsidRDefault="00816137" w:rsidP="00816137">
      <w:pPr>
        <w:rPr>
          <w:rFonts w:ascii="Arial" w:hAnsi="Arial" w:cs="Arial"/>
          <w:b/>
          <w:bCs/>
        </w:rPr>
      </w:pPr>
    </w:p>
    <w:p w14:paraId="781BC3BF" w14:textId="5C317491" w:rsidR="00816137" w:rsidRDefault="00816137" w:rsidP="00816137">
      <w:pPr>
        <w:rPr>
          <w:rFonts w:ascii="Arial" w:hAnsi="Arial" w:cs="Arial"/>
          <w:b/>
          <w:bCs/>
        </w:rPr>
      </w:pPr>
    </w:p>
    <w:p w14:paraId="7051B404" w14:textId="0973F963" w:rsidR="00816137" w:rsidRDefault="00816137" w:rsidP="00816137">
      <w:pPr>
        <w:rPr>
          <w:rFonts w:ascii="Arial" w:hAnsi="Arial" w:cs="Arial"/>
          <w:b/>
          <w:bCs/>
        </w:rPr>
      </w:pPr>
    </w:p>
    <w:p w14:paraId="41330F3A" w14:textId="5EDBE9C1" w:rsidR="00816137" w:rsidRDefault="00816137" w:rsidP="00816137">
      <w:pPr>
        <w:rPr>
          <w:rFonts w:ascii="Arial" w:hAnsi="Arial" w:cs="Arial"/>
          <w:b/>
          <w:bCs/>
        </w:rPr>
      </w:pPr>
    </w:p>
    <w:p w14:paraId="6766D3E1" w14:textId="6EDB3A73" w:rsidR="00816137" w:rsidRDefault="00816137" w:rsidP="00816137">
      <w:pPr>
        <w:rPr>
          <w:rFonts w:ascii="Arial" w:hAnsi="Arial" w:cs="Arial"/>
          <w:b/>
          <w:bCs/>
        </w:rPr>
      </w:pPr>
    </w:p>
    <w:p w14:paraId="6B5E3434" w14:textId="1805946C" w:rsidR="00816137" w:rsidRDefault="00816137" w:rsidP="00816137">
      <w:pPr>
        <w:rPr>
          <w:rFonts w:ascii="Arial" w:hAnsi="Arial" w:cs="Arial"/>
          <w:b/>
          <w:bCs/>
        </w:rPr>
      </w:pPr>
    </w:p>
    <w:p w14:paraId="291BAB82" w14:textId="258F5D84" w:rsidR="00816137" w:rsidRDefault="00816137" w:rsidP="00816137">
      <w:pPr>
        <w:rPr>
          <w:rFonts w:ascii="Arial" w:hAnsi="Arial" w:cs="Arial"/>
          <w:b/>
          <w:bCs/>
        </w:rPr>
      </w:pPr>
    </w:p>
    <w:p w14:paraId="080348C7" w14:textId="4D7EBB07" w:rsidR="00816137" w:rsidRDefault="002C1A18" w:rsidP="00D559AF">
      <w:pPr>
        <w:pStyle w:val="Paragrafoelenco"/>
        <w:numPr>
          <w:ilvl w:val="0"/>
          <w:numId w:val="1"/>
        </w:numPr>
        <w:jc w:val="both"/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0" w:name="RF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Diagramma delle classi</w:t>
      </w:r>
    </w:p>
    <w:p w14:paraId="5FC012DB" w14:textId="13F178D6" w:rsidR="001A08DC" w:rsidRDefault="001A08DC" w:rsidP="00D559AF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bookmarkStart w:id="1" w:name="RF1"/>
      <w:bookmarkEnd w:id="0"/>
    </w:p>
    <w:bookmarkEnd w:id="1"/>
    <w:p w14:paraId="10DF8EBC" w14:textId="5EAA285D" w:rsidR="00983FDB" w:rsidRPr="00EC2200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In questo capitolo vengono presentate le classi previste nell’ambito del progetto </w:t>
      </w:r>
      <w:r w:rsidRPr="00EC2200">
        <w:rPr>
          <w:rFonts w:ascii="Arial" w:eastAsia="Times New Roman" w:hAnsi="Arial" w:cs="Arial"/>
          <w:color w:val="000000"/>
          <w:lang w:eastAsia="it-IT"/>
        </w:rPr>
        <w:t>“Il Ricettacolo”</w:t>
      </w:r>
      <w:r w:rsidRPr="00EC2200">
        <w:rPr>
          <w:rFonts w:ascii="Arial" w:eastAsia="Times New Roman" w:hAnsi="Arial" w:cs="Arial"/>
          <w:color w:val="000000"/>
          <w:lang w:eastAsia="it-IT"/>
        </w:rPr>
        <w:t xml:space="preserve">. Ogni attore e sistema diventano uno o più classi, caratterizzate da un nome, una lista di attributi e una serie di comportamenti (metodi). </w:t>
      </w:r>
      <w:r w:rsidRPr="00EC2200">
        <w:rPr>
          <w:rFonts w:ascii="Arial" w:eastAsia="Times New Roman" w:hAnsi="Arial" w:cs="Arial"/>
          <w:color w:val="000000"/>
          <w:lang w:eastAsia="it-IT"/>
        </w:rPr>
        <w:t>Una</w:t>
      </w:r>
      <w:r w:rsidRPr="00EC2200">
        <w:rPr>
          <w:rFonts w:ascii="Arial" w:eastAsia="Times New Roman" w:hAnsi="Arial" w:cs="Arial"/>
          <w:color w:val="000000"/>
          <w:lang w:eastAsia="it-IT"/>
        </w:rPr>
        <w:t xml:space="preserve"> classe può essere associata ad altre classi tramite un’associazione, fornendo informazioni su come queste classi si relazionano tra loro. Vengono riportate di seguito le classi individuate a partire dal diagramma di contesto e il diagramma dei componenti.</w:t>
      </w:r>
    </w:p>
    <w:p w14:paraId="40DB651B" w14:textId="3BC2972C" w:rsidR="002C1A18" w:rsidRPr="00EC2200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3E4F5B48" w14:textId="00FD5C85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Arial" w:eastAsia="Times New Roman" w:hAnsi="Arial" w:cs="Arial"/>
          <w:b/>
          <w:bCs/>
          <w:color w:val="000000"/>
          <w:lang w:eastAsia="it-IT"/>
        </w:rPr>
        <w:t>Utenti</w:t>
      </w:r>
    </w:p>
    <w:p w14:paraId="056DA031" w14:textId="7CD39643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La componente “Interazione” è stata tradotta in tre classi: </w:t>
      </w:r>
      <w:r w:rsidRPr="00EC2200">
        <w:rPr>
          <w:rFonts w:ascii="Arial" w:eastAsia="Times New Roman" w:hAnsi="Arial" w:cs="Arial"/>
          <w:color w:val="000000"/>
          <w:lang w:eastAsia="it-IT"/>
        </w:rPr>
        <w:t>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UtenteNonAutenticato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”,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ed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”.</w:t>
      </w:r>
    </w:p>
    <w:p w14:paraId="59A732C5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7E538787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proofErr w:type="spellStart"/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UtenteNonAutenticato</w:t>
      </w:r>
      <w:proofErr w:type="spellEnd"/>
    </w:p>
    <w:p w14:paraId="65834FAF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Indica un utente che non si è autenticato.</w:t>
      </w:r>
    </w:p>
    <w:p w14:paraId="7994E056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5F6F356E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</w:t>
      </w:r>
    </w:p>
    <w:p w14:paraId="4861B645" w14:textId="77777777" w:rsidR="00EC2200" w:rsidRPr="00EC2200" w:rsidRDefault="00EC2200">
      <w:pPr>
        <w:numPr>
          <w:ilvl w:val="0"/>
          <w:numId w:val="3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UID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679A51D3" w14:textId="77777777" w:rsidR="00EC2200" w:rsidRPr="00EC2200" w:rsidRDefault="00EC2200">
      <w:pPr>
        <w:numPr>
          <w:ilvl w:val="1"/>
          <w:numId w:val="3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Contiene la combinazione di lettere e numeri che identifica univocamente l’utente.</w:t>
      </w:r>
    </w:p>
    <w:p w14:paraId="264206E9" w14:textId="77777777" w:rsidR="00EC2200" w:rsidRPr="00EC2200" w:rsidRDefault="00EC2200">
      <w:pPr>
        <w:numPr>
          <w:ilvl w:val="0"/>
          <w:numId w:val="3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 </w:t>
      </w:r>
    </w:p>
    <w:p w14:paraId="4E0FEAC4" w14:textId="77777777" w:rsidR="00EC2200" w:rsidRPr="00EC2200" w:rsidRDefault="00EC2200">
      <w:pPr>
        <w:numPr>
          <w:ilvl w:val="1"/>
          <w:numId w:val="3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Contiene  il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nome utente corrispondente allo UID.</w:t>
      </w:r>
    </w:p>
    <w:p w14:paraId="53AE3E0A" w14:textId="77777777" w:rsidR="00EC2200" w:rsidRPr="00EC2200" w:rsidRDefault="00EC2200">
      <w:pPr>
        <w:numPr>
          <w:ilvl w:val="0"/>
          <w:numId w:val="3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password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5E8EE17E" w14:textId="77777777" w:rsidR="00EC2200" w:rsidRPr="00EC2200" w:rsidRDefault="00EC2200">
      <w:pPr>
        <w:numPr>
          <w:ilvl w:val="1"/>
          <w:numId w:val="3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Contiene la password corrispondente allo UID.</w:t>
      </w:r>
    </w:p>
    <w:p w14:paraId="2A6D9324" w14:textId="77777777" w:rsidR="00EC2200" w:rsidRPr="00EC2200" w:rsidRDefault="00EC2200">
      <w:pPr>
        <w:numPr>
          <w:ilvl w:val="0"/>
          <w:numId w:val="3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email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48B282ED" w14:textId="77777777" w:rsidR="00EC2200" w:rsidRPr="00EC2200" w:rsidRDefault="00EC2200">
      <w:pPr>
        <w:numPr>
          <w:ilvl w:val="1"/>
          <w:numId w:val="3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Contiene l’email corrispondente allo UID.</w:t>
      </w:r>
    </w:p>
    <w:p w14:paraId="03559671" w14:textId="77777777" w:rsidR="00EC2200" w:rsidRPr="00EC2200" w:rsidRDefault="00EC2200">
      <w:pPr>
        <w:numPr>
          <w:ilvl w:val="0"/>
          <w:numId w:val="3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auth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autenticazione</w:t>
      </w:r>
    </w:p>
    <w:p w14:paraId="05792673" w14:textId="77777777" w:rsidR="00EC2200" w:rsidRPr="00EC2200" w:rsidRDefault="00EC2200">
      <w:pPr>
        <w:numPr>
          <w:ilvl w:val="1"/>
          <w:numId w:val="3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Riferimento alla classe “Autenticazione”. Permette di effettuare l’autenticazione e controllarne lo stato.</w:t>
      </w:r>
    </w:p>
    <w:p w14:paraId="13C4C280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7E666F3B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3AC61642" w14:textId="77777777" w:rsidR="00EC2200" w:rsidRPr="00EC2200" w:rsidRDefault="00EC2200">
      <w:pPr>
        <w:numPr>
          <w:ilvl w:val="0"/>
          <w:numId w:val="4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registrazione(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): 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in seguito attributi devono essere inizializzati</w:t>
      </w:r>
    </w:p>
    <w:p w14:paraId="5C50A423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Mostra un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form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da compilare nel quale inserire: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, email, password e conferma password. I dati vengono passati alla classe "Autenticazione" che, superato un controllo, ritorna il token corrispondente all’istanza di autenticazione e viene inizializzata un’istanza della sottoclasse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con quei dati. I dati dell’utente vengono inoltre aggiunti al database e gli viene assegnato un UID;</w:t>
      </w:r>
    </w:p>
    <w:p w14:paraId="1CB5BB78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Se non viene superato il controllo, viene mostrato un messaggio di errore. </w:t>
      </w:r>
    </w:p>
    <w:p w14:paraId="02E59B87" w14:textId="77777777" w:rsidR="00EC2200" w:rsidRPr="00EC2200" w:rsidRDefault="00EC2200">
      <w:pPr>
        <w:numPr>
          <w:ilvl w:val="0"/>
          <w:numId w:val="4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login(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):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same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 </w:t>
      </w:r>
    </w:p>
    <w:p w14:paraId="3D8C2E9C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Mostra un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form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da compilare con la combinazione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e password o email e password associati al proprio account. Questi vengono passati alla classe “Autenticazione” che verifica i dati e, se corretti, ritorna il token corrisponde all’istanza di autenticazione e viene inizializzata un’istanza della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con quei dati. Nel caso di mancata corrispondenza, viene mostrato un messaggio di errore.</w:t>
      </w:r>
    </w:p>
    <w:p w14:paraId="45E4E2BA" w14:textId="77777777" w:rsidR="00EC2200" w:rsidRPr="00EC2200" w:rsidRDefault="00EC2200">
      <w:pPr>
        <w:numPr>
          <w:ilvl w:val="0"/>
          <w:numId w:val="4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getUID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): </w:t>
      </w:r>
    </w:p>
    <w:p w14:paraId="78DAD20F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Ritorna l’UID dell’istanza della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UtenteNonAutenticato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che lo ha chiamato.</w:t>
      </w:r>
    </w:p>
    <w:p w14:paraId="7DB97724" w14:textId="5C388B8A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Se non sono stati effettuati login o registrazione, ritorna NULL;</w:t>
      </w:r>
    </w:p>
    <w:p w14:paraId="004E0913" w14:textId="4CBECC82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4EB87051" w14:textId="14B9BA88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435A47C" w14:textId="08F401EA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3FA31D2" w14:textId="00560788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F6B8F65" w14:textId="5C690F3A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4579FDC2" w14:textId="7408E592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45C1A09" w14:textId="2C5F98D2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A768A0D" w14:textId="12D30B9F" w:rsid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45719A2B" w14:textId="77777777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4F1C9D48" w14:textId="77777777" w:rsidR="00EC2200" w:rsidRPr="00EC2200" w:rsidRDefault="00EC2200">
      <w:pPr>
        <w:numPr>
          <w:ilvl w:val="0"/>
          <w:numId w:val="4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):</w:t>
      </w:r>
    </w:p>
    <w:p w14:paraId="17CAC114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Ritorna il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dell’istanza della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UtenteNonAutenticato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che lo ha chiamato. </w:t>
      </w:r>
    </w:p>
    <w:p w14:paraId="585DE1A6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Se non sono stati effettuati login o registrazione, ritorna NULL;</w:t>
      </w:r>
    </w:p>
    <w:p w14:paraId="24A67ECA" w14:textId="77777777" w:rsidR="00EC2200" w:rsidRPr="00EC2200" w:rsidRDefault="00EC2200">
      <w:pPr>
        <w:numPr>
          <w:ilvl w:val="0"/>
          <w:numId w:val="4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getEmail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): </w:t>
      </w:r>
    </w:p>
    <w:p w14:paraId="225ACAED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Ritorna l’email dell’istanza della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UtenteNonAutenticato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che lo ha chiamato. </w:t>
      </w:r>
    </w:p>
    <w:p w14:paraId="10279AC7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Se non sono stati effettuati login o registrazione, ritorna NULL;</w:t>
      </w:r>
    </w:p>
    <w:p w14:paraId="5A696C01" w14:textId="77777777" w:rsidR="00EC2200" w:rsidRPr="00EC2200" w:rsidRDefault="00EC2200">
      <w:pPr>
        <w:numPr>
          <w:ilvl w:val="0"/>
          <w:numId w:val="4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getPassword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): </w:t>
      </w:r>
    </w:p>
    <w:p w14:paraId="1961468C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Ritorna la password dell’istanza della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UtenteNonAutenticato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che lo ha chiamato. </w:t>
      </w:r>
    </w:p>
    <w:p w14:paraId="43DC16B7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Se non sono stati effettuati login o registrazione, ritorna NULL;</w:t>
      </w:r>
    </w:p>
    <w:p w14:paraId="6D604A9C" w14:textId="77777777" w:rsidR="00EC2200" w:rsidRPr="00EC2200" w:rsidRDefault="00EC2200">
      <w:pPr>
        <w:numPr>
          <w:ilvl w:val="0"/>
          <w:numId w:val="4"/>
        </w:numPr>
        <w:spacing w:after="0" w:line="240" w:lineRule="auto"/>
        <w:ind w:left="709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recuperoPassword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): 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perhaps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??</w:t>
      </w:r>
    </w:p>
    <w:p w14:paraId="221B449A" w14:textId="77777777" w:rsidR="00EC2200" w:rsidRPr="00EC2200" w:rsidRDefault="00EC2200">
      <w:pPr>
        <w:numPr>
          <w:ilvl w:val="1"/>
          <w:numId w:val="4"/>
        </w:numPr>
        <w:spacing w:after="0" w:line="240" w:lineRule="auto"/>
        <w:ind w:left="1417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Mostra un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form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in cui inserire l’email del proprio account, alla quale verrà inviata un’email, dalla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GestioneEmail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”, che permette di recuperare la password dell’account legato all’email inserita.</w:t>
      </w:r>
    </w:p>
    <w:p w14:paraId="0B237A3A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6B14B1F9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proofErr w:type="spellStart"/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UtenteAutenticato</w:t>
      </w:r>
      <w:proofErr w:type="spellEnd"/>
    </w:p>
    <w:p w14:paraId="13FC926C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Sottoclasse di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UtenteNonAutenticato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che indica un utente che ha effettuato l’autenticazione.</w:t>
      </w:r>
    </w:p>
    <w:p w14:paraId="5B8A018A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5869EFD6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</w:t>
      </w:r>
    </w:p>
    <w:p w14:paraId="7322C360" w14:textId="77777777" w:rsidR="00EC2200" w:rsidRPr="00EC2200" w:rsidRDefault="00EC2200">
      <w:pPr>
        <w:numPr>
          <w:ilvl w:val="0"/>
          <w:numId w:val="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punteggio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long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int</w:t>
      </w:r>
      <w:proofErr w:type="spellEnd"/>
    </w:p>
    <w:p w14:paraId="17AE2387" w14:textId="77777777" w:rsidR="00EC2200" w:rsidRPr="00EC2200" w:rsidRDefault="00EC2200">
      <w:pPr>
        <w:numPr>
          <w:ilvl w:val="1"/>
          <w:numId w:val="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contiene il punteggio dell’utente corrispondente all’attributo UID.</w:t>
      </w:r>
    </w:p>
    <w:p w14:paraId="0E95AA05" w14:textId="77777777" w:rsidR="00EC2200" w:rsidRPr="00EC2200" w:rsidRDefault="00EC2200">
      <w:pPr>
        <w:numPr>
          <w:ilvl w:val="0"/>
          <w:numId w:val="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ranking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int</w:t>
      </w:r>
      <w:proofErr w:type="spellEnd"/>
    </w:p>
    <w:p w14:paraId="1EA8293B" w14:textId="77777777" w:rsidR="00EC2200" w:rsidRPr="00EC2200" w:rsidRDefault="00EC2200">
      <w:pPr>
        <w:numPr>
          <w:ilvl w:val="1"/>
          <w:numId w:val="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Contiene la posizione in classifica in base al punteggio dell’utente corrispondente all’attributo UID.</w:t>
      </w:r>
    </w:p>
    <w:p w14:paraId="344284BE" w14:textId="77777777" w:rsidR="00EC2200" w:rsidRPr="00EC2200" w:rsidRDefault="00EC2200">
      <w:pPr>
        <w:numPr>
          <w:ilvl w:val="0"/>
          <w:numId w:val="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pfp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76EB2B5C" w14:textId="77777777" w:rsidR="00EC2200" w:rsidRPr="00EC2200" w:rsidRDefault="00EC2200">
      <w:pPr>
        <w:numPr>
          <w:ilvl w:val="1"/>
          <w:numId w:val="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 Contiene il percorso dell’immagine impostata come foto profilo dell’utente corrispondente all’attributo UID.</w:t>
      </w:r>
    </w:p>
    <w:p w14:paraId="36EB6D6C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00D18B99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01E52B60" w14:textId="77777777" w:rsidR="00EC2200" w:rsidRPr="00EC2200" w:rsidRDefault="00EC2200">
      <w:pPr>
        <w:numPr>
          <w:ilvl w:val="0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getPunti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4FBDBD98" w14:textId="77777777" w:rsidR="00EC2200" w:rsidRPr="00EC2200" w:rsidRDefault="00EC2200">
      <w:pPr>
        <w:numPr>
          <w:ilvl w:val="1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 ritorna il punteggio dell’istanza della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UtenteNonAutenticato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che lo ha chiamato;</w:t>
      </w:r>
    </w:p>
    <w:p w14:paraId="3D1F4CA4" w14:textId="77777777" w:rsidR="00EC2200" w:rsidRPr="00EC2200" w:rsidRDefault="00EC2200">
      <w:pPr>
        <w:numPr>
          <w:ilvl w:val="0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getRank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74CC07B1" w14:textId="77777777" w:rsidR="00EC2200" w:rsidRPr="00EC2200" w:rsidRDefault="00EC2200">
      <w:pPr>
        <w:numPr>
          <w:ilvl w:val="1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 ritorna il ranking dell’istanza della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UtenteNonAutenticato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che lo ha chiamato;</w:t>
      </w:r>
    </w:p>
    <w:p w14:paraId="52500284" w14:textId="77777777" w:rsidR="00EC2200" w:rsidRPr="00EC2200" w:rsidRDefault="00EC2200">
      <w:pPr>
        <w:numPr>
          <w:ilvl w:val="0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getPfp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627D6D79" w14:textId="77777777" w:rsidR="00EC2200" w:rsidRPr="00EC2200" w:rsidRDefault="00EC2200">
      <w:pPr>
        <w:numPr>
          <w:ilvl w:val="1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ritorna la stringa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pfp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dell’istanza della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UtenteNonAutenticato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che lo ha chiamato;</w:t>
      </w:r>
    </w:p>
    <w:p w14:paraId="00DDADE7" w14:textId="77777777" w:rsidR="00EC2200" w:rsidRPr="00EC2200" w:rsidRDefault="00EC2200">
      <w:pPr>
        <w:numPr>
          <w:ilvl w:val="0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setPfp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pfp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): 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il fatto che avviene la modifica</w:t>
      </w:r>
    </w:p>
    <w:p w14:paraId="53651C75" w14:textId="77777777" w:rsidR="00EC2200" w:rsidRPr="00EC2200" w:rsidRDefault="00EC2200">
      <w:pPr>
        <w:numPr>
          <w:ilvl w:val="1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permette di impostare un’immagine profilo passando come parametro il percorso dell’immagine e modifica l’attributo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pfp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”.</w:t>
      </w:r>
    </w:p>
    <w:p w14:paraId="69018E6B" w14:textId="77777777" w:rsidR="00EC2200" w:rsidRPr="00EC2200" w:rsidRDefault="00EC2200">
      <w:pPr>
        <w:numPr>
          <w:ilvl w:val="0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cambiaNomeUtente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): </w:t>
      </w:r>
    </w:p>
    <w:p w14:paraId="7BC182F9" w14:textId="609B05CA" w:rsidR="00EC2200" w:rsidRPr="00EC2200" w:rsidRDefault="00EC2200">
      <w:pPr>
        <w:numPr>
          <w:ilvl w:val="1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mostra un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form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dove inserire un nuovo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. Se questo non è già presente nel database, viene impostato come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corrispondente all’utente dell’attributo UID, altrimenti viene mostrato un messaggio di errore;</w:t>
      </w:r>
    </w:p>
    <w:p w14:paraId="3639F3E5" w14:textId="684E660A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22AD8346" w14:textId="7591CEA5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5B19550" w14:textId="38BA0431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533F9574" w14:textId="4955722F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E0A5641" w14:textId="1D9BEC02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01B9CDE4" w14:textId="501C4A0A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85153E6" w14:textId="130C8F7A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3E8E487" w14:textId="78940B7F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289FC06" w14:textId="77777777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49CA7E12" w14:textId="77777777" w:rsidR="00EC2200" w:rsidRPr="00EC2200" w:rsidRDefault="00EC2200">
      <w:pPr>
        <w:numPr>
          <w:ilvl w:val="0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cambiaPassword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): </w:t>
      </w:r>
    </w:p>
    <w:p w14:paraId="78535CDD" w14:textId="77777777" w:rsidR="00EC2200" w:rsidRPr="00EC2200" w:rsidRDefault="00EC2200">
      <w:pPr>
        <w:numPr>
          <w:ilvl w:val="1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Mostra un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form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dove inserire la password corrente, una nuova password e la conferma della nuova password. Se queste rispettano il criterio di sicurezza delle password, viene impostata la nuova password dell’utente corrispondente all’attributo UID, altrimenti viene mostrato un messaggio di errore;</w:t>
      </w:r>
    </w:p>
    <w:p w14:paraId="311E92CE" w14:textId="77777777" w:rsidR="00EC2200" w:rsidRPr="00EC2200" w:rsidRDefault="00EC2200">
      <w:pPr>
        <w:numPr>
          <w:ilvl w:val="0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cambiaEmail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):</w:t>
      </w:r>
    </w:p>
    <w:p w14:paraId="7CF2C0E0" w14:textId="77777777" w:rsidR="00EC2200" w:rsidRPr="00EC2200" w:rsidRDefault="00EC2200">
      <w:pPr>
        <w:numPr>
          <w:ilvl w:val="1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 Mostra un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form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dove inserire una nuova email e la password. Se la password non corrisponde ne impedisce il proseguimento.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Altrimento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controlla se l’email non è già presente nel database, nel caso, viene impostata come nuova email corrispondente allo UID dell’utente che ha chiesto la modifica e aggiorna l’attributo corrispondente. Nel caso in cui uno dei due passaggi dovesse fallire viene mostrato un messaggio di errore.</w:t>
      </w:r>
    </w:p>
    <w:p w14:paraId="07DE3BA1" w14:textId="77777777" w:rsidR="00EC2200" w:rsidRPr="00EC2200" w:rsidRDefault="00EC2200">
      <w:pPr>
        <w:numPr>
          <w:ilvl w:val="0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iscrizionePremium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): 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non deve già essere premium + modifica stato premium</w:t>
      </w:r>
    </w:p>
    <w:p w14:paraId="73A2327A" w14:textId="77777777" w:rsidR="00EC2200" w:rsidRPr="00EC2200" w:rsidRDefault="00EC2200">
      <w:pPr>
        <w:numPr>
          <w:ilvl w:val="1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Avvia la procedura di iscrizione all’abbonamento Premium. Se la procedura viene completata con successo, viene inizializzata un’istanza della sottoclasse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impostando le date corrispondenti al rinnovo ed alla scadenza dell’abbonamento e viene inviata un’email di avviso tramite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GestioneEmail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”. Nel caso di fallimento dell’operazione, viene mandata un’email di avviso tramite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GestioneEmail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”.</w:t>
      </w:r>
    </w:p>
    <w:p w14:paraId="30776BDB" w14:textId="77777777" w:rsidR="00EC2200" w:rsidRPr="00EC2200" w:rsidRDefault="00EC2200">
      <w:pPr>
        <w:numPr>
          <w:ilvl w:val="0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isPremium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):</w:t>
      </w:r>
    </w:p>
    <w:p w14:paraId="70717C02" w14:textId="77777777" w:rsidR="00EC2200" w:rsidRPr="00EC2200" w:rsidRDefault="00EC2200">
      <w:pPr>
        <w:numPr>
          <w:ilvl w:val="1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 metodo che ritorna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true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se l’utente appartiene alla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”, false altrimenti.</w:t>
      </w:r>
    </w:p>
    <w:p w14:paraId="4CAF558F" w14:textId="77777777" w:rsidR="00EC2200" w:rsidRPr="00EC2200" w:rsidRDefault="00EC2200">
      <w:pPr>
        <w:numPr>
          <w:ilvl w:val="0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logout(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):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modifica</w:t>
      </w:r>
      <w:r w:rsidRPr="00EC2200">
        <w:rPr>
          <w:rFonts w:ascii="Arial" w:eastAsia="Times New Roman" w:hAnsi="Arial" w:cs="Arial"/>
          <w:color w:val="000000"/>
          <w:lang w:eastAsia="it-IT"/>
        </w:rPr>
        <w:t> </w:t>
      </w:r>
    </w:p>
    <w:p w14:paraId="7D721A19" w14:textId="77777777" w:rsidR="00EC2200" w:rsidRPr="00EC2200" w:rsidRDefault="00EC2200">
      <w:pPr>
        <w:numPr>
          <w:ilvl w:val="1"/>
          <w:numId w:val="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chiama la classe “Autenticazione”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affinche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cancelli il token corrispondente all’istanza di autenticazione, cancellando così anche l’istanza dell'”Utente Autenticato", che torna ad essere un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UtenteNonAutenticato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”.</w:t>
      </w:r>
    </w:p>
    <w:p w14:paraId="1D603868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0F60A30F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proofErr w:type="spellStart"/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UtentePremium</w:t>
      </w:r>
      <w:proofErr w:type="spellEnd"/>
    </w:p>
    <w:p w14:paraId="095C2F8C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sottoclasse di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”. Indica un utente che ha sottoscritto l’abbonamento Premium.</w:t>
      </w:r>
    </w:p>
    <w:p w14:paraId="3098D112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719976C1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</w:t>
      </w:r>
    </w:p>
    <w:p w14:paraId="276DB470" w14:textId="77777777" w:rsidR="00EC2200" w:rsidRPr="00EC2200" w:rsidRDefault="00EC2200">
      <w:pPr>
        <w:numPr>
          <w:ilvl w:val="0"/>
          <w:numId w:val="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indirizzo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36AFFCF0" w14:textId="77777777" w:rsidR="00EC2200" w:rsidRPr="00EC2200" w:rsidRDefault="00EC2200">
      <w:pPr>
        <w:numPr>
          <w:ilvl w:val="1"/>
          <w:numId w:val="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Contiene l’indirizzo di consegna.</w:t>
      </w:r>
    </w:p>
    <w:p w14:paraId="18874B45" w14:textId="77777777" w:rsidR="00EC2200" w:rsidRPr="00EC2200" w:rsidRDefault="00EC2200">
      <w:pPr>
        <w:numPr>
          <w:ilvl w:val="0"/>
          <w:numId w:val="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dataRinnovo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date</w:t>
      </w:r>
    </w:p>
    <w:p w14:paraId="195F65DE" w14:textId="77777777" w:rsidR="00EC2200" w:rsidRPr="00EC2200" w:rsidRDefault="00EC2200">
      <w:pPr>
        <w:numPr>
          <w:ilvl w:val="1"/>
          <w:numId w:val="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Contiene la data in cui verrà effettuato il rinnovo mensile dell’abbonamento.</w:t>
      </w:r>
    </w:p>
    <w:p w14:paraId="7BD3BA48" w14:textId="77777777" w:rsidR="00EC2200" w:rsidRPr="00EC2200" w:rsidRDefault="00EC2200">
      <w:pPr>
        <w:numPr>
          <w:ilvl w:val="0"/>
          <w:numId w:val="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dataScadenza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date</w:t>
      </w:r>
    </w:p>
    <w:p w14:paraId="049E44AF" w14:textId="77777777" w:rsidR="00EC2200" w:rsidRPr="00EC2200" w:rsidRDefault="00EC2200">
      <w:pPr>
        <w:numPr>
          <w:ilvl w:val="1"/>
          <w:numId w:val="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Contiene la data in cui terminerà il piano di sottoscrizione all’abbonamento Premium scelto dall’utente.</w:t>
      </w:r>
    </w:p>
    <w:p w14:paraId="46BDB009" w14:textId="77777777" w:rsidR="00EC2200" w:rsidRPr="00EC2200" w:rsidRDefault="00EC2200" w:rsidP="00EC2200">
      <w:pPr>
        <w:spacing w:after="24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76172787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71545336" w14:textId="77777777" w:rsidR="00EC2200" w:rsidRPr="00EC2200" w:rsidRDefault="00EC2200">
      <w:pPr>
        <w:numPr>
          <w:ilvl w:val="0"/>
          <w:numId w:val="8"/>
        </w:numPr>
        <w:spacing w:after="0" w:line="240" w:lineRule="auto"/>
        <w:ind w:left="1440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getIndirizzo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): ritorna l’indirizzo di consegna corrispondente allo UID;</w:t>
      </w:r>
    </w:p>
    <w:p w14:paraId="4B09317B" w14:textId="77777777" w:rsidR="00EC2200" w:rsidRPr="00EC2200" w:rsidRDefault="00EC2200">
      <w:pPr>
        <w:numPr>
          <w:ilvl w:val="0"/>
          <w:numId w:val="8"/>
        </w:numPr>
        <w:spacing w:after="0" w:line="240" w:lineRule="auto"/>
        <w:ind w:left="1440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setIndirizzo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indirizzo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): imposta l’attributo indirizzo con il valore passato per parametro;</w:t>
      </w:r>
    </w:p>
    <w:p w14:paraId="3ABC270E" w14:textId="77777777" w:rsidR="00EC2200" w:rsidRPr="00EC2200" w:rsidRDefault="00EC2200">
      <w:pPr>
        <w:numPr>
          <w:ilvl w:val="0"/>
          <w:numId w:val="8"/>
        </w:numPr>
        <w:spacing w:after="0" w:line="240" w:lineRule="auto"/>
        <w:ind w:left="1440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rinnovoPremium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): metodo chiamato automaticamente quando la data attuale corrisponde con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dataRinnovo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. Effettua il rinnovo dell’abbonamento.</w:t>
      </w:r>
    </w:p>
    <w:p w14:paraId="5F332916" w14:textId="629659CE" w:rsidR="00EC2200" w:rsidRPr="00EC2200" w:rsidRDefault="00EC2200" w:rsidP="00EC2200">
      <w:pPr>
        <w:spacing w:after="0" w:line="240" w:lineRule="auto"/>
        <w:ind w:left="1440" w:right="-41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Se il rinnovo fallisce, viene richiamato il metodo altre due volte a distanza di un’ora una dall’altra. Se tutti i tentativi falliscono, viene chiamato il metodo 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rimuoviPremium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);</w:t>
      </w:r>
    </w:p>
    <w:p w14:paraId="3D0015B1" w14:textId="474D09AE" w:rsidR="00EC2200" w:rsidRPr="00EC2200" w:rsidRDefault="00EC2200" w:rsidP="00EC2200">
      <w:pPr>
        <w:spacing w:after="0" w:line="240" w:lineRule="auto"/>
        <w:ind w:left="1440" w:right="-41"/>
        <w:rPr>
          <w:rFonts w:ascii="Arial" w:eastAsia="Times New Roman" w:hAnsi="Arial" w:cs="Arial"/>
          <w:color w:val="000000"/>
          <w:lang w:eastAsia="it-IT"/>
        </w:rPr>
      </w:pPr>
    </w:p>
    <w:p w14:paraId="71794501" w14:textId="54592DAD" w:rsidR="00EC2200" w:rsidRPr="00EC2200" w:rsidRDefault="00EC2200" w:rsidP="00EC2200">
      <w:pPr>
        <w:spacing w:after="0" w:line="240" w:lineRule="auto"/>
        <w:ind w:left="1440" w:right="-41"/>
        <w:rPr>
          <w:rFonts w:ascii="Arial" w:eastAsia="Times New Roman" w:hAnsi="Arial" w:cs="Arial"/>
          <w:color w:val="000000"/>
          <w:lang w:eastAsia="it-IT"/>
        </w:rPr>
      </w:pPr>
    </w:p>
    <w:p w14:paraId="7C3A187D" w14:textId="5BCA8106" w:rsidR="00EC2200" w:rsidRPr="00EC2200" w:rsidRDefault="00EC2200" w:rsidP="00EC2200">
      <w:pPr>
        <w:spacing w:after="0" w:line="240" w:lineRule="auto"/>
        <w:ind w:left="1440" w:right="-41"/>
        <w:rPr>
          <w:rFonts w:ascii="Arial" w:eastAsia="Times New Roman" w:hAnsi="Arial" w:cs="Arial"/>
          <w:color w:val="000000"/>
          <w:lang w:eastAsia="it-IT"/>
        </w:rPr>
      </w:pPr>
    </w:p>
    <w:p w14:paraId="02C4A8B6" w14:textId="4D890650" w:rsidR="00EC2200" w:rsidRPr="00EC2200" w:rsidRDefault="00EC2200" w:rsidP="00EC2200">
      <w:pPr>
        <w:spacing w:after="0" w:line="240" w:lineRule="auto"/>
        <w:ind w:left="1440" w:right="-41"/>
        <w:rPr>
          <w:rFonts w:ascii="Arial" w:eastAsia="Times New Roman" w:hAnsi="Arial" w:cs="Arial"/>
          <w:color w:val="000000"/>
          <w:lang w:eastAsia="it-IT"/>
        </w:rPr>
      </w:pPr>
    </w:p>
    <w:p w14:paraId="1CC40DBF" w14:textId="28502B56" w:rsidR="00EC2200" w:rsidRPr="00EC2200" w:rsidRDefault="00EC2200" w:rsidP="00EC2200">
      <w:pPr>
        <w:spacing w:after="0" w:line="240" w:lineRule="auto"/>
        <w:ind w:left="1440" w:right="-41"/>
        <w:rPr>
          <w:rFonts w:ascii="Arial" w:eastAsia="Times New Roman" w:hAnsi="Arial" w:cs="Arial"/>
          <w:color w:val="000000"/>
          <w:lang w:eastAsia="it-IT"/>
        </w:rPr>
      </w:pPr>
    </w:p>
    <w:p w14:paraId="269B38A4" w14:textId="77777777" w:rsidR="00EC2200" w:rsidRPr="00EC2200" w:rsidRDefault="00EC2200" w:rsidP="00EC2200">
      <w:pPr>
        <w:spacing w:after="0" w:line="240" w:lineRule="auto"/>
        <w:ind w:left="1440" w:right="-41"/>
        <w:rPr>
          <w:rFonts w:ascii="Times New Roman" w:eastAsia="Times New Roman" w:hAnsi="Times New Roman" w:cs="Times New Roman"/>
          <w:lang w:eastAsia="it-IT"/>
        </w:rPr>
      </w:pPr>
    </w:p>
    <w:p w14:paraId="48BC2B80" w14:textId="77777777" w:rsidR="00EC2200" w:rsidRPr="00EC2200" w:rsidRDefault="00EC2200">
      <w:pPr>
        <w:numPr>
          <w:ilvl w:val="0"/>
          <w:numId w:val="9"/>
        </w:numPr>
        <w:spacing w:after="0" w:line="240" w:lineRule="auto"/>
        <w:ind w:left="1440"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rimuoviPremium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): metodo chiamato automaticamente quando la data attuale corrisponde con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dataScadenza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o nel caso in cui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rinnovoPremium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() fallisca per tre volte. Viene cancellata l’istanza dello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”, che torna ad essere un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UtenteAutenticato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.</w:t>
      </w:r>
    </w:p>
    <w:p w14:paraId="75DDA6A9" w14:textId="5386648E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Times New Roman" w:eastAsia="Times New Roman" w:hAnsi="Times New Roman" w:cs="Times New Roman"/>
          <w:b/>
          <w:bCs/>
          <w:lang w:eastAsia="it-IT"/>
        </w:rPr>
      </w:pPr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A</w:t>
      </w:r>
      <w:r>
        <w:rPr>
          <w:rFonts w:ascii="Arial" w:eastAsia="Times New Roman" w:hAnsi="Arial" w:cs="Arial"/>
          <w:b/>
          <w:bCs/>
          <w:color w:val="000000"/>
          <w:lang w:eastAsia="it-IT"/>
        </w:rPr>
        <w:t>utenticazione</w:t>
      </w:r>
    </w:p>
    <w:p w14:paraId="534FA771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Traduzione della componente “Autenticazione” nella classe “Autenticazione”. Si occupa dell’interazione con Auth0 che controlla la possibilità di effettuare la registrazione ed il login e crea un token corrispondente all’istanza di autenticazione. Inoltre, si occupa di effettuare il logout cancellando il token.</w:t>
      </w:r>
    </w:p>
    <w:p w14:paraId="31D7723E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31468659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</w:t>
      </w:r>
    </w:p>
    <w:p w14:paraId="799CC54B" w14:textId="77777777" w:rsidR="00EC2200" w:rsidRPr="00EC2200" w:rsidRDefault="00EC2200">
      <w:pPr>
        <w:numPr>
          <w:ilvl w:val="0"/>
          <w:numId w:val="10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token: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0E49BA99" w14:textId="77777777" w:rsidR="00EC2200" w:rsidRPr="00EC2200" w:rsidRDefault="00EC2200">
      <w:pPr>
        <w:numPr>
          <w:ilvl w:val="1"/>
          <w:numId w:val="10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Combinazione di lettere e numeri. Contiene il token corrispondente all’istanza di autenticazione di un dato utente.</w:t>
      </w:r>
    </w:p>
    <w:p w14:paraId="3D8825DF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2B21AEE2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463EE9E5" w14:textId="77777777" w:rsidR="00EC2200" w:rsidRPr="00EC2200" w:rsidRDefault="00EC2200">
      <w:pPr>
        <w:numPr>
          <w:ilvl w:val="0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creaToken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, password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769FCF34" w14:textId="77777777" w:rsidR="00EC2200" w:rsidRPr="00EC2200" w:rsidRDefault="00EC2200">
      <w:pPr>
        <w:numPr>
          <w:ilvl w:val="1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interagisce con Auth0 inviandogli i parametri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e password. Se viene trovata una corrispondenza con un utente iscritto al sito, viene ritornato un token che viene poi impostato come l’attributo token.</w:t>
      </w:r>
    </w:p>
    <w:p w14:paraId="6BDCF600" w14:textId="77777777" w:rsidR="00EC2200" w:rsidRPr="00EC2200" w:rsidRDefault="00EC2200">
      <w:pPr>
        <w:numPr>
          <w:ilvl w:val="0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creaToken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email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, password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16D63E70" w14:textId="77777777" w:rsidR="00EC2200" w:rsidRPr="00EC2200" w:rsidRDefault="00EC2200">
      <w:pPr>
        <w:numPr>
          <w:ilvl w:val="1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metodo che interagisce con Auth0 inviandogli i parametri email e password. Se viene trovata una corrispondenza con un utente iscritto al sito, viene ritornato un token che viene poi impostato come l’attributo token;</w:t>
      </w:r>
    </w:p>
    <w:p w14:paraId="3425F979" w14:textId="77777777" w:rsidR="00EC2200" w:rsidRPr="00EC2200" w:rsidRDefault="00EC2200">
      <w:pPr>
        <w:numPr>
          <w:ilvl w:val="0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creaToken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, email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, password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2FE065EF" w14:textId="77777777" w:rsidR="00EC2200" w:rsidRPr="00EC2200" w:rsidRDefault="00EC2200">
      <w:pPr>
        <w:numPr>
          <w:ilvl w:val="1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metodo che interagisce con Auth0 inviandogli i parametri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, email e password. Se non vengono trovate corrispondenze con il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nomeUtente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e la mail di un utente iscritto al sito, viene ritornato un token che viene poi impostato come l’attributo token;</w:t>
      </w:r>
    </w:p>
    <w:p w14:paraId="4EB34688" w14:textId="77777777" w:rsidR="00EC2200" w:rsidRPr="00EC2200" w:rsidRDefault="00EC2200">
      <w:pPr>
        <w:numPr>
          <w:ilvl w:val="0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ottieniToken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4EA5BEE6" w14:textId="77777777" w:rsidR="00EC2200" w:rsidRPr="00EC2200" w:rsidRDefault="00EC2200">
      <w:pPr>
        <w:numPr>
          <w:ilvl w:val="1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ritorna il token impostato come attributo.</w:t>
      </w:r>
    </w:p>
    <w:p w14:paraId="4799622F" w14:textId="77777777" w:rsidR="00EC2200" w:rsidRPr="00EC2200" w:rsidRDefault="00EC2200">
      <w:pPr>
        <w:numPr>
          <w:ilvl w:val="1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 Ritorna NULL se l’utente non ha effettuato l’autenticazione.</w:t>
      </w:r>
    </w:p>
    <w:p w14:paraId="62587CBD" w14:textId="77777777" w:rsidR="00EC2200" w:rsidRPr="00EC2200" w:rsidRDefault="00EC2200">
      <w:pPr>
        <w:numPr>
          <w:ilvl w:val="0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rimuoviToken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77B64C6D" w14:textId="77777777" w:rsidR="00EC2200" w:rsidRPr="00EC2200" w:rsidRDefault="00EC2200">
      <w:pPr>
        <w:numPr>
          <w:ilvl w:val="1"/>
          <w:numId w:val="11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imposta l’attributo token a NULL, effettuando così il logout.</w:t>
      </w:r>
    </w:p>
    <w:p w14:paraId="279EF5C6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ab/>
      </w:r>
    </w:p>
    <w:p w14:paraId="1847704B" w14:textId="5D253A86" w:rsidR="00EC2200" w:rsidRPr="00EC2200" w:rsidRDefault="00EC2200" w:rsidP="00EC2200">
      <w:pPr>
        <w:spacing w:after="240" w:line="240" w:lineRule="auto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Times New Roman" w:eastAsia="Times New Roman" w:hAnsi="Times New Roman" w:cs="Times New Roman"/>
          <w:lang w:eastAsia="it-IT"/>
        </w:rPr>
        <w:br/>
      </w:r>
      <w:r w:rsidRPr="00EC2200">
        <w:rPr>
          <w:rFonts w:ascii="Times New Roman" w:eastAsia="Times New Roman" w:hAnsi="Times New Roman" w:cs="Times New Roman"/>
          <w:lang w:eastAsia="it-IT"/>
        </w:rPr>
        <w:br/>
      </w:r>
      <w:r w:rsidRPr="00EC2200">
        <w:rPr>
          <w:rFonts w:ascii="Times New Roman" w:eastAsia="Times New Roman" w:hAnsi="Times New Roman" w:cs="Times New Roman"/>
          <w:lang w:eastAsia="it-IT"/>
        </w:rPr>
        <w:br/>
      </w:r>
      <w:r w:rsidRPr="00EC2200">
        <w:rPr>
          <w:rFonts w:ascii="Times New Roman" w:eastAsia="Times New Roman" w:hAnsi="Times New Roman" w:cs="Times New Roman"/>
          <w:lang w:eastAsia="it-IT"/>
        </w:rPr>
        <w:br/>
      </w:r>
      <w:r w:rsidRPr="00EC2200">
        <w:rPr>
          <w:rFonts w:ascii="Times New Roman" w:eastAsia="Times New Roman" w:hAnsi="Times New Roman" w:cs="Times New Roman"/>
          <w:lang w:eastAsia="it-IT"/>
        </w:rPr>
        <w:br/>
      </w:r>
      <w:r w:rsidRPr="00EC2200">
        <w:rPr>
          <w:rFonts w:ascii="Times New Roman" w:eastAsia="Times New Roman" w:hAnsi="Times New Roman" w:cs="Times New Roman"/>
          <w:lang w:eastAsia="it-IT"/>
        </w:rPr>
        <w:br/>
      </w:r>
    </w:p>
    <w:p w14:paraId="78431D37" w14:textId="41C4AE75" w:rsidR="00EC2200" w:rsidRPr="00EC2200" w:rsidRDefault="00EC2200" w:rsidP="00EC2200">
      <w:pPr>
        <w:spacing w:after="24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31659280" w14:textId="20B203BB" w:rsidR="00EC2200" w:rsidRPr="00EC2200" w:rsidRDefault="00EC2200" w:rsidP="00EC2200">
      <w:pPr>
        <w:spacing w:after="24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6845DE7E" w14:textId="5B758580" w:rsidR="00EC2200" w:rsidRPr="00EC2200" w:rsidRDefault="00EC2200" w:rsidP="00EC2200">
      <w:pPr>
        <w:spacing w:after="24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468F77C3" w14:textId="08F23BC6" w:rsidR="00EC2200" w:rsidRPr="00EC2200" w:rsidRDefault="00EC2200" w:rsidP="00EC2200">
      <w:pPr>
        <w:spacing w:after="24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4FEBDCCA" w14:textId="77777777" w:rsidR="00EC2200" w:rsidRPr="00EC2200" w:rsidRDefault="00EC2200" w:rsidP="00EC2200">
      <w:pPr>
        <w:spacing w:after="24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07ABAC0A" w14:textId="6EA3E705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Times New Roman" w:eastAsia="Times New Roman" w:hAnsi="Times New Roman" w:cs="Times New Roman"/>
          <w:b/>
          <w:bCs/>
          <w:lang w:eastAsia="it-IT"/>
        </w:rPr>
      </w:pPr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R</w:t>
      </w:r>
      <w:r>
        <w:rPr>
          <w:rFonts w:ascii="Arial" w:eastAsia="Times New Roman" w:hAnsi="Arial" w:cs="Arial"/>
          <w:b/>
          <w:bCs/>
          <w:color w:val="000000"/>
          <w:lang w:eastAsia="it-IT"/>
        </w:rPr>
        <w:t>icetta</w:t>
      </w:r>
    </w:p>
    <w:p w14:paraId="5FF3B759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La componente “Gestione ricetta” del diagramma delle componenti è stata tradotta in due classi, “Ricetta” e “Gestione ricetta”.  </w:t>
      </w:r>
    </w:p>
    <w:p w14:paraId="23CDC89F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“Ricetta” rappresenta le ricette caricate dagli utenti e che è possibile visualizzare nel sito.</w:t>
      </w:r>
    </w:p>
    <w:p w14:paraId="289635D5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259BFD74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</w:t>
      </w:r>
    </w:p>
    <w:p w14:paraId="6C571325" w14:textId="77777777" w:rsidR="00EC2200" w:rsidRPr="00EC2200" w:rsidRDefault="00EC2200">
      <w:pPr>
        <w:numPr>
          <w:ilvl w:val="0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3A414A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3A414A"/>
          <w:lang w:eastAsia="it-IT"/>
        </w:rPr>
        <w:t>id :</w:t>
      </w:r>
      <w:proofErr w:type="gramEnd"/>
      <w:r w:rsidRPr="00EC2200">
        <w:rPr>
          <w:rFonts w:ascii="Arial" w:eastAsia="Times New Roman" w:hAnsi="Arial" w:cs="Arial"/>
          <w:color w:val="3A414A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3A414A"/>
          <w:lang w:eastAsia="it-IT"/>
        </w:rPr>
        <w:t>string</w:t>
      </w:r>
      <w:proofErr w:type="spellEnd"/>
    </w:p>
    <w:p w14:paraId="638661A2" w14:textId="2FD97265" w:rsidR="00EC2200" w:rsidRPr="00EC2200" w:rsidRDefault="00EC2200">
      <w:pPr>
        <w:numPr>
          <w:ilvl w:val="1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3A414A"/>
          <w:lang w:eastAsia="it-IT"/>
        </w:rPr>
      </w:pPr>
      <w:r w:rsidRPr="00EC2200">
        <w:rPr>
          <w:rFonts w:ascii="Arial" w:eastAsia="Times New Roman" w:hAnsi="Arial" w:cs="Arial"/>
          <w:color w:val="3A414A"/>
          <w:lang w:eastAsia="it-IT"/>
        </w:rPr>
        <w:t>Rappresenta in modo univoco la ricetta</w:t>
      </w:r>
      <w:r>
        <w:rPr>
          <w:rFonts w:ascii="Arial" w:eastAsia="Times New Roman" w:hAnsi="Arial" w:cs="Arial"/>
          <w:color w:val="3A414A"/>
          <w:lang w:eastAsia="it-IT"/>
        </w:rPr>
        <w:t>.</w:t>
      </w:r>
    </w:p>
    <w:p w14:paraId="355C72F9" w14:textId="77777777" w:rsidR="00EC2200" w:rsidRPr="00EC2200" w:rsidRDefault="00EC2200">
      <w:pPr>
        <w:numPr>
          <w:ilvl w:val="0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3A414A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3A414A"/>
          <w:lang w:eastAsia="it-IT"/>
        </w:rPr>
        <w:t>nome :</w:t>
      </w:r>
      <w:proofErr w:type="gramEnd"/>
      <w:r w:rsidRPr="00EC2200">
        <w:rPr>
          <w:rFonts w:ascii="Arial" w:eastAsia="Times New Roman" w:hAnsi="Arial" w:cs="Arial"/>
          <w:color w:val="3A414A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3A414A"/>
          <w:lang w:eastAsia="it-IT"/>
        </w:rPr>
        <w:t>string</w:t>
      </w:r>
      <w:proofErr w:type="spellEnd"/>
    </w:p>
    <w:p w14:paraId="36B37C3F" w14:textId="77777777" w:rsidR="00EC2200" w:rsidRPr="00EC2200" w:rsidRDefault="00EC2200">
      <w:pPr>
        <w:numPr>
          <w:ilvl w:val="1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3A414A"/>
          <w:lang w:eastAsia="it-IT"/>
        </w:rPr>
      </w:pPr>
      <w:r w:rsidRPr="00EC2200">
        <w:rPr>
          <w:rFonts w:ascii="Arial" w:eastAsia="Times New Roman" w:hAnsi="Arial" w:cs="Arial"/>
          <w:color w:val="3A414A"/>
          <w:lang w:eastAsia="it-IT"/>
        </w:rPr>
        <w:t>Rappresenta il titolo della ricetta che viene scelto dall’utente al momento della creazione.</w:t>
      </w:r>
    </w:p>
    <w:p w14:paraId="1EB242CC" w14:textId="77777777" w:rsidR="00EC2200" w:rsidRPr="00EC2200" w:rsidRDefault="00EC2200">
      <w:pPr>
        <w:numPr>
          <w:ilvl w:val="0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autoreUID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37B951A5" w14:textId="4114898F" w:rsidR="00EC2200" w:rsidRPr="00EC2200" w:rsidRDefault="00EC2200">
      <w:pPr>
        <w:numPr>
          <w:ilvl w:val="1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Identifica l’utente creatore della ricetta</w:t>
      </w:r>
      <w:r>
        <w:rPr>
          <w:rFonts w:ascii="Arial" w:eastAsia="Times New Roman" w:hAnsi="Arial" w:cs="Arial"/>
          <w:color w:val="000000"/>
          <w:lang w:eastAsia="it-IT"/>
        </w:rPr>
        <w:t>.</w:t>
      </w:r>
    </w:p>
    <w:p w14:paraId="5B7DEFFF" w14:textId="77777777" w:rsidR="00EC2200" w:rsidRPr="00EC2200" w:rsidRDefault="00EC2200">
      <w:pPr>
        <w:numPr>
          <w:ilvl w:val="0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procedimento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 </w:t>
      </w:r>
    </w:p>
    <w:p w14:paraId="096CE74D" w14:textId="77777777" w:rsidR="00EC2200" w:rsidRPr="00EC2200" w:rsidRDefault="00EC2200">
      <w:pPr>
        <w:numPr>
          <w:ilvl w:val="1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Il testo scritto dall’utente al momento della creazione della ricetta per descriverne la preparazione.</w:t>
      </w:r>
    </w:p>
    <w:p w14:paraId="31F22A66" w14:textId="77777777" w:rsidR="00EC2200" w:rsidRPr="00EC2200" w:rsidRDefault="00EC2200">
      <w:pPr>
        <w:numPr>
          <w:ilvl w:val="0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immagini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list&lt;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&gt;</w:t>
      </w:r>
    </w:p>
    <w:p w14:paraId="32515216" w14:textId="77777777" w:rsidR="00EC2200" w:rsidRPr="00EC2200" w:rsidRDefault="00EC2200">
      <w:pPr>
        <w:numPr>
          <w:ilvl w:val="1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Lista contenente il percorso delle immagini inserite al momento della creazione della ricetta. </w:t>
      </w:r>
    </w:p>
    <w:p w14:paraId="74C6F752" w14:textId="77777777" w:rsidR="00EC2200" w:rsidRPr="00EC2200" w:rsidRDefault="00EC2200">
      <w:pPr>
        <w:numPr>
          <w:ilvl w:val="1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Ritorna NULL nel caso in cui non ci siano immagini.</w:t>
      </w:r>
    </w:p>
    <w:p w14:paraId="100B031F" w14:textId="77777777" w:rsidR="00EC2200" w:rsidRPr="00EC2200" w:rsidRDefault="00EC2200">
      <w:pPr>
        <w:numPr>
          <w:ilvl w:val="0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giudizi: list&lt;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&gt;</w:t>
      </w:r>
    </w:p>
    <w:p w14:paraId="11837955" w14:textId="77777777" w:rsidR="00EC2200" w:rsidRPr="00EC2200" w:rsidRDefault="00EC2200">
      <w:pPr>
        <w:numPr>
          <w:ilvl w:val="1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Lista contenente le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recensioneID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delle recensioni lasciate dagli utenti sulla ricetta. </w:t>
      </w:r>
    </w:p>
    <w:p w14:paraId="7BD266C6" w14:textId="77777777" w:rsidR="00EC2200" w:rsidRPr="00EC2200" w:rsidRDefault="00EC2200">
      <w:pPr>
        <w:numPr>
          <w:ilvl w:val="1"/>
          <w:numId w:val="12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Ritorna NULL nel caso in cui non ci siano recensioni.</w:t>
      </w:r>
    </w:p>
    <w:p w14:paraId="51BDC346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77F92C51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2D26221A" w14:textId="77777777" w:rsidR="00EC2200" w:rsidRPr="00EC2200" w:rsidRDefault="00EC2200">
      <w:pPr>
        <w:numPr>
          <w:ilvl w:val="0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initRicetta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piu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 che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init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, i vari set dovrebbero dare errore se il campo che leggono è vuoto (eccetto immagini)</w:t>
      </w:r>
    </w:p>
    <w:p w14:paraId="2AF710E5" w14:textId="77777777" w:rsidR="00EC2200" w:rsidRPr="00EC2200" w:rsidRDefault="00EC2200">
      <w:pPr>
        <w:numPr>
          <w:ilvl w:val="1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Mostra un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form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e lo utilizza per inizializzare gli attributi di una nuova istanza della classe “Ricetta”. Per farlo, chiama i metodi 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setNome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),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setProcediemento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() e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setImmagini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(). Questa istanza è poi caricata nel database. Viene chiamato il metodo 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setPunti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 dalla classe “Classifica” per aggiornare il punteggio dell’utente.</w:t>
      </w:r>
    </w:p>
    <w:p w14:paraId="634FE5AD" w14:textId="77777777" w:rsidR="00EC2200" w:rsidRPr="00EC2200" w:rsidRDefault="00EC2200">
      <w:pPr>
        <w:numPr>
          <w:ilvl w:val="0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setNome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nome: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0B2AF871" w14:textId="77777777" w:rsidR="00EC2200" w:rsidRPr="00EC2200" w:rsidRDefault="00EC2200">
      <w:pPr>
        <w:numPr>
          <w:ilvl w:val="1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Imposta l’attributo nome in “Ricetta” con il parametro ad esso passato.</w:t>
      </w:r>
    </w:p>
    <w:p w14:paraId="0A89AB52" w14:textId="77777777" w:rsidR="00EC2200" w:rsidRPr="00EC2200" w:rsidRDefault="00EC2200">
      <w:pPr>
        <w:numPr>
          <w:ilvl w:val="0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setProcediemento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procediemento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5E7E18F7" w14:textId="77777777" w:rsidR="00EC2200" w:rsidRPr="00EC2200" w:rsidRDefault="00EC2200">
      <w:pPr>
        <w:numPr>
          <w:ilvl w:val="1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Imposta l’attributo procedimento in “Ricetta” con il parametro ad esso passato.</w:t>
      </w:r>
    </w:p>
    <w:p w14:paraId="2690B411" w14:textId="77777777" w:rsidR="00EC2200" w:rsidRPr="00EC2200" w:rsidRDefault="00EC2200">
      <w:pPr>
        <w:numPr>
          <w:ilvl w:val="0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setImmagini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immagini : list&lt;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&gt;)</w:t>
      </w:r>
    </w:p>
    <w:p w14:paraId="1858BF14" w14:textId="77777777" w:rsidR="00EC2200" w:rsidRPr="00EC2200" w:rsidRDefault="00EC2200">
      <w:pPr>
        <w:numPr>
          <w:ilvl w:val="1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Imposta l’attributo immagini in “Ricetta” con il parametro ad esso passato.</w:t>
      </w:r>
    </w:p>
    <w:p w14:paraId="1FA72002" w14:textId="77777777" w:rsidR="00EC2200" w:rsidRPr="00EC2200" w:rsidRDefault="00EC2200">
      <w:pPr>
        <w:numPr>
          <w:ilvl w:val="0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getNome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6983B9FA" w14:textId="77777777" w:rsidR="00EC2200" w:rsidRPr="00EC2200" w:rsidRDefault="00EC2200">
      <w:pPr>
        <w:numPr>
          <w:ilvl w:val="1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Restituisce l’attributo nome dell’istanza di “Ricetta” da cui il metodo è chiamato.</w:t>
      </w:r>
    </w:p>
    <w:p w14:paraId="7D829012" w14:textId="77777777" w:rsidR="00EC2200" w:rsidRPr="00EC2200" w:rsidRDefault="00EC2200">
      <w:pPr>
        <w:numPr>
          <w:ilvl w:val="0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getAutore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14DE0418" w14:textId="77777777" w:rsidR="00EC2200" w:rsidRPr="00EC2200" w:rsidRDefault="00EC2200">
      <w:pPr>
        <w:numPr>
          <w:ilvl w:val="1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Restituisce l’attributo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autoreUID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dell’istanza di “Ricetta” da cui il metodo è chiamato.</w:t>
      </w:r>
    </w:p>
    <w:p w14:paraId="244FC272" w14:textId="77777777" w:rsidR="00EC2200" w:rsidRPr="00EC2200" w:rsidRDefault="00EC2200">
      <w:pPr>
        <w:numPr>
          <w:ilvl w:val="0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getProcediemento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22E34BF5" w14:textId="77777777" w:rsidR="00EC2200" w:rsidRPr="00EC2200" w:rsidRDefault="00EC2200">
      <w:pPr>
        <w:numPr>
          <w:ilvl w:val="1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Restituisce l’attributo procedimento dell’istanza di “Ricetta” da cui il metodo è chiamato.</w:t>
      </w:r>
    </w:p>
    <w:p w14:paraId="04E5C6DB" w14:textId="77777777" w:rsidR="00EC2200" w:rsidRPr="00EC2200" w:rsidRDefault="00EC2200">
      <w:pPr>
        <w:numPr>
          <w:ilvl w:val="0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getImmagini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7E0A72A8" w14:textId="77777777" w:rsidR="00EC2200" w:rsidRPr="00EC2200" w:rsidRDefault="00EC2200">
      <w:pPr>
        <w:numPr>
          <w:ilvl w:val="1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Restituisce l’attributo immagini dell’istanza di “Ricetta” da cui il metodo è chiamato.</w:t>
      </w:r>
    </w:p>
    <w:p w14:paraId="71DD9296" w14:textId="77777777" w:rsidR="00EC2200" w:rsidRPr="00EC2200" w:rsidRDefault="00EC2200">
      <w:pPr>
        <w:numPr>
          <w:ilvl w:val="0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5C4D728F" w14:textId="77777777" w:rsidR="00EC2200" w:rsidRPr="00EC2200" w:rsidRDefault="00EC2200">
      <w:pPr>
        <w:numPr>
          <w:ilvl w:val="1"/>
          <w:numId w:val="13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Restituisce l’attributo ID dell’istanza di “Ricetta” da cui il metodo è chiamato.</w:t>
      </w:r>
    </w:p>
    <w:p w14:paraId="2230D1B6" w14:textId="5FD606B1" w:rsidR="00EC2200" w:rsidRPr="00EC2200" w:rsidRDefault="00EC2200" w:rsidP="00EC2200">
      <w:pPr>
        <w:spacing w:after="24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30CB8FA4" w14:textId="0C524A2B" w:rsidR="00EC2200" w:rsidRPr="00EC2200" w:rsidRDefault="00EC2200" w:rsidP="00EC2200">
      <w:pPr>
        <w:spacing w:after="24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4BF400F4" w14:textId="77777777" w:rsidR="00EC2200" w:rsidRPr="00EC2200" w:rsidRDefault="00EC2200" w:rsidP="00EC2200">
      <w:pPr>
        <w:spacing w:after="24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0A81FAED" w14:textId="62B4D0D0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Times New Roman" w:eastAsia="Times New Roman" w:hAnsi="Times New Roman" w:cs="Times New Roman"/>
          <w:b/>
          <w:bCs/>
          <w:lang w:eastAsia="it-IT"/>
        </w:rPr>
      </w:pPr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R</w:t>
      </w:r>
      <w:r>
        <w:rPr>
          <w:rFonts w:ascii="Arial" w:eastAsia="Times New Roman" w:hAnsi="Arial" w:cs="Arial"/>
          <w:b/>
          <w:bCs/>
          <w:color w:val="000000"/>
          <w:lang w:eastAsia="it-IT"/>
        </w:rPr>
        <w:t>ecensione</w:t>
      </w:r>
    </w:p>
    <w:p w14:paraId="37841DCE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</w:t>
      </w:r>
    </w:p>
    <w:p w14:paraId="62783B28" w14:textId="77777777" w:rsidR="00EC2200" w:rsidRPr="00EC2200" w:rsidRDefault="00EC2200">
      <w:pPr>
        <w:numPr>
          <w:ilvl w:val="0"/>
          <w:numId w:val="14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recensioneID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398246C6" w14:textId="77777777" w:rsidR="00EC2200" w:rsidRPr="00EC2200" w:rsidRDefault="00EC2200">
      <w:pPr>
        <w:numPr>
          <w:ilvl w:val="1"/>
          <w:numId w:val="14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Identifica in modo univoco una recensione. Viene utilizzata dalla classe “Ricetta” per tenere traccia delle recensioni associate alle varie ricette.</w:t>
      </w:r>
    </w:p>
    <w:p w14:paraId="55E1DA38" w14:textId="77777777" w:rsidR="00EC2200" w:rsidRPr="00EC2200" w:rsidRDefault="00EC2200">
      <w:pPr>
        <w:numPr>
          <w:ilvl w:val="0"/>
          <w:numId w:val="14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autoreUID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547D6A56" w14:textId="77777777" w:rsidR="00EC2200" w:rsidRPr="00EC2200" w:rsidRDefault="00EC2200">
      <w:pPr>
        <w:numPr>
          <w:ilvl w:val="1"/>
          <w:numId w:val="14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UID che identifica </w:t>
      </w: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lo ”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UtenteAutenticato</w:t>
      </w:r>
      <w:proofErr w:type="spellEnd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” autore della recensione. </w:t>
      </w:r>
    </w:p>
    <w:p w14:paraId="6A6556D5" w14:textId="77777777" w:rsidR="00EC2200" w:rsidRPr="00EC2200" w:rsidRDefault="00EC2200">
      <w:pPr>
        <w:numPr>
          <w:ilvl w:val="0"/>
          <w:numId w:val="14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numeroStelle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int</w:t>
      </w:r>
      <w:proofErr w:type="spellEnd"/>
    </w:p>
    <w:p w14:paraId="4CC1114E" w14:textId="77777777" w:rsidR="00EC2200" w:rsidRPr="00EC2200" w:rsidRDefault="00EC2200">
      <w:pPr>
        <w:numPr>
          <w:ilvl w:val="1"/>
          <w:numId w:val="14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Intero compreso fra 1 e </w:t>
      </w: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5  corrispondente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al numero di stelle che l’utente ha scelto di attribuire alla ricetta.</w:t>
      </w:r>
    </w:p>
    <w:p w14:paraId="25C1B4B4" w14:textId="77777777" w:rsidR="00EC2200" w:rsidRPr="00EC2200" w:rsidRDefault="00EC2200">
      <w:pPr>
        <w:numPr>
          <w:ilvl w:val="0"/>
          <w:numId w:val="14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commento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133E2F4A" w14:textId="77777777" w:rsidR="00EC2200" w:rsidRPr="00EC2200" w:rsidRDefault="00EC2200">
      <w:pPr>
        <w:numPr>
          <w:ilvl w:val="1"/>
          <w:numId w:val="14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Testo scritto dall’utente come giudizio alla ricetta.</w:t>
      </w:r>
    </w:p>
    <w:p w14:paraId="53A8F1D0" w14:textId="77777777" w:rsidR="00EC2200" w:rsidRPr="00EC2200" w:rsidRDefault="00EC2200">
      <w:pPr>
        <w:numPr>
          <w:ilvl w:val="1"/>
          <w:numId w:val="14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Ritorna NULL nel caso in cui non ci sia il commento.</w:t>
      </w:r>
    </w:p>
    <w:p w14:paraId="1351A0CA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3D923242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2C9EF5C1" w14:textId="77777777" w:rsidR="00EC2200" w:rsidRPr="00EC2200" w:rsidRDefault="00EC2200">
      <w:pPr>
        <w:numPr>
          <w:ilvl w:val="0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initRecensione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 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stesso discorso di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init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 ricetta</w:t>
      </w:r>
    </w:p>
    <w:p w14:paraId="6946B68A" w14:textId="77777777" w:rsidR="00EC2200" w:rsidRPr="00EC2200" w:rsidRDefault="00EC2200">
      <w:pPr>
        <w:numPr>
          <w:ilvl w:val="1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Crea una nuova istanza di “Recensione”. Si serve dei metodi, 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setStelle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stelle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int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 e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setCommento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(commento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 con le quali inizializza i rispettivi attributi. Una volta creata l’istanza, i suoi dati sono caricati nel database. Inoltre viene chiamato il metodo 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setPunti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 della classe “Classifica” per aggiornare il punteggio dell’utente.</w:t>
      </w:r>
    </w:p>
    <w:p w14:paraId="58D5CCA2" w14:textId="77777777" w:rsidR="00EC2200" w:rsidRPr="00EC2200" w:rsidRDefault="00EC2200">
      <w:pPr>
        <w:numPr>
          <w:ilvl w:val="0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setStelle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stelle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int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check che il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nuemero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 sia da 1 a 5</w:t>
      </w:r>
    </w:p>
    <w:p w14:paraId="1D185066" w14:textId="77777777" w:rsidR="00EC2200" w:rsidRPr="00EC2200" w:rsidRDefault="00EC2200">
      <w:pPr>
        <w:numPr>
          <w:ilvl w:val="1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Inizializza </w:t>
      </w:r>
      <w:r w:rsidRPr="00EC2200">
        <w:rPr>
          <w:rFonts w:ascii="Arial" w:eastAsia="Times New Roman" w:hAnsi="Arial" w:cs="Arial"/>
          <w:color w:val="000000"/>
          <w:lang w:eastAsia="it-IT"/>
        </w:rPr>
        <w:t>l’attributo stelle con il parametro ‘Stelle’ ad esso passato</w:t>
      </w:r>
    </w:p>
    <w:p w14:paraId="48D121F6" w14:textId="77777777" w:rsidR="00EC2200" w:rsidRPr="00EC2200" w:rsidRDefault="00EC2200">
      <w:pPr>
        <w:numPr>
          <w:ilvl w:val="0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setCommento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commento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1A10AA18" w14:textId="77777777" w:rsidR="00EC2200" w:rsidRPr="00EC2200" w:rsidRDefault="00EC2200">
      <w:pPr>
        <w:numPr>
          <w:ilvl w:val="1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Imposta l’attributo commento con il parametro ad esso passato.</w:t>
      </w:r>
    </w:p>
    <w:p w14:paraId="0C5A1863" w14:textId="77777777" w:rsidR="00EC2200" w:rsidRPr="00EC2200" w:rsidRDefault="00EC2200">
      <w:pPr>
        <w:numPr>
          <w:ilvl w:val="0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getAutore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7766543F" w14:textId="77777777" w:rsidR="00EC2200" w:rsidRPr="00EC2200" w:rsidRDefault="00EC2200">
      <w:pPr>
        <w:numPr>
          <w:ilvl w:val="1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Restituisce l’attributo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AutoreUID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dell’istanza di “Recensione” da cui il metodo è chiamato.</w:t>
      </w:r>
    </w:p>
    <w:p w14:paraId="2BBADD43" w14:textId="77777777" w:rsidR="00EC2200" w:rsidRPr="00EC2200" w:rsidRDefault="00EC2200">
      <w:pPr>
        <w:numPr>
          <w:ilvl w:val="0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getStelle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3AC72E3A" w14:textId="77777777" w:rsidR="00EC2200" w:rsidRPr="00EC2200" w:rsidRDefault="00EC2200">
      <w:pPr>
        <w:numPr>
          <w:ilvl w:val="1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Restituisce l’attributo stelle dell’istanza di “Recensione” da cui il metodo è chiamato.</w:t>
      </w:r>
    </w:p>
    <w:p w14:paraId="06454D93" w14:textId="77777777" w:rsidR="00EC2200" w:rsidRPr="00EC2200" w:rsidRDefault="00EC2200">
      <w:pPr>
        <w:numPr>
          <w:ilvl w:val="0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getCommento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2BBDC676" w14:textId="77777777" w:rsidR="00EC2200" w:rsidRPr="00EC2200" w:rsidRDefault="00EC2200">
      <w:pPr>
        <w:numPr>
          <w:ilvl w:val="1"/>
          <w:numId w:val="15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Restituisce l’attributo commento dell’istanza di “Recensione” da cui il metodo è chiamato.</w:t>
      </w:r>
    </w:p>
    <w:p w14:paraId="2A737057" w14:textId="010EEC46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Arial" w:eastAsia="Times New Roman" w:hAnsi="Arial" w:cs="Arial"/>
          <w:b/>
          <w:bCs/>
          <w:lang w:eastAsia="it-IT"/>
        </w:rPr>
      </w:pPr>
      <w:r>
        <w:rPr>
          <w:rFonts w:ascii="Arial" w:eastAsia="Times New Roman" w:hAnsi="Arial" w:cs="Arial"/>
          <w:b/>
          <w:bCs/>
          <w:lang w:eastAsia="it-IT"/>
        </w:rPr>
        <w:t>Classifica</w:t>
      </w:r>
    </w:p>
    <w:p w14:paraId="29A97A6C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La componente “Classifica” è stata tradotta nella classe “Classifica”, che si occupa della gestione della classifica degli utenti. </w:t>
      </w:r>
    </w:p>
    <w:p w14:paraId="65CA3947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1A0453E7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</w:t>
      </w:r>
    </w:p>
    <w:p w14:paraId="3313891B" w14:textId="77777777" w:rsidR="00EC2200" w:rsidRPr="00EC2200" w:rsidRDefault="00EC2200">
      <w:pPr>
        <w:numPr>
          <w:ilvl w:val="0"/>
          <w:numId w:val="1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ranking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Hashmap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&lt;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, long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int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&gt;</w:t>
      </w:r>
    </w:p>
    <w:p w14:paraId="0F7F8F87" w14:textId="77777777" w:rsidR="00EC2200" w:rsidRPr="00EC2200" w:rsidRDefault="00EC2200">
      <w:pPr>
        <w:numPr>
          <w:ilvl w:val="1"/>
          <w:numId w:val="16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Hashmap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contenente gli UID e i punteggi corrispondenti ai vari utenti.</w:t>
      </w:r>
    </w:p>
    <w:p w14:paraId="2BB1E2CB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62565ACA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25E5D771" w14:textId="77777777" w:rsidR="00EC2200" w:rsidRPr="00EC2200" w:rsidRDefault="00EC2200">
      <w:pPr>
        <w:numPr>
          <w:ilvl w:val="0"/>
          <w:numId w:val="1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setPunti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UID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, punti : long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int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 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 </w:t>
      </w:r>
    </w:p>
    <w:p w14:paraId="7D86DEA4" w14:textId="348AF932" w:rsidR="00EC2200" w:rsidRDefault="00EC2200">
      <w:pPr>
        <w:numPr>
          <w:ilvl w:val="1"/>
          <w:numId w:val="1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Controlla se nell’attributo ranking sia già presente la chiave UID: in caso affermativo, somma il valore di punti ai punti già associati all’utente, altrimenti aggiunge alla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Hashmap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la coppia &lt;UID, punti&gt;. Inoltre ordina l’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Hashmap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in maniera decrescente secondo i valori contenuti in punti ed aggiorna i dati nel database. </w:t>
      </w:r>
    </w:p>
    <w:p w14:paraId="5286BCBE" w14:textId="1603B89A" w:rsid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27CDB993" w14:textId="1A54F6C6" w:rsid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488BD083" w14:textId="36CB0F7A" w:rsid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271D85A7" w14:textId="329D1257" w:rsid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4ED54FB3" w14:textId="685F536D" w:rsid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2C106ECA" w14:textId="77777777" w:rsidR="00EC2200" w:rsidRPr="00EC2200" w:rsidRDefault="00EC2200" w:rsidP="00EC2200">
      <w:p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A183C8E" w14:textId="77777777" w:rsidR="00EC2200" w:rsidRPr="00EC2200" w:rsidRDefault="00EC2200">
      <w:pPr>
        <w:numPr>
          <w:ilvl w:val="0"/>
          <w:numId w:val="1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getRank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UID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4ED7DA8B" w14:textId="77777777" w:rsidR="00EC2200" w:rsidRPr="00EC2200" w:rsidRDefault="00EC2200">
      <w:pPr>
        <w:numPr>
          <w:ilvl w:val="1"/>
          <w:numId w:val="1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Restituisce la posizione in ranking dell’utente corrispondente al parametro UID.</w:t>
      </w:r>
    </w:p>
    <w:p w14:paraId="49E7E0DC" w14:textId="77777777" w:rsidR="00EC2200" w:rsidRPr="00EC2200" w:rsidRDefault="00EC2200">
      <w:pPr>
        <w:numPr>
          <w:ilvl w:val="0"/>
          <w:numId w:val="1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getClassifica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5FAA3402" w14:textId="77777777" w:rsidR="00EC2200" w:rsidRPr="00EC2200" w:rsidRDefault="00EC2200">
      <w:pPr>
        <w:numPr>
          <w:ilvl w:val="1"/>
          <w:numId w:val="1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Restituisce l’attributo ranking.</w:t>
      </w:r>
    </w:p>
    <w:p w14:paraId="74EFFEB2" w14:textId="18130DD9" w:rsidR="00EC2200" w:rsidRPr="00EC2200" w:rsidRDefault="00EC2200">
      <w:pPr>
        <w:numPr>
          <w:ilvl w:val="1"/>
          <w:numId w:val="17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Se vuoto, ritorna NULL.</w:t>
      </w:r>
    </w:p>
    <w:p w14:paraId="360AF27E" w14:textId="35C11607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Times New Roman" w:eastAsia="Times New Roman" w:hAnsi="Times New Roman" w:cs="Times New Roman"/>
          <w:b/>
          <w:bCs/>
          <w:lang w:eastAsia="it-IT"/>
        </w:rPr>
      </w:pPr>
      <w:proofErr w:type="spellStart"/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GestioneEmail</w:t>
      </w:r>
      <w:proofErr w:type="spellEnd"/>
    </w:p>
    <w:p w14:paraId="5D05A11E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Traduzione della componente “Gestione Email”, si occupa di spedire email agli utenti nel caso di recupero password, per avvisare dello stato dei pagamenti e del termine dell’abbonamento Premium dell’utente.</w:t>
      </w:r>
    </w:p>
    <w:p w14:paraId="3C02D178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532AACB4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27305381" w14:textId="77777777" w:rsidR="00EC2200" w:rsidRPr="00EC2200" w:rsidRDefault="00EC2200">
      <w:pPr>
        <w:numPr>
          <w:ilvl w:val="0"/>
          <w:numId w:val="18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sendRecuperoPassword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indirizzo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040034BD" w14:textId="77777777" w:rsidR="00EC2200" w:rsidRPr="00EC2200" w:rsidRDefault="00EC2200">
      <w:pPr>
        <w:numPr>
          <w:ilvl w:val="1"/>
          <w:numId w:val="18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Invia all’indirizzo passato come parametro un’email contenente un link che porta alla pagina dove è possibile reimpostare la propria password. </w:t>
      </w:r>
    </w:p>
    <w:p w14:paraId="16F3E4F8" w14:textId="77777777" w:rsidR="00EC2200" w:rsidRPr="00EC2200" w:rsidRDefault="00EC2200">
      <w:pPr>
        <w:numPr>
          <w:ilvl w:val="0"/>
          <w:numId w:val="18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sendPagamentoRiuscito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indirizzo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25A3BB50" w14:textId="77777777" w:rsidR="00EC2200" w:rsidRPr="00EC2200" w:rsidRDefault="00EC2200">
      <w:pPr>
        <w:numPr>
          <w:ilvl w:val="1"/>
          <w:numId w:val="18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Invia all’indirizzo passato come parametro un’email che conferma all'utente la riuscita del pagamento relativo all'abbonamento Premium.</w:t>
      </w:r>
    </w:p>
    <w:p w14:paraId="1555AEE7" w14:textId="77777777" w:rsidR="00EC2200" w:rsidRPr="00EC2200" w:rsidRDefault="00EC2200">
      <w:pPr>
        <w:numPr>
          <w:ilvl w:val="0"/>
          <w:numId w:val="18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sendPagamentoFallito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indirizzo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1323884C" w14:textId="77777777" w:rsidR="00EC2200" w:rsidRPr="00EC2200" w:rsidRDefault="00EC2200">
      <w:pPr>
        <w:numPr>
          <w:ilvl w:val="1"/>
          <w:numId w:val="18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Invia all’indirizzo passato come parametro un’email che avvisa l'utente il fallimento del pagamento relativo all'abbonamento Premium.</w:t>
      </w:r>
    </w:p>
    <w:p w14:paraId="55307DCF" w14:textId="77777777" w:rsidR="00EC2200" w:rsidRPr="00EC2200" w:rsidRDefault="00EC2200">
      <w:pPr>
        <w:numPr>
          <w:ilvl w:val="0"/>
          <w:numId w:val="18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FFD966"/>
          <w:lang w:eastAsia="it-IT"/>
        </w:rPr>
        <w:t>sendFinePremium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indirizzo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405762DD" w14:textId="77777777" w:rsidR="00EC2200" w:rsidRPr="00EC2200" w:rsidRDefault="00EC2200">
      <w:pPr>
        <w:numPr>
          <w:ilvl w:val="1"/>
          <w:numId w:val="18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Invia all’indirizzo passato come parametro un’email che avvisa l'utente della scadenza dell’abbonamento Premium.</w:t>
      </w:r>
    </w:p>
    <w:p w14:paraId="73788B01" w14:textId="4E4ED4A3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Times New Roman" w:eastAsia="Times New Roman" w:hAnsi="Times New Roman" w:cs="Times New Roman"/>
          <w:b/>
          <w:bCs/>
          <w:lang w:eastAsia="it-IT"/>
        </w:rPr>
      </w:pPr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Traduzione</w:t>
      </w:r>
    </w:p>
    <w:p w14:paraId="72799394" w14:textId="02795061" w:rsidR="00EC2200" w:rsidRDefault="00EC2200" w:rsidP="00EC2200">
      <w:pPr>
        <w:spacing w:after="0" w:line="240" w:lineRule="auto"/>
        <w:ind w:right="-41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Traduzione dalla componente “Traduzione”, si occupa di tradurre il sito nella lingua di sistema. </w:t>
      </w:r>
    </w:p>
    <w:p w14:paraId="030D48BF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</w:p>
    <w:p w14:paraId="3D1F9C76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</w:t>
      </w:r>
    </w:p>
    <w:p w14:paraId="00C232EA" w14:textId="77777777" w:rsidR="00EC2200" w:rsidRPr="00EC2200" w:rsidRDefault="00EC2200">
      <w:pPr>
        <w:numPr>
          <w:ilvl w:val="0"/>
          <w:numId w:val="19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linguaSistema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3527D888" w14:textId="77777777" w:rsidR="00EC2200" w:rsidRPr="00EC2200" w:rsidRDefault="00EC2200">
      <w:pPr>
        <w:numPr>
          <w:ilvl w:val="1"/>
          <w:numId w:val="19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la stringa rappresenta la lingua di sistema.</w:t>
      </w:r>
    </w:p>
    <w:p w14:paraId="54AAA29D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312D31C6" w14:textId="77777777" w:rsidR="00EC2200" w:rsidRPr="00EC2200" w:rsidRDefault="00EC2200" w:rsidP="00EC2200">
      <w:pPr>
        <w:spacing w:after="0" w:line="240" w:lineRule="auto"/>
        <w:ind w:right="-41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2DDB34B9" w14:textId="77777777" w:rsidR="00EC2200" w:rsidRPr="00EC2200" w:rsidRDefault="00EC2200">
      <w:pPr>
        <w:numPr>
          <w:ilvl w:val="0"/>
          <w:numId w:val="20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getLinguaSistema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4D827519" w14:textId="77777777" w:rsidR="00EC2200" w:rsidRPr="00EC2200" w:rsidRDefault="00EC2200">
      <w:pPr>
        <w:numPr>
          <w:ilvl w:val="1"/>
          <w:numId w:val="20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Rileva la lingua di sistema ed imposta l’attributo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linguaSistema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.</w:t>
      </w:r>
    </w:p>
    <w:p w14:paraId="20D31C65" w14:textId="77777777" w:rsidR="00EC2200" w:rsidRPr="00EC2200" w:rsidRDefault="00EC2200">
      <w:pPr>
        <w:numPr>
          <w:ilvl w:val="0"/>
          <w:numId w:val="20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setLingua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1FDEC991" w14:textId="67B76A63" w:rsidR="00EC2200" w:rsidRPr="00EC2200" w:rsidRDefault="00EC2200">
      <w:pPr>
        <w:numPr>
          <w:ilvl w:val="1"/>
          <w:numId w:val="20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Chiede conferma all’utente se voglia il sito tradotto nella lingua del suo sistema. Nel caso affermativo, invia la richiesta di traduzione a Google Traduttore.</w:t>
      </w:r>
    </w:p>
    <w:p w14:paraId="40E773E7" w14:textId="7ADD6B76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Times New Roman" w:eastAsia="Times New Roman" w:hAnsi="Times New Roman" w:cs="Times New Roman"/>
          <w:b/>
          <w:bCs/>
          <w:lang w:eastAsia="it-IT"/>
        </w:rPr>
      </w:pPr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Gestione Ricetta</w:t>
      </w:r>
    </w:p>
    <w:p w14:paraId="0A562F8D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La componente “Gestione ricetta” del diagramma delle componenti è stata tradotta in due classi, “Ricetta” 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GestioneRicetta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”.  </w:t>
      </w:r>
    </w:p>
    <w:p w14:paraId="276AE467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4AC91564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</w:t>
      </w:r>
    </w:p>
    <w:p w14:paraId="1F466C3B" w14:textId="77777777" w:rsidR="00EC2200" w:rsidRPr="00EC2200" w:rsidRDefault="00EC2200">
      <w:pPr>
        <w:numPr>
          <w:ilvl w:val="0"/>
          <w:numId w:val="21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b/>
          <w:bCs/>
          <w:color w:val="F1C232"/>
          <w:lang w:eastAsia="it-IT"/>
        </w:rPr>
        <w:t>T</w:t>
      </w:r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M</w:t>
      </w:r>
      <w:r w:rsidRPr="00EC2200">
        <w:rPr>
          <w:rFonts w:ascii="Arial" w:eastAsia="Times New Roman" w:hAnsi="Arial" w:cs="Arial"/>
          <w:b/>
          <w:bCs/>
          <w:color w:val="F1C232"/>
          <w:lang w:eastAsia="it-IT"/>
        </w:rPr>
        <w:t>P</w:t>
      </w:r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ricetta</w:t>
      </w:r>
    </w:p>
    <w:p w14:paraId="6BB2D12C" w14:textId="77777777" w:rsidR="00EC2200" w:rsidRPr="00EC2200" w:rsidRDefault="00EC2200">
      <w:pPr>
        <w:numPr>
          <w:ilvl w:val="1"/>
          <w:numId w:val="21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Riferimento alla ricetta su cui si sta lavorando.</w:t>
      </w:r>
    </w:p>
    <w:p w14:paraId="460F7899" w14:textId="77777777" w:rsidR="00EC2200" w:rsidRPr="00EC2200" w:rsidRDefault="00EC2200">
      <w:pPr>
        <w:numPr>
          <w:ilvl w:val="0"/>
          <w:numId w:val="21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IDRicettaOracolo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</w:p>
    <w:p w14:paraId="5A9269E9" w14:textId="2FAC8103" w:rsidR="00EC2200" w:rsidRDefault="00EC2200">
      <w:pPr>
        <w:numPr>
          <w:ilvl w:val="1"/>
          <w:numId w:val="21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ID della ricetta caricata dal metodo </w:t>
      </w: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oracolo(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).</w:t>
      </w:r>
    </w:p>
    <w:p w14:paraId="07DE0E5B" w14:textId="6CD962B7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AAD0661" w14:textId="0ADAB9D8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04183797" w14:textId="30193E19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53701F4B" w14:textId="0F6D74C3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525219F" w14:textId="2C87C73A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FF2B649" w14:textId="77777777" w:rsidR="00EC2200" w:rsidRP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DF5F1CD" w14:textId="77777777" w:rsidR="00EC2200" w:rsidRPr="00EC2200" w:rsidRDefault="00EC2200">
      <w:pPr>
        <w:numPr>
          <w:ilvl w:val="0"/>
          <w:numId w:val="21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data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date</w:t>
      </w:r>
    </w:p>
    <w:p w14:paraId="1F4A1D5E" w14:textId="77777777" w:rsidR="00EC2200" w:rsidRPr="00EC2200" w:rsidRDefault="00EC2200">
      <w:pPr>
        <w:numPr>
          <w:ilvl w:val="1"/>
          <w:numId w:val="21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Giorno in cui è stato caricato l’attributo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IDRicettaOracolo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.</w:t>
      </w:r>
    </w:p>
    <w:p w14:paraId="79555518" w14:textId="77777777" w:rsidR="00EC2200" w:rsidRPr="00EC2200" w:rsidRDefault="00EC2200">
      <w:pPr>
        <w:numPr>
          <w:ilvl w:val="0"/>
          <w:numId w:val="21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recensione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recensione</w:t>
      </w:r>
    </w:p>
    <w:p w14:paraId="59AE7187" w14:textId="77777777" w:rsidR="00EC2200" w:rsidRPr="00EC2200" w:rsidRDefault="00EC2200">
      <w:pPr>
        <w:numPr>
          <w:ilvl w:val="1"/>
          <w:numId w:val="21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Riferimento alla recensione su cui si sta lavorando.</w:t>
      </w:r>
    </w:p>
    <w:p w14:paraId="144632F8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641E0F49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 </w:t>
      </w:r>
    </w:p>
    <w:p w14:paraId="703D5063" w14:textId="77777777" w:rsidR="00EC2200" w:rsidRPr="00EC2200" w:rsidRDefault="00EC2200">
      <w:pPr>
        <w:numPr>
          <w:ilvl w:val="0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 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caricaRicetta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ricettaID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7B41E33E" w14:textId="77777777" w:rsidR="00EC2200" w:rsidRPr="00EC2200" w:rsidRDefault="00EC2200">
      <w:pPr>
        <w:numPr>
          <w:ilvl w:val="1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inizializza un’istanza della classe “Ricetta” con i dati letti dal database relativi alla ricetta identificata dal parametro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ricettaID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.</w:t>
      </w:r>
    </w:p>
    <w:p w14:paraId="29B7B657" w14:textId="77777777" w:rsidR="00EC2200" w:rsidRPr="00EC2200" w:rsidRDefault="00EC2200">
      <w:pPr>
        <w:numPr>
          <w:ilvl w:val="0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mostraRicetta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07DAE1FA" w14:textId="77777777" w:rsidR="00EC2200" w:rsidRPr="00EC2200" w:rsidRDefault="00EC2200">
      <w:pPr>
        <w:numPr>
          <w:ilvl w:val="1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Mostra a schermo i seguenti attributi della classe “Ricetta”: nome, procedimento, giudizi, le immagini ed il nome utente dell’autore, ricavato tramite l’attributo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autoreUID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.</w:t>
      </w:r>
    </w:p>
    <w:p w14:paraId="731BFA66" w14:textId="77777777" w:rsidR="00EC2200" w:rsidRPr="00EC2200" w:rsidRDefault="00EC2200">
      <w:pPr>
        <w:numPr>
          <w:ilvl w:val="0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modificaRicetta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UID:string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controllo del parametro UID</w:t>
      </w:r>
    </w:p>
    <w:p w14:paraId="13621F4E" w14:textId="77777777" w:rsidR="00EC2200" w:rsidRPr="00EC2200" w:rsidRDefault="00EC2200">
      <w:pPr>
        <w:numPr>
          <w:ilvl w:val="1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Controlla se il parametro UID corrisponde all’UID della classe “Ricetta”. Nel caso in cui corrispondano, permette all’utente la modifica degli attributi della ricetta.</w:t>
      </w:r>
    </w:p>
    <w:p w14:paraId="3657BDBE" w14:textId="77777777" w:rsidR="00EC2200" w:rsidRPr="00EC2200" w:rsidRDefault="00EC2200">
      <w:pPr>
        <w:numPr>
          <w:ilvl w:val="0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oracolo(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il fatto che la data deve corrispondere</w:t>
      </w:r>
    </w:p>
    <w:p w14:paraId="5F16E3A9" w14:textId="77777777" w:rsidR="00EC2200" w:rsidRPr="00EC2200" w:rsidRDefault="00EC2200">
      <w:pPr>
        <w:numPr>
          <w:ilvl w:val="1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Controlla se l’attributo data corrisponde alla data odierna. Nel caso in cui siano uguali, chiama la funzione 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caricaRicetta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IDRicettaOracolo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), passandole l’attributo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idRicettaOracolo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.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Senon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sono uguali, aggiorna il valore dell’attributo data con la data attuale ed imposta un nuovo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ricettaID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, scelto tra quelli messi a disposizione per quel periodo, che andrà a salvare in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IDRicettaOracolo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. Viene poi chiamati i metodi 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caricaRicetta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IDRicettaOracolo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 e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mostraRicetta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().</w:t>
      </w:r>
    </w:p>
    <w:p w14:paraId="0C28A8BC" w14:textId="77777777" w:rsidR="00EC2200" w:rsidRPr="00EC2200" w:rsidRDefault="00EC2200">
      <w:pPr>
        <w:numPr>
          <w:ilvl w:val="0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scriviRecensione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 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in seguito alla funzione, giudizi deve contenere la recensione</w:t>
      </w:r>
    </w:p>
    <w:p w14:paraId="0EDDDBB6" w14:textId="77777777" w:rsidR="00EC2200" w:rsidRPr="00EC2200" w:rsidRDefault="00EC2200">
      <w:pPr>
        <w:numPr>
          <w:ilvl w:val="1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Chiama il metodo 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initRecensione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 presente nella classe “Recensione”, creando una nuova istanza di recensione. In seguito salva la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recensioneID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della recensione appena creata nell’attributo giudizi dell’istanza della ricetta corrispondente.</w:t>
      </w:r>
    </w:p>
    <w:p w14:paraId="70429D6C" w14:textId="77777777" w:rsidR="00EC2200" w:rsidRPr="00EC2200" w:rsidRDefault="00EC2200">
      <w:pPr>
        <w:numPr>
          <w:ilvl w:val="0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modificaRecensione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UID:string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,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recensioneID:string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same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as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above</w:t>
      </w:r>
      <w:proofErr w:type="spellEnd"/>
    </w:p>
    <w:p w14:paraId="469E1CF0" w14:textId="77777777" w:rsidR="00EC2200" w:rsidRPr="00EC2200" w:rsidRDefault="00EC2200">
      <w:pPr>
        <w:numPr>
          <w:ilvl w:val="1"/>
          <w:numId w:val="22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Controlla se il parametro UID corrisponde all’attributo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autoreUID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dell’istanza della classe “Recensione” corrispondente al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recensioneID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passato come parametro. Se corrispondono permette di modificare gli attributi dell’istanza della recensione.</w:t>
      </w:r>
    </w:p>
    <w:p w14:paraId="3AC901D3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4C57BEF0" w14:textId="104C317B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Times New Roman" w:eastAsia="Times New Roman" w:hAnsi="Times New Roman" w:cs="Times New Roman"/>
          <w:b/>
          <w:bCs/>
          <w:lang w:eastAsia="it-IT"/>
        </w:rPr>
      </w:pPr>
      <w:proofErr w:type="spellStart"/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ListaSpesa</w:t>
      </w:r>
      <w:proofErr w:type="spellEnd"/>
    </w:p>
    <w:p w14:paraId="5D44DB5F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La componente “Lista della Spesa” nel diagramma delle componenti è stata tradotta nella classe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ListaSpesa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”.</w:t>
      </w:r>
    </w:p>
    <w:p w14:paraId="35A0B1B7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70CE8A07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 </w:t>
      </w:r>
    </w:p>
    <w:p w14:paraId="3E92127F" w14:textId="77777777" w:rsidR="00EC2200" w:rsidRPr="00EC2200" w:rsidRDefault="00EC2200">
      <w:pPr>
        <w:numPr>
          <w:ilvl w:val="0"/>
          <w:numId w:val="23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listaSpesa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Hashmap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&lt;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,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int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&gt;</w:t>
      </w:r>
    </w:p>
    <w:p w14:paraId="04DC77F8" w14:textId="77777777" w:rsidR="00EC2200" w:rsidRPr="00EC2200" w:rsidRDefault="00EC2200">
      <w:pPr>
        <w:numPr>
          <w:ilvl w:val="1"/>
          <w:numId w:val="23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Un’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Hashmap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che prende come chiave una stringa che corrisponde al nome dell’ingrediente che si desidera aggiungere e come valore un intero che ne rappresenta la quantità.  </w:t>
      </w:r>
    </w:p>
    <w:p w14:paraId="18F312CD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402514AB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6996C7EC" w14:textId="77777777" w:rsidR="00EC2200" w:rsidRPr="00EC2200" w:rsidRDefault="00EC2200">
      <w:pPr>
        <w:numPr>
          <w:ilvl w:val="0"/>
          <w:numId w:val="24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getLista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5880A6D6" w14:textId="77777777" w:rsidR="00EC2200" w:rsidRPr="00EC2200" w:rsidRDefault="00EC2200">
      <w:pPr>
        <w:numPr>
          <w:ilvl w:val="1"/>
          <w:numId w:val="24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restituisce l’attributo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listaSpesa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dell’istanza “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ListaSpesa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” da cui il metodo è stato chiamato.</w:t>
      </w:r>
    </w:p>
    <w:p w14:paraId="5A8D547B" w14:textId="4D4813E4" w:rsidR="00EC2200" w:rsidRDefault="00EC2200">
      <w:pPr>
        <w:numPr>
          <w:ilvl w:val="1"/>
          <w:numId w:val="24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ritorna NULL se la lista è vuota.</w:t>
      </w:r>
    </w:p>
    <w:p w14:paraId="612FF7F4" w14:textId="08483B96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5622AB34" w14:textId="0B0ECF32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522F7AD1" w14:textId="028792F9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261E1547" w14:textId="6B230ED2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AFC90D1" w14:textId="064C6597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BE20628" w14:textId="6912FE20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8AC0A6A" w14:textId="77777777" w:rsidR="00EC2200" w:rsidRP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AEECC5F" w14:textId="77777777" w:rsidR="00EC2200" w:rsidRPr="00EC2200" w:rsidRDefault="00EC2200">
      <w:pPr>
        <w:numPr>
          <w:ilvl w:val="0"/>
          <w:numId w:val="24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addIngrediente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ingrediente:string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,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quantita:int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 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in seguito la lista deve contenere l'ingrediente </w:t>
      </w:r>
    </w:p>
    <w:p w14:paraId="3623429C" w14:textId="77777777" w:rsidR="00EC2200" w:rsidRPr="00EC2200" w:rsidRDefault="00EC2200">
      <w:pPr>
        <w:numPr>
          <w:ilvl w:val="1"/>
          <w:numId w:val="24"/>
        </w:numPr>
        <w:spacing w:after="0" w:line="240" w:lineRule="auto"/>
        <w:ind w:right="-41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Controlla se nell’attributo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listaSpesa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sia già presente la chiave ingrediente: in caso affermativo, somma il valore di quantità alla quantità già associata all’ingrediente, altrimenti aggiunge alla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Hashmap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la coppia &lt;ingrediente, quantità&gt;.</w:t>
      </w:r>
    </w:p>
    <w:p w14:paraId="01BF3C4F" w14:textId="77777777" w:rsidR="00EC2200" w:rsidRPr="00EC2200" w:rsidRDefault="00EC2200">
      <w:pPr>
        <w:numPr>
          <w:ilvl w:val="0"/>
          <w:numId w:val="24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deleteIngrediente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(</w:t>
      </w: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nome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  </w:t>
      </w:r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deve essere tolto</w:t>
      </w:r>
    </w:p>
    <w:p w14:paraId="207949D0" w14:textId="77777777" w:rsidR="00EC2200" w:rsidRPr="00EC2200" w:rsidRDefault="00EC2200">
      <w:pPr>
        <w:numPr>
          <w:ilvl w:val="1"/>
          <w:numId w:val="24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Controlla che nell’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Hashmap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sia presente la chiave corrispondente al valore nome passato come parametro. Se la chiave è presente, la coppia &lt;ingrediente, quantità&gt; corrispondente viene rimossa.</w:t>
      </w:r>
    </w:p>
    <w:p w14:paraId="6811835C" w14:textId="77777777" w:rsidR="00EC2200" w:rsidRPr="00EC2200" w:rsidRDefault="00EC2200">
      <w:pPr>
        <w:numPr>
          <w:ilvl w:val="0"/>
          <w:numId w:val="24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esportaLista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02E94641" w14:textId="77777777" w:rsidR="00EC2200" w:rsidRPr="00EC2200" w:rsidRDefault="00EC2200">
      <w:pPr>
        <w:numPr>
          <w:ilvl w:val="1"/>
          <w:numId w:val="24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Esporta in formato pdf i contenuti dell’attributo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listaSpesa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, scrivendo un solo ingrediente e rispettiva quantità per riga.</w:t>
      </w:r>
    </w:p>
    <w:p w14:paraId="4A38D952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01F5F0FE" w14:textId="16F673CF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Times New Roman" w:eastAsia="Times New Roman" w:hAnsi="Times New Roman" w:cs="Times New Roman"/>
          <w:b/>
          <w:bCs/>
          <w:lang w:eastAsia="it-IT"/>
        </w:rPr>
      </w:pPr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Preferiti</w:t>
      </w:r>
    </w:p>
    <w:p w14:paraId="532AEE5A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La componente “Preferiti” del diagramma delle componenti è stata tradotta nella classe “Preferiti”. </w:t>
      </w:r>
    </w:p>
    <w:p w14:paraId="3106E7BD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70F4FD7F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 </w:t>
      </w:r>
    </w:p>
    <w:p w14:paraId="01ADE80D" w14:textId="77777777" w:rsidR="00EC2200" w:rsidRPr="00EC2200" w:rsidRDefault="00EC2200">
      <w:pPr>
        <w:numPr>
          <w:ilvl w:val="0"/>
          <w:numId w:val="25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preferiti :</w:t>
      </w:r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 list &lt;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&gt;</w:t>
      </w:r>
    </w:p>
    <w:p w14:paraId="07ABF864" w14:textId="77777777" w:rsidR="00EC2200" w:rsidRPr="00EC2200" w:rsidRDefault="00EC2200">
      <w:pPr>
        <w:numPr>
          <w:ilvl w:val="1"/>
          <w:numId w:val="25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Lista che contiene gli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IDRicetta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delle ricette salvate come preferite dall’utente. </w:t>
      </w:r>
    </w:p>
    <w:p w14:paraId="6B64DA9C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1723920B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4AA6729B" w14:textId="77777777" w:rsidR="00EC2200" w:rsidRPr="00EC2200" w:rsidRDefault="00EC2200">
      <w:pPr>
        <w:numPr>
          <w:ilvl w:val="0"/>
          <w:numId w:val="26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getPreferiti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UID:string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6E879081" w14:textId="77777777" w:rsidR="00EC2200" w:rsidRPr="00EC2200" w:rsidRDefault="00EC2200">
      <w:pPr>
        <w:numPr>
          <w:ilvl w:val="1"/>
          <w:numId w:val="26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Carica nell’attributo preferiti la lista delle ricette preferite dell’utente, il quale si ricava attraverso il parametro “UID”.</w:t>
      </w:r>
    </w:p>
    <w:p w14:paraId="61BF89CA" w14:textId="77777777" w:rsidR="00EC2200" w:rsidRPr="00EC2200" w:rsidRDefault="00EC2200">
      <w:pPr>
        <w:numPr>
          <w:ilvl w:val="0"/>
          <w:numId w:val="26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removePreferiti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idRicetta:string</w:t>
      </w:r>
      <w:proofErr w:type="spellEnd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 xml:space="preserve">) 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same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as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above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, deve essere inserito, mentre sotto deve essere tolto</w:t>
      </w:r>
    </w:p>
    <w:p w14:paraId="0C15FE00" w14:textId="77777777" w:rsidR="00EC2200" w:rsidRPr="00EC2200" w:rsidRDefault="00EC2200">
      <w:pPr>
        <w:numPr>
          <w:ilvl w:val="1"/>
          <w:numId w:val="26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rimuove dall’attributo “preferiti” l’id che corrisponde al parametro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idRicetta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. (se non esiste?)</w:t>
      </w:r>
    </w:p>
    <w:p w14:paraId="42BE03E4" w14:textId="77777777" w:rsidR="00EC2200" w:rsidRPr="00EC2200" w:rsidRDefault="00EC2200">
      <w:pPr>
        <w:numPr>
          <w:ilvl w:val="0"/>
          <w:numId w:val="26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addPreferiti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idRicetta:string</w:t>
      </w:r>
      <w:proofErr w:type="spellEnd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0EA81D05" w14:textId="77777777" w:rsidR="00EC2200" w:rsidRPr="00EC2200" w:rsidRDefault="00EC2200">
      <w:pPr>
        <w:numPr>
          <w:ilvl w:val="1"/>
          <w:numId w:val="26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 xml:space="preserve">Se non già presente, aggiunge il parametro 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idRicetta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 all’attributo “preferiti”.</w:t>
      </w:r>
    </w:p>
    <w:p w14:paraId="626DFE77" w14:textId="77777777" w:rsidR="00EC2200" w:rsidRPr="00EC2200" w:rsidRDefault="00EC2200" w:rsidP="00EC2200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</w:p>
    <w:p w14:paraId="30C7F72B" w14:textId="0590031C" w:rsidR="00EC2200" w:rsidRPr="00EC2200" w:rsidRDefault="00EC2200">
      <w:pPr>
        <w:pStyle w:val="Paragrafoelenco"/>
        <w:numPr>
          <w:ilvl w:val="0"/>
          <w:numId w:val="29"/>
        </w:numPr>
        <w:spacing w:before="320" w:after="80" w:line="240" w:lineRule="auto"/>
        <w:ind w:right="-41"/>
        <w:jc w:val="both"/>
        <w:outlineLvl w:val="2"/>
        <w:rPr>
          <w:rFonts w:ascii="Times New Roman" w:eastAsia="Times New Roman" w:hAnsi="Times New Roman" w:cs="Times New Roman"/>
          <w:b/>
          <w:bCs/>
          <w:lang w:eastAsia="it-IT"/>
        </w:rPr>
      </w:pPr>
      <w:r w:rsidRPr="00EC2200">
        <w:rPr>
          <w:rFonts w:ascii="Arial" w:eastAsia="Times New Roman" w:hAnsi="Arial" w:cs="Arial"/>
          <w:b/>
          <w:bCs/>
          <w:color w:val="000000"/>
          <w:lang w:eastAsia="it-IT"/>
        </w:rPr>
        <w:t>Follower</w:t>
      </w:r>
    </w:p>
    <w:p w14:paraId="02620198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La componente “Follower” del diagramma delle componenti è stata tradotta nella classe “Follower”.  </w:t>
      </w:r>
    </w:p>
    <w:p w14:paraId="04E3D6F3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attributi: </w:t>
      </w:r>
    </w:p>
    <w:p w14:paraId="33B9DAA2" w14:textId="77777777" w:rsidR="00EC2200" w:rsidRPr="00EC2200" w:rsidRDefault="00EC2200">
      <w:pPr>
        <w:numPr>
          <w:ilvl w:val="0"/>
          <w:numId w:val="27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followers: list &lt;</w:t>
      </w:r>
      <w:proofErr w:type="spellStart"/>
      <w:r w:rsidRPr="00EC2200">
        <w:rPr>
          <w:rFonts w:ascii="Arial" w:eastAsia="Times New Roman" w:hAnsi="Arial" w:cs="Arial"/>
          <w:color w:val="000000"/>
          <w:lang w:eastAsia="it-IT"/>
        </w:rPr>
        <w:t>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&gt;</w:t>
      </w:r>
    </w:p>
    <w:p w14:paraId="7C0545B7" w14:textId="77777777" w:rsidR="00EC2200" w:rsidRPr="00EC2200" w:rsidRDefault="00EC2200">
      <w:pPr>
        <w:numPr>
          <w:ilvl w:val="1"/>
          <w:numId w:val="27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Una lista che contiene gli UID della classe “Utente” seguiti dall’utente. </w:t>
      </w:r>
    </w:p>
    <w:p w14:paraId="71507C5E" w14:textId="77777777" w:rsidR="00EC2200" w:rsidRPr="00EC2200" w:rsidRDefault="00EC2200" w:rsidP="00EC2200">
      <w:pPr>
        <w:spacing w:after="0" w:line="240" w:lineRule="auto"/>
        <w:ind w:right="-41"/>
        <w:jc w:val="both"/>
        <w:rPr>
          <w:rFonts w:ascii="Times New Roman" w:eastAsia="Times New Roman" w:hAnsi="Times New Roman" w:cs="Times New Roman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Ha i seguenti metodi:</w:t>
      </w:r>
    </w:p>
    <w:p w14:paraId="37C0268C" w14:textId="77777777" w:rsidR="00EC2200" w:rsidRPr="00EC2200" w:rsidRDefault="00EC2200">
      <w:pPr>
        <w:numPr>
          <w:ilvl w:val="0"/>
          <w:numId w:val="28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getFollowers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UID:string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6193A133" w14:textId="77777777" w:rsidR="00EC2200" w:rsidRPr="00EC2200" w:rsidRDefault="00EC2200">
      <w:pPr>
        <w:numPr>
          <w:ilvl w:val="1"/>
          <w:numId w:val="28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Carica nell’attributo “followers” la lista degli utenti seguiti dell’utente, il quale si ricava attraverso il parametro “UID”.</w:t>
      </w:r>
    </w:p>
    <w:p w14:paraId="779C0148" w14:textId="77777777" w:rsidR="00EC2200" w:rsidRPr="00EC2200" w:rsidRDefault="00EC2200">
      <w:pPr>
        <w:numPr>
          <w:ilvl w:val="0"/>
          <w:numId w:val="28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removeFollowers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UID:string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 xml:space="preserve">)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same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as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 xml:space="preserve"> </w:t>
      </w:r>
      <w:proofErr w:type="spellStart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above</w:t>
      </w:r>
      <w:proofErr w:type="spellEnd"/>
      <w:r w:rsidRPr="00EC2200">
        <w:rPr>
          <w:rFonts w:ascii="Arial" w:eastAsia="Times New Roman" w:hAnsi="Arial" w:cs="Arial"/>
          <w:i/>
          <w:iCs/>
          <w:color w:val="000000"/>
          <w:lang w:eastAsia="it-IT"/>
        </w:rPr>
        <w:t>, deve essere inserito, mentre sotto deve essere tolto</w:t>
      </w:r>
    </w:p>
    <w:p w14:paraId="36EA2C9B" w14:textId="1B18307E" w:rsidR="00EC2200" w:rsidRDefault="00EC2200">
      <w:pPr>
        <w:numPr>
          <w:ilvl w:val="1"/>
          <w:numId w:val="28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rimuove dall’attributo “followers” l’id che corrisponde al parametro UID. (se non esiste?)</w:t>
      </w:r>
    </w:p>
    <w:p w14:paraId="0A091D28" w14:textId="1AB030AB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447DF3E" w14:textId="044C4689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D3AB6BB" w14:textId="50811047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025A66D0" w14:textId="6126E611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2C551656" w14:textId="5746AAE5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4D17023C" w14:textId="06BD98FC" w:rsid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2A29F37" w14:textId="77777777" w:rsidR="00EC2200" w:rsidRPr="00EC2200" w:rsidRDefault="00EC2200" w:rsidP="00EC2200">
      <w:p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50BDFD1D" w14:textId="77777777" w:rsidR="00EC2200" w:rsidRPr="00EC2200" w:rsidRDefault="00EC2200">
      <w:pPr>
        <w:numPr>
          <w:ilvl w:val="0"/>
          <w:numId w:val="28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proofErr w:type="spellStart"/>
      <w:proofErr w:type="gramStart"/>
      <w:r w:rsidRPr="00EC2200">
        <w:rPr>
          <w:rFonts w:ascii="Arial" w:eastAsia="Times New Roman" w:hAnsi="Arial" w:cs="Arial"/>
          <w:color w:val="000000"/>
          <w:lang w:eastAsia="it-IT"/>
        </w:rPr>
        <w:t>addFollowers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(</w:t>
      </w:r>
      <w:proofErr w:type="spellStart"/>
      <w:proofErr w:type="gramEnd"/>
      <w:r w:rsidRPr="00EC2200">
        <w:rPr>
          <w:rFonts w:ascii="Arial" w:eastAsia="Times New Roman" w:hAnsi="Arial" w:cs="Arial"/>
          <w:color w:val="000000"/>
          <w:lang w:eastAsia="it-IT"/>
        </w:rPr>
        <w:t>UID:string</w:t>
      </w:r>
      <w:proofErr w:type="spellEnd"/>
      <w:r w:rsidRPr="00EC2200">
        <w:rPr>
          <w:rFonts w:ascii="Arial" w:eastAsia="Times New Roman" w:hAnsi="Arial" w:cs="Arial"/>
          <w:color w:val="000000"/>
          <w:lang w:eastAsia="it-IT"/>
        </w:rPr>
        <w:t>)</w:t>
      </w:r>
    </w:p>
    <w:p w14:paraId="23A43454" w14:textId="77777777" w:rsidR="00EC2200" w:rsidRPr="00EC2200" w:rsidRDefault="00EC2200">
      <w:pPr>
        <w:numPr>
          <w:ilvl w:val="1"/>
          <w:numId w:val="28"/>
        </w:numPr>
        <w:spacing w:after="0" w:line="240" w:lineRule="auto"/>
        <w:ind w:right="-41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EC2200">
        <w:rPr>
          <w:rFonts w:ascii="Arial" w:eastAsia="Times New Roman" w:hAnsi="Arial" w:cs="Arial"/>
          <w:color w:val="000000"/>
          <w:lang w:eastAsia="it-IT"/>
        </w:rPr>
        <w:t>Se non già presente, aggiunge il parametro UID all’attributo “followers”.</w:t>
      </w:r>
    </w:p>
    <w:p w14:paraId="7ABB62DB" w14:textId="01CC7249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B48FE6A" w14:textId="5A54DC36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0490DAD6" w14:textId="442807B4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EBC5490" w14:textId="2A04FFCA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CD5BC4E" w14:textId="4EA5C098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7DA7344" w14:textId="2284CEB2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5BFA5815" w14:textId="2E11FA2B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02B7039D" w14:textId="42125628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5480183F" w14:textId="512EFFF4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31E1008" w14:textId="0359B4F6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238001BC" w14:textId="00CF3DE7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298667AA" w14:textId="2443A6B3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525EDA02" w14:textId="1BDE7108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FA30A16" w14:textId="6CC6C116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FEA53B1" w14:textId="7B9979F3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9E85883" w14:textId="71986F88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7FFB9B5B" w14:textId="7283E213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884E205" w14:textId="2CDFC20B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F23ECE0" w14:textId="40430ECA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679B24CF" w14:textId="45E019B4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146D593" w14:textId="557C314E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87C736D" w14:textId="7964DA43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2D1628FD" w14:textId="462F3412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BED7F4B" w14:textId="0139112E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0554B648" w14:textId="1DE18DD9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710B8AD0" w14:textId="62D94B54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52BBE31" w14:textId="3A2C2E20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BF250AD" w14:textId="2A0DC887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BE4B6B7" w14:textId="77777777" w:rsidR="002C1A18" w:rsidRDefault="002C1A18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737E193" w14:textId="77777777" w:rsid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74E75765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E1E39B4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5BB55360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E37F705" w14:textId="362388F2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0C497C9E" w14:textId="7A3E5E8F" w:rsidR="00821CDD" w:rsidRDefault="00821CDD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5BE97C0" w14:textId="77777777" w:rsidR="00821CDD" w:rsidRDefault="00821CDD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969B5D0" w14:textId="2770CFEB" w:rsidR="00816137" w:rsidRDefault="00816137" w:rsidP="00D559AF">
      <w:pPr>
        <w:jc w:val="both"/>
        <w:rPr>
          <w:rFonts w:ascii="Arial" w:hAnsi="Arial" w:cs="Arial"/>
        </w:rPr>
      </w:pPr>
    </w:p>
    <w:p w14:paraId="2DE53EAB" w14:textId="4EA1E6DC" w:rsidR="00816137" w:rsidRDefault="00816137" w:rsidP="00D559AF">
      <w:pPr>
        <w:ind w:left="360"/>
        <w:jc w:val="both"/>
        <w:rPr>
          <w:rFonts w:ascii="Arial" w:hAnsi="Arial" w:cs="Arial"/>
        </w:rPr>
      </w:pPr>
    </w:p>
    <w:p w14:paraId="52B10617" w14:textId="6C437386" w:rsidR="00816137" w:rsidRDefault="00816137" w:rsidP="00D559AF">
      <w:pPr>
        <w:jc w:val="both"/>
        <w:rPr>
          <w:rFonts w:ascii="Arial" w:hAnsi="Arial" w:cs="Arial"/>
        </w:rPr>
      </w:pPr>
    </w:p>
    <w:p w14:paraId="72B3CD58" w14:textId="281457B4" w:rsidR="00816137" w:rsidRDefault="00816137" w:rsidP="00D559AF">
      <w:pPr>
        <w:ind w:left="360"/>
        <w:jc w:val="both"/>
        <w:rPr>
          <w:rFonts w:ascii="Arial" w:hAnsi="Arial" w:cs="Arial"/>
        </w:rPr>
      </w:pPr>
    </w:p>
    <w:p w14:paraId="2F754FF6" w14:textId="4289535A" w:rsidR="00AC0642" w:rsidRPr="00AC0642" w:rsidRDefault="00AC0642" w:rsidP="00AC0642">
      <w:pPr>
        <w:tabs>
          <w:tab w:val="left" w:pos="873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AC0642" w:rsidRPr="00AC0642" w:rsidSect="00E0281E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417" w:right="1134" w:bottom="1134" w:left="1134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B3754" w14:textId="77777777" w:rsidR="008168A7" w:rsidRDefault="008168A7" w:rsidP="004B7262">
      <w:pPr>
        <w:spacing w:after="0" w:line="240" w:lineRule="auto"/>
      </w:pPr>
      <w:r>
        <w:separator/>
      </w:r>
    </w:p>
  </w:endnote>
  <w:endnote w:type="continuationSeparator" w:id="0">
    <w:p w14:paraId="38156CC0" w14:textId="77777777" w:rsidR="008168A7" w:rsidRDefault="008168A7" w:rsidP="004B7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97FB7" w14:textId="059FF235" w:rsidR="004B7262" w:rsidRDefault="00816137" w:rsidP="00816137">
    <w:pPr>
      <w:pStyle w:val="Pidipagina"/>
      <w:jc w:val="right"/>
      <w:rPr>
        <w:sz w:val="16"/>
        <w:szCs w:val="16"/>
      </w:rPr>
    </w:pPr>
    <w:r>
      <w:t>Documento: “D</w:t>
    </w:r>
    <w:r w:rsidR="00AC0642">
      <w:t>3</w:t>
    </w:r>
    <w:r>
      <w:t>-T06.pdf”</w:t>
    </w:r>
    <w:sdt>
      <w:sdtPr>
        <w:id w:val="-1789118238"/>
        <w:docPartObj>
          <w:docPartGallery w:val="Page Numbers (Bottom of Page)"/>
          <w:docPartUnique/>
        </w:docPartObj>
      </w:sdtPr>
      <w:sdtContent>
        <w:r w:rsidR="008B1E86"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 wp14:anchorId="336F1455" wp14:editId="38BB5AC7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30" name="Grou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31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BDC5E" w14:textId="77777777" w:rsidR="00816137" w:rsidRDefault="00816137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34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35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6F1455" id="Group 9" o:spid="_x0000_s1026" style="position:absolute;left:0;text-align:left;margin-left:0;margin-top:0;width:33pt;height:25.35pt;z-index:251663360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" filled="f" stroked="f">
                    <v:textbox inset="0,2.16pt,0,0">
                      <w:txbxContent>
                        <w:p w14:paraId="476BDC5E" w14:textId="77777777" w:rsidR="00816137" w:rsidRDefault="00816137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sdtContent>
    </w:sdt>
  </w:p>
  <w:p w14:paraId="59F8D928" w14:textId="3AAFB4A4" w:rsidR="00816137" w:rsidRDefault="00816137" w:rsidP="00816137">
    <w:pPr>
      <w:pStyle w:val="Pidipagina"/>
      <w:jc w:val="right"/>
      <w:rPr>
        <w:sz w:val="16"/>
        <w:szCs w:val="16"/>
      </w:rPr>
    </w:pPr>
  </w:p>
  <w:p w14:paraId="01B1BAA5" w14:textId="316DDDC5" w:rsidR="00816137" w:rsidRPr="00816137" w:rsidRDefault="00816137" w:rsidP="00816137">
    <w:pPr>
      <w:pStyle w:val="Pidipagina"/>
      <w:jc w:val="right"/>
    </w:pPr>
    <w:r>
      <w:t xml:space="preserve">Versione: </w:t>
    </w:r>
    <w:r w:rsidR="00AC0642">
      <w:t>0.5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02990"/>
      <w:docPartObj>
        <w:docPartGallery w:val="Page Numbers (Bottom of Page)"/>
        <w:docPartUnique/>
      </w:docPartObj>
    </w:sdtPr>
    <w:sdtContent>
      <w:p w14:paraId="0CC00B42" w14:textId="30C9AA76" w:rsidR="00280998" w:rsidRDefault="008B1E86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3EADCB4A" wp14:editId="22A86223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23" name="Group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24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CA948" w14:textId="77777777" w:rsidR="00280998" w:rsidRDefault="00280998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27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8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ADCB4A" id="Group 87" o:spid="_x0000_s1033" style="position:absolute;margin-left:0;margin-top:0;width:33pt;height:25.35pt;z-index:251661312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34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" filled="f" strokecolor="#a5a5a5"/>
                  <v:rect id="Rectangle 89" o:spid="_x0000_s1035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6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" filled="f" stroked="f">
                    <v:textbox inset="0,2.16pt,0,0">
                      <w:txbxContent>
                        <w:p w14:paraId="2C5CA948" w14:textId="77777777" w:rsidR="00280998" w:rsidRDefault="00280998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7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AutoShape 92" o:spid="_x0000_s1038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9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71F8C" w14:textId="77777777" w:rsidR="008168A7" w:rsidRDefault="008168A7" w:rsidP="004B7262">
      <w:pPr>
        <w:spacing w:after="0" w:line="240" w:lineRule="auto"/>
      </w:pPr>
      <w:r>
        <w:separator/>
      </w:r>
    </w:p>
  </w:footnote>
  <w:footnote w:type="continuationSeparator" w:id="0">
    <w:p w14:paraId="0EC908E7" w14:textId="77777777" w:rsidR="008168A7" w:rsidRDefault="008168A7" w:rsidP="004B7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01CD6" w14:textId="0E0DC083" w:rsidR="004B7262" w:rsidRPr="00816137" w:rsidRDefault="00D520C4" w:rsidP="004B7262">
    <w:pPr>
      <w:pStyle w:val="Intestazione"/>
      <w:tabs>
        <w:tab w:val="clear" w:pos="4819"/>
        <w:tab w:val="clear" w:pos="9638"/>
        <w:tab w:val="left" w:pos="1260"/>
      </w:tabs>
      <w:rPr>
        <w:rFonts w:ascii="Arial" w:hAnsi="Arial" w:cs="Arial"/>
        <w:b/>
        <w:bCs/>
        <w:noProof/>
        <w:color w:val="FFFFFF" w:themeColor="background1"/>
        <w:sz w:val="16"/>
        <w:szCs w:val="16"/>
      </w:rPr>
    </w:pPr>
    <w:r>
      <w:rPr>
        <w:noProof/>
      </w:rPr>
      <w:drawing>
        <wp:anchor distT="0" distB="0" distL="114300" distR="114300" simplePos="0" relativeHeight="251629568" behindDoc="1" locked="0" layoutInCell="1" allowOverlap="1" wp14:anchorId="2C7E8346" wp14:editId="274AB3DD">
          <wp:simplePos x="0" y="0"/>
          <wp:positionH relativeFrom="page">
            <wp:posOffset>0</wp:posOffset>
          </wp:positionH>
          <wp:positionV relativeFrom="paragraph">
            <wp:posOffset>-1206500</wp:posOffset>
          </wp:positionV>
          <wp:extent cx="7553325" cy="2238375"/>
          <wp:effectExtent l="0" t="0" r="9525" b="9525"/>
          <wp:wrapNone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2238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2672" w14:textId="5906A0EC" w:rsidR="00E0281E" w:rsidRPr="005577C6" w:rsidRDefault="00E0281E" w:rsidP="005577C6">
    <w:pPr>
      <w:pStyle w:val="Intestazione"/>
      <w:jc w:val="right"/>
      <w:rPr>
        <w:sz w:val="36"/>
        <w:szCs w:val="36"/>
      </w:rPr>
    </w:pPr>
    <w:r w:rsidRPr="005577C6">
      <w:rPr>
        <w:noProof/>
        <w:sz w:val="36"/>
        <w:szCs w:val="36"/>
      </w:rPr>
      <w:drawing>
        <wp:anchor distT="0" distB="0" distL="114300" distR="114300" simplePos="0" relativeHeight="251659264" behindDoc="0" locked="0" layoutInCell="1" allowOverlap="1" wp14:anchorId="08D27A22" wp14:editId="40F88424">
          <wp:simplePos x="0" y="0"/>
          <wp:positionH relativeFrom="column">
            <wp:posOffset>-415290</wp:posOffset>
          </wp:positionH>
          <wp:positionV relativeFrom="paragraph">
            <wp:posOffset>-98425</wp:posOffset>
          </wp:positionV>
          <wp:extent cx="2266950" cy="680085"/>
          <wp:effectExtent l="0" t="0" r="0" b="0"/>
          <wp:wrapTopAndBottom/>
          <wp:docPr id="3" name="Immagine 3" descr="UniTren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Tren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577C6" w:rsidRPr="005577C6">
      <w:rPr>
        <w:sz w:val="36"/>
        <w:szCs w:val="36"/>
      </w:rPr>
      <w:t>Dipartimento di Ingegneria e Scienza</w:t>
    </w:r>
  </w:p>
  <w:p w14:paraId="6E585134" w14:textId="4FF60D77" w:rsidR="005577C6" w:rsidRDefault="005577C6" w:rsidP="005577C6">
    <w:pPr>
      <w:pStyle w:val="Intestazione"/>
      <w:jc w:val="right"/>
    </w:pPr>
    <w:r>
      <w:rPr>
        <w:sz w:val="36"/>
        <w:szCs w:val="36"/>
      </w:rPr>
      <w:t>d</w:t>
    </w:r>
    <w:r w:rsidRPr="005577C6">
      <w:rPr>
        <w:sz w:val="36"/>
        <w:szCs w:val="36"/>
      </w:rPr>
      <w:t>ell’Informazione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373A"/>
    <w:multiLevelType w:val="multilevel"/>
    <w:tmpl w:val="EF644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D6B8A"/>
    <w:multiLevelType w:val="multilevel"/>
    <w:tmpl w:val="C096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05CF2"/>
    <w:multiLevelType w:val="multilevel"/>
    <w:tmpl w:val="E1A03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91E8E"/>
    <w:multiLevelType w:val="multilevel"/>
    <w:tmpl w:val="E20CA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6351DC"/>
    <w:multiLevelType w:val="multilevel"/>
    <w:tmpl w:val="4464F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9D70FA"/>
    <w:multiLevelType w:val="multilevel"/>
    <w:tmpl w:val="EE6C4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81427"/>
    <w:multiLevelType w:val="hybridMultilevel"/>
    <w:tmpl w:val="A7D41CF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575B3E"/>
    <w:multiLevelType w:val="hybridMultilevel"/>
    <w:tmpl w:val="5456CBD0"/>
    <w:lvl w:ilvl="0" w:tplc="0028571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7D58CE"/>
    <w:multiLevelType w:val="multilevel"/>
    <w:tmpl w:val="1E5AE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CB4B5A"/>
    <w:multiLevelType w:val="multilevel"/>
    <w:tmpl w:val="21E6D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4C7E16"/>
    <w:multiLevelType w:val="multilevel"/>
    <w:tmpl w:val="D67C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3D35B0"/>
    <w:multiLevelType w:val="multilevel"/>
    <w:tmpl w:val="BDEC8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7C349C"/>
    <w:multiLevelType w:val="multilevel"/>
    <w:tmpl w:val="E3DE5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A05FFB"/>
    <w:multiLevelType w:val="multilevel"/>
    <w:tmpl w:val="D0C00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A6150B"/>
    <w:multiLevelType w:val="multilevel"/>
    <w:tmpl w:val="DAD23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F73A1D"/>
    <w:multiLevelType w:val="multilevel"/>
    <w:tmpl w:val="33BC1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3A21E9"/>
    <w:multiLevelType w:val="multilevel"/>
    <w:tmpl w:val="33F6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0750BF"/>
    <w:multiLevelType w:val="multilevel"/>
    <w:tmpl w:val="DAAA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6F0D06"/>
    <w:multiLevelType w:val="multilevel"/>
    <w:tmpl w:val="8548B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D2650C"/>
    <w:multiLevelType w:val="multilevel"/>
    <w:tmpl w:val="7BF29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6748E6"/>
    <w:multiLevelType w:val="multilevel"/>
    <w:tmpl w:val="A27A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C82456"/>
    <w:multiLevelType w:val="multilevel"/>
    <w:tmpl w:val="481A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77A2A"/>
    <w:multiLevelType w:val="multilevel"/>
    <w:tmpl w:val="F650F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BB6E7E"/>
    <w:multiLevelType w:val="multilevel"/>
    <w:tmpl w:val="3A5A2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CE0878"/>
    <w:multiLevelType w:val="hybridMultilevel"/>
    <w:tmpl w:val="A42EFF62"/>
    <w:lvl w:ilvl="0" w:tplc="644054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890B04"/>
    <w:multiLevelType w:val="multilevel"/>
    <w:tmpl w:val="865CE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237F9D"/>
    <w:multiLevelType w:val="multilevel"/>
    <w:tmpl w:val="E402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997782"/>
    <w:multiLevelType w:val="multilevel"/>
    <w:tmpl w:val="1D1C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794137"/>
    <w:multiLevelType w:val="multilevel"/>
    <w:tmpl w:val="2C24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9838119">
    <w:abstractNumId w:val="24"/>
  </w:num>
  <w:num w:numId="2" w16cid:durableId="1403064969">
    <w:abstractNumId w:val="6"/>
  </w:num>
  <w:num w:numId="3" w16cid:durableId="1416125760">
    <w:abstractNumId w:val="14"/>
  </w:num>
  <w:num w:numId="4" w16cid:durableId="934242422">
    <w:abstractNumId w:val="11"/>
  </w:num>
  <w:num w:numId="5" w16cid:durableId="1465270049">
    <w:abstractNumId w:val="27"/>
  </w:num>
  <w:num w:numId="6" w16cid:durableId="213467590">
    <w:abstractNumId w:val="12"/>
  </w:num>
  <w:num w:numId="7" w16cid:durableId="232156944">
    <w:abstractNumId w:val="28"/>
  </w:num>
  <w:num w:numId="8" w16cid:durableId="3438446">
    <w:abstractNumId w:val="21"/>
  </w:num>
  <w:num w:numId="9" w16cid:durableId="389036415">
    <w:abstractNumId w:val="19"/>
  </w:num>
  <w:num w:numId="10" w16cid:durableId="28847524">
    <w:abstractNumId w:val="1"/>
  </w:num>
  <w:num w:numId="11" w16cid:durableId="702249880">
    <w:abstractNumId w:val="8"/>
  </w:num>
  <w:num w:numId="12" w16cid:durableId="944729979">
    <w:abstractNumId w:val="23"/>
  </w:num>
  <w:num w:numId="13" w16cid:durableId="417672832">
    <w:abstractNumId w:val="13"/>
  </w:num>
  <w:num w:numId="14" w16cid:durableId="296496773">
    <w:abstractNumId w:val="16"/>
  </w:num>
  <w:num w:numId="15" w16cid:durableId="1324771766">
    <w:abstractNumId w:val="3"/>
  </w:num>
  <w:num w:numId="16" w16cid:durableId="802700000">
    <w:abstractNumId w:val="20"/>
  </w:num>
  <w:num w:numId="17" w16cid:durableId="1374382487">
    <w:abstractNumId w:val="4"/>
  </w:num>
  <w:num w:numId="18" w16cid:durableId="362558615">
    <w:abstractNumId w:val="18"/>
  </w:num>
  <w:num w:numId="19" w16cid:durableId="879709150">
    <w:abstractNumId w:val="26"/>
  </w:num>
  <w:num w:numId="20" w16cid:durableId="1461453565">
    <w:abstractNumId w:val="10"/>
  </w:num>
  <w:num w:numId="21" w16cid:durableId="1658146706">
    <w:abstractNumId w:val="9"/>
  </w:num>
  <w:num w:numId="22" w16cid:durableId="1466968066">
    <w:abstractNumId w:val="15"/>
  </w:num>
  <w:num w:numId="23" w16cid:durableId="178589564">
    <w:abstractNumId w:val="25"/>
  </w:num>
  <w:num w:numId="24" w16cid:durableId="984698279">
    <w:abstractNumId w:val="2"/>
  </w:num>
  <w:num w:numId="25" w16cid:durableId="878013005">
    <w:abstractNumId w:val="0"/>
  </w:num>
  <w:num w:numId="26" w16cid:durableId="1411000258">
    <w:abstractNumId w:val="22"/>
  </w:num>
  <w:num w:numId="27" w16cid:durableId="1993867350">
    <w:abstractNumId w:val="5"/>
  </w:num>
  <w:num w:numId="28" w16cid:durableId="503471257">
    <w:abstractNumId w:val="17"/>
  </w:num>
  <w:num w:numId="29" w16cid:durableId="1160734466">
    <w:abstractNumId w:val="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262"/>
    <w:rsid w:val="00021E90"/>
    <w:rsid w:val="00034455"/>
    <w:rsid w:val="000418F8"/>
    <w:rsid w:val="000446F8"/>
    <w:rsid w:val="00046A0E"/>
    <w:rsid w:val="00076967"/>
    <w:rsid w:val="000833A2"/>
    <w:rsid w:val="00096F8B"/>
    <w:rsid w:val="000E20C6"/>
    <w:rsid w:val="000F0A52"/>
    <w:rsid w:val="0010592D"/>
    <w:rsid w:val="001507C9"/>
    <w:rsid w:val="0015165A"/>
    <w:rsid w:val="001A08DC"/>
    <w:rsid w:val="001A7F32"/>
    <w:rsid w:val="001B0FED"/>
    <w:rsid w:val="0020152D"/>
    <w:rsid w:val="002230F4"/>
    <w:rsid w:val="002378BF"/>
    <w:rsid w:val="00280998"/>
    <w:rsid w:val="00294FE6"/>
    <w:rsid w:val="002C1A18"/>
    <w:rsid w:val="00322773"/>
    <w:rsid w:val="00323467"/>
    <w:rsid w:val="00363D14"/>
    <w:rsid w:val="003805DB"/>
    <w:rsid w:val="003849A4"/>
    <w:rsid w:val="0039767A"/>
    <w:rsid w:val="003D54C1"/>
    <w:rsid w:val="004101AB"/>
    <w:rsid w:val="0042404E"/>
    <w:rsid w:val="00460C5E"/>
    <w:rsid w:val="004B7262"/>
    <w:rsid w:val="004C12C7"/>
    <w:rsid w:val="004F2197"/>
    <w:rsid w:val="005073B7"/>
    <w:rsid w:val="005577C6"/>
    <w:rsid w:val="00587616"/>
    <w:rsid w:val="00593F54"/>
    <w:rsid w:val="005A3595"/>
    <w:rsid w:val="005C2A69"/>
    <w:rsid w:val="005F105C"/>
    <w:rsid w:val="00626B0E"/>
    <w:rsid w:val="00646C61"/>
    <w:rsid w:val="00670A49"/>
    <w:rsid w:val="00682237"/>
    <w:rsid w:val="006C09B6"/>
    <w:rsid w:val="006F41F6"/>
    <w:rsid w:val="00736ED9"/>
    <w:rsid w:val="007963BE"/>
    <w:rsid w:val="007A45CE"/>
    <w:rsid w:val="007B6BE9"/>
    <w:rsid w:val="007D1EB3"/>
    <w:rsid w:val="007D6E53"/>
    <w:rsid w:val="00805F51"/>
    <w:rsid w:val="00816137"/>
    <w:rsid w:val="008168A7"/>
    <w:rsid w:val="00821CDD"/>
    <w:rsid w:val="00832FBF"/>
    <w:rsid w:val="00853F49"/>
    <w:rsid w:val="008576A0"/>
    <w:rsid w:val="00867376"/>
    <w:rsid w:val="008759EB"/>
    <w:rsid w:val="008A7A1E"/>
    <w:rsid w:val="008B1E86"/>
    <w:rsid w:val="008C1A9C"/>
    <w:rsid w:val="008E592F"/>
    <w:rsid w:val="00910CF1"/>
    <w:rsid w:val="00957ABC"/>
    <w:rsid w:val="009604D1"/>
    <w:rsid w:val="009615A8"/>
    <w:rsid w:val="00983FDB"/>
    <w:rsid w:val="009B28E9"/>
    <w:rsid w:val="009C0485"/>
    <w:rsid w:val="009D2EC7"/>
    <w:rsid w:val="009F034F"/>
    <w:rsid w:val="00A10F89"/>
    <w:rsid w:val="00A120B7"/>
    <w:rsid w:val="00A161AD"/>
    <w:rsid w:val="00A23411"/>
    <w:rsid w:val="00A86DEC"/>
    <w:rsid w:val="00AC0642"/>
    <w:rsid w:val="00AC0C13"/>
    <w:rsid w:val="00AF25E5"/>
    <w:rsid w:val="00B51E8C"/>
    <w:rsid w:val="00B61B68"/>
    <w:rsid w:val="00B64125"/>
    <w:rsid w:val="00B85872"/>
    <w:rsid w:val="00B934CC"/>
    <w:rsid w:val="00BB2790"/>
    <w:rsid w:val="00BB6222"/>
    <w:rsid w:val="00C0503B"/>
    <w:rsid w:val="00C322F6"/>
    <w:rsid w:val="00C617C6"/>
    <w:rsid w:val="00D303B2"/>
    <w:rsid w:val="00D3373B"/>
    <w:rsid w:val="00D419C8"/>
    <w:rsid w:val="00D5105A"/>
    <w:rsid w:val="00D520C4"/>
    <w:rsid w:val="00D559AF"/>
    <w:rsid w:val="00D56399"/>
    <w:rsid w:val="00D86BF4"/>
    <w:rsid w:val="00D95ECC"/>
    <w:rsid w:val="00E0281E"/>
    <w:rsid w:val="00E33580"/>
    <w:rsid w:val="00E35A06"/>
    <w:rsid w:val="00E52D3E"/>
    <w:rsid w:val="00E75D3C"/>
    <w:rsid w:val="00E86976"/>
    <w:rsid w:val="00E92BD7"/>
    <w:rsid w:val="00E95FB9"/>
    <w:rsid w:val="00EA2F4D"/>
    <w:rsid w:val="00EC2200"/>
    <w:rsid w:val="00EF0E0B"/>
    <w:rsid w:val="00F1223D"/>
    <w:rsid w:val="00F14CBC"/>
    <w:rsid w:val="00F42ADF"/>
    <w:rsid w:val="00F660B0"/>
    <w:rsid w:val="00F761BA"/>
    <w:rsid w:val="00F9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165C07"/>
  <w15:docId w15:val="{579E168A-AC45-4C3E-9A50-AE30C7161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link w:val="Titolo3Carattere"/>
    <w:uiPriority w:val="9"/>
    <w:qFormat/>
    <w:rsid w:val="00EC22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B7262"/>
  </w:style>
  <w:style w:type="paragraph" w:styleId="Pidipagina">
    <w:name w:val="footer"/>
    <w:basedOn w:val="Normale"/>
    <w:link w:val="Pidipagina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B7262"/>
  </w:style>
  <w:style w:type="table" w:styleId="Grigliatabella">
    <w:name w:val="Table Grid"/>
    <w:basedOn w:val="Tabellanormale"/>
    <w:uiPriority w:val="39"/>
    <w:rsid w:val="00557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816137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816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816137"/>
  </w:style>
  <w:style w:type="character" w:styleId="Collegamentoipertestuale">
    <w:name w:val="Hyperlink"/>
    <w:basedOn w:val="Carpredefinitoparagrafo"/>
    <w:uiPriority w:val="99"/>
    <w:unhideWhenUsed/>
    <w:rsid w:val="00816137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C0C1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C0C13"/>
    <w:rPr>
      <w:color w:val="000000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C2200"/>
    <w:rPr>
      <w:rFonts w:ascii="Times New Roman" w:eastAsia="Times New Roman" w:hAnsi="Times New Roman" w:cs="Times New Roman"/>
      <w:b/>
      <w:bCs/>
      <w:sz w:val="27"/>
      <w:szCs w:val="27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Personalizzato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65C59-4BFC-4E22-86B1-BEB5A8BBE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2979</Words>
  <Characters>16985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Gilles Cassarà</dc:creator>
  <cp:keywords/>
  <dc:description/>
  <cp:lastModifiedBy>Salvatore Gilles Cassarà</cp:lastModifiedBy>
  <cp:revision>3</cp:revision>
  <cp:lastPrinted>2022-12-02T16:17:00Z</cp:lastPrinted>
  <dcterms:created xsi:type="dcterms:W3CDTF">2022-12-02T16:17:00Z</dcterms:created>
  <dcterms:modified xsi:type="dcterms:W3CDTF">2022-12-02T16:18:00Z</dcterms:modified>
</cp:coreProperties>
</file>