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Heading2"/>
        <w:jc w:val="both"/>
        <w:rPr/>
      </w:pPr>
      <w:bookmarkStart w:id="0" w:name="_p08c69amrtzk"/>
      <w:bookmarkEnd w:id="0"/>
      <w:r>
        <w:rPr/>
        <w:t>Transfer Learning</w:t>
      </w:r>
    </w:p>
    <w:p>
      <w:pPr>
        <w:pStyle w:val="LOnormal"/>
        <w:rPr/>
      </w:pPr>
      <w:r>
        <w:rPr/>
      </w:r>
      <w:bookmarkStart w:id="1" w:name="_hqvgdicrnuer"/>
      <w:bookmarkStart w:id="2" w:name="_hqvgdicrnuer"/>
      <w:bookmarkEnd w:id="2"/>
    </w:p>
    <w:p>
      <w:pPr>
        <w:pStyle w:val="Heading3"/>
        <w:rPr/>
      </w:pPr>
      <w:bookmarkStart w:id="3" w:name="_sojc3wtcufxx"/>
      <w:bookmarkEnd w:id="3"/>
      <w:r>
        <w:rPr/>
        <w:t>DenseNet121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The DenseNet 121 model was pretrained on ImageNet data. The transfer approach we use here was to enable training from layer ‘conv4_block1_preact_bn’ onwards  and has head layers: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GlobalAveragePooling2D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Dense(512, ‘leaky_relu’)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Dense(128, ‘leaky_relu’)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Dense(4, softmax)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The model was compiled with lr=0.00001 and loss function sparse_categorial_crossentropy, and 40 epochs with a batch size of 4.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Training time 20min per epoch on RTX 3060 with 12GiB 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The train/validation split was 66788/16696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results on the validation set are summarized below.</w:t>
      </w:r>
    </w:p>
    <w:p>
      <w:pPr>
        <w:pStyle w:val="LOnormal"/>
        <w:rPr/>
      </w:pPr>
      <w:r>
        <w:rPr/>
        <w:drawing>
          <wp:inline distT="0" distB="0" distL="0" distR="0">
            <wp:extent cx="4114800" cy="27432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CNV      - 0 </w:t>
      </w:r>
    </w:p>
    <w:p>
      <w:pPr>
        <w:pStyle w:val="LOnormal"/>
        <w:rPr/>
      </w:pPr>
      <w:r>
        <w:rPr/>
        <w:t>DME     - 1</w:t>
      </w:r>
    </w:p>
    <w:p>
      <w:pPr>
        <w:pStyle w:val="LOnormal"/>
        <w:rPr/>
      </w:pPr>
      <w:r>
        <w:rPr/>
        <w:t>Drusen - 2</w:t>
      </w:r>
    </w:p>
    <w:p>
      <w:pPr>
        <w:pStyle w:val="LOnormal"/>
        <w:rPr/>
      </w:pPr>
      <w:r>
        <w:rPr/>
        <w:t>Normal - 3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precision   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   </w:t>
            </w:r>
            <w:r>
              <w:rPr/>
              <w:t xml:space="preserve">recall 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 xml:space="preserve">f1-score  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support</w:t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CNV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7441</w:t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2269</w:t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DRUSEN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0.88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0.87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0.88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1723</w:t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5263</w:t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accuracy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16696</w:t>
            </w:r>
          </w:p>
        </w:tc>
      </w:tr>
      <w:tr>
        <w:trPr>
          <w:trHeight w:val="511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macro avg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16696</w:t>
            </w:r>
          </w:p>
        </w:tc>
      </w:tr>
      <w:tr>
        <w:trPr>
          <w:trHeight w:val="511" w:hRule="atLeast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weighted avg 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16696</w:t>
            </w:r>
          </w:p>
        </w:tc>
      </w:tr>
    </w:tbl>
    <w:p>
      <w:pPr>
        <w:pStyle w:val="LOnormal"/>
        <w:rPr/>
      </w:pPr>
      <w:r>
        <w:rPr/>
        <w:br/>
        <w:tab/>
        <w:tab/>
        <w:tab/>
        <w:tab/>
        <w:tab/>
        <w:t>Accuracy</w:t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ab/>
        <w:t>Loss</w:t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notebook and the above images and table data are available in our repo on github</w:t>
      </w:r>
    </w:p>
    <w:p>
      <w:pPr>
        <w:pStyle w:val="Heading3"/>
        <w:rPr/>
      </w:pPr>
      <w:r>
        <w:rPr/>
      </w:r>
      <w:bookmarkStart w:id="4" w:name="_hpdya3f3z34p"/>
      <w:bookmarkStart w:id="5" w:name="_hpdya3f3z34p"/>
      <w:bookmarkEnd w:id="5"/>
    </w:p>
    <w:p>
      <w:pPr>
        <w:pStyle w:val="Heading3"/>
        <w:rPr/>
      </w:pPr>
      <w:bookmarkStart w:id="6" w:name="_h3e4g1qiv3zy"/>
      <w:bookmarkEnd w:id="6"/>
      <w:r>
        <w:rPr/>
        <w:t xml:space="preserve">ResNet101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precision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recall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f1-score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support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CNV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7441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2269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DRUSEN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0.88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1723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5263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accuracy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16696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Macro avg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16696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Weighted avg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16696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114800" cy="27432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CNV      - 0 </w:t>
      </w:r>
    </w:p>
    <w:p>
      <w:pPr>
        <w:pStyle w:val="LOnormal"/>
        <w:rPr/>
      </w:pPr>
      <w:r>
        <w:rPr/>
        <w:t>DME     - 1</w:t>
      </w:r>
    </w:p>
    <w:p>
      <w:pPr>
        <w:pStyle w:val="LOnormal"/>
        <w:rPr/>
      </w:pPr>
      <w:r>
        <w:rPr/>
        <w:t>Drusen - 2</w:t>
      </w:r>
    </w:p>
    <w:p>
      <w:pPr>
        <w:pStyle w:val="LOnormal"/>
        <w:rPr/>
      </w:pPr>
      <w:r>
        <w:rPr/>
        <w:t>Normal - 3</w:t>
      </w:r>
    </w:p>
    <w:p>
      <w:pPr>
        <w:pStyle w:val="LOnormal"/>
        <w:rPr/>
      </w:pPr>
      <w:r>
        <w:rPr/>
        <w:tab/>
        <w:tab/>
        <w:tab/>
        <w:tab/>
        <w:tab/>
        <w:t xml:space="preserve">Accuracy </w:t>
      </w:r>
    </w:p>
    <w:p>
      <w:pPr>
        <w:pStyle w:val="LOnormal"/>
        <w:rPr/>
      </w:pPr>
      <w:r>
        <w:rPr/>
        <w:drawing>
          <wp:inline distT="0" distB="0" distL="0" distR="0">
            <wp:extent cx="5943600" cy="2374900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7" w:name="_k0hw4555hx3"/>
      <w:bookmarkEnd w:id="7"/>
      <w:r>
        <w:rPr/>
        <w:drawing>
          <wp:inline distT="0" distB="0" distL="0" distR="0">
            <wp:extent cx="5943600" cy="2374900"/>
            <wp:effectExtent l="0" t="0" r="0" b="0"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 </w:t>
      </w:r>
    </w:p>
    <w:p>
      <w:pPr>
        <w:pStyle w:val="Heading3"/>
        <w:rPr/>
      </w:pPr>
      <w:r>
        <w:rPr/>
        <w:t>Custom Model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 xml:space="preserve">Conv2D/Pooling: </w:t>
      </w:r>
    </w:p>
    <w:p>
      <w:pPr>
        <w:pStyle w:val="LOnormal"/>
        <w:rPr/>
      </w:pPr>
      <w:r>
        <w:rPr/>
        <w:t>Five blocks of the form:</w:t>
      </w:r>
    </w:p>
    <w:p>
      <w:pPr>
        <w:pStyle w:val="LOnormal"/>
        <w:rPr/>
      </w:pPr>
      <w:r>
        <w:rPr/>
        <w:t xml:space="preserve">        </w:t>
      </w:r>
      <w:r>
        <w:rPr/>
        <w:t xml:space="preserve">tf.keras.layers.Conv2D(X, (3,3), strides=1, padding='same', activation='leaky_relu', </w:t>
        <w:tab/>
        <w:tab/>
        <w:tab/>
        <w:tab/>
        <w:tab/>
        <w:t xml:space="preserve">kernel_regularizer=regu),    </w:t>
      </w:r>
    </w:p>
    <w:p>
      <w:pPr>
        <w:pStyle w:val="LOnormal"/>
        <w:rPr/>
      </w:pPr>
      <w:r>
        <w:rPr/>
        <w:t xml:space="preserve">        </w:t>
      </w:r>
      <w:r>
        <w:rPr/>
        <w:t xml:space="preserve">tf.keras.layers.Conv2D(X, (3,3), strides=1, padding='same', activation='leaky_relu', </w:t>
        <w:tab/>
        <w:tab/>
        <w:tab/>
        <w:tab/>
        <w:tab/>
        <w:t>kernel_regularizer=regu),</w:t>
      </w:r>
    </w:p>
    <w:p>
      <w:pPr>
        <w:pStyle w:val="LOnormal"/>
        <w:rPr/>
      </w:pPr>
      <w:r>
        <w:rPr/>
        <w:t xml:space="preserve">        </w:t>
      </w:r>
      <w:r>
        <w:rPr/>
        <w:t>tf.keras.layers.MaxPooling2D(2,2, padding='same'),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training head:</w:t>
      </w:r>
    </w:p>
    <w:p>
      <w:pPr>
        <w:pStyle w:val="LOnormal"/>
        <w:rPr/>
      </w:pPr>
      <w:r>
        <w:rPr/>
        <w:tab/>
        <w:t>tf.keras.layers.Flatten(),</w:t>
      </w:r>
    </w:p>
    <w:p>
      <w:pPr>
        <w:pStyle w:val="LOnormal"/>
        <w:rPr/>
      </w:pPr>
      <w:r>
        <w:rPr/>
        <w:t xml:space="preserve">        </w:t>
      </w:r>
      <w:r>
        <w:rPr/>
        <w:tab/>
        <w:t xml:space="preserve">tf.keras.layers.Dense(256, activation='relu', kernel_regularizer=regu),              </w:t>
        <w:tab/>
        <w:t>tf.keras.layers.Dense(4, activation='softmax')])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Model trained with:</w:t>
      </w:r>
    </w:p>
    <w:p>
      <w:pPr>
        <w:pStyle w:val="LOnormal"/>
        <w:rPr/>
      </w:pPr>
      <w:r>
        <w:rPr/>
        <w:t>- adam optimizer</w:t>
      </w:r>
    </w:p>
    <w:p>
      <w:pPr>
        <w:pStyle w:val="LOnormal"/>
        <w:rPr/>
      </w:pPr>
      <w:r>
        <w:rPr/>
        <w:t xml:space="preserve">   </w:t>
      </w:r>
      <w:r>
        <w:rPr/>
        <w:t>keras.optimizers.adam_v2.Adam(learning_rate=0.00001</w:t>
      </w:r>
    </w:p>
    <w:p>
      <w:pPr>
        <w:pStyle w:val="LOnormal"/>
        <w:rPr/>
      </w:pPr>
      <w:r>
        <w:rPr/>
        <w:t>- 80 epochs</w:t>
      </w:r>
    </w:p>
    <w:p>
      <w:pPr>
        <w:pStyle w:val="LOnormal"/>
        <w:rPr/>
      </w:pPr>
      <w:r>
        <w:rPr/>
        <w:t>- batch size 4</w:t>
      </w:r>
    </w:p>
    <w:p>
      <w:pPr>
        <w:pStyle w:val="LOnormal"/>
        <w:rPr/>
      </w:pPr>
      <w:r>
        <w:rPr/>
        <w:t>- time per epoch 20 mins on GTX 1660</w:t>
      </w:r>
    </w:p>
    <w:p>
      <w:pPr>
        <w:pStyle w:val="LOnormal"/>
        <w:rPr/>
      </w:pPr>
      <w:r>
        <w:rPr/>
        <w:tab/>
        <w:tab/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3486150" cy="239077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precision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recall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f1-score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support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CNV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7441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DME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2269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DRUSEN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0.89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0.82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0.85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1723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NORMAL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0.98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5263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accuracy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16696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Macro avg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0.93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16696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Weighted avg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0.96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0.95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16696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ab/>
        <w:tab/>
        <w:tab/>
        <w:t>Accuracy</w:t>
        <w:tab/>
        <w:tab/>
        <w:tab/>
        <w:tab/>
      </w:r>
      <w:r>
        <w:rPr/>
        <w:drawing>
          <wp:inline distT="0" distB="0" distL="0" distR="0">
            <wp:extent cx="5943600" cy="238760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Loss</w:t>
        <w:tab/>
      </w:r>
      <w:r>
        <w:rPr/>
        <w:drawing>
          <wp:inline distT="0" distB="0" distL="0" distR="0">
            <wp:extent cx="5943600" cy="237490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LOnormal"/>
        <w:rPr/>
      </w:pPr>
      <w:r>
        <w:rPr/>
        <w:t>Kermany et al.2018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Goal: Clinal Support system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- </w:t>
      </w:r>
      <w:r>
        <w:rPr/>
        <w:t>Old way</w:t>
      </w:r>
    </w:p>
    <w:p>
      <w:pPr>
        <w:pStyle w:val="LOnormal"/>
        <w:rPr/>
      </w:pPr>
      <w:r>
        <w:rPr/>
        <w:tab/>
        <w:t xml:space="preserve">- </w:t>
      </w:r>
      <w:r>
        <w:rPr/>
        <w:t>hand crafted feature</w:t>
      </w:r>
    </w:p>
    <w:p>
      <w:pPr>
        <w:pStyle w:val="LOnormal"/>
        <w:rPr/>
      </w:pPr>
      <w:r>
        <w:rPr/>
        <w:tab/>
        <w:t xml:space="preserve">- </w:t>
      </w:r>
      <w:r>
        <w:rPr/>
        <w:t>specialized segmentation classifiers</w:t>
      </w:r>
    </w:p>
    <w:p>
      <w:pPr>
        <w:pStyle w:val="LOnormal"/>
        <w:rPr/>
      </w:pPr>
      <w:r>
        <w:rPr/>
        <w:tab/>
        <w:t xml:space="preserve">- </w:t>
      </w:r>
      <w:r>
        <w:rPr/>
        <w:t>domain expert involvement</w:t>
      </w:r>
    </w:p>
    <w:p>
      <w:pPr>
        <w:pStyle w:val="LOnormal"/>
        <w:rPr/>
      </w:pPr>
      <w:r>
        <w:rPr/>
        <w:tab/>
        <w:t xml:space="preserve">- </w:t>
      </w:r>
      <w:r>
        <w:rPr/>
        <w:t>multiple image classifiers</w:t>
      </w:r>
    </w:p>
    <w:p>
      <w:pPr>
        <w:pStyle w:val="LOnormal"/>
        <w:rPr/>
      </w:pPr>
      <w:r>
        <w:rPr/>
        <w:tab/>
        <w:t xml:space="preserve">- </w:t>
      </w:r>
      <w:r>
        <w:rPr/>
        <w:t xml:space="preserve">(a lot more work) </w:t>
      </w:r>
      <w:r>
        <w:rPr/>
        <w:t>but human and computation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- </w:t>
      </w:r>
      <w:r>
        <w:rPr/>
        <w:t>New way</w:t>
      </w:r>
    </w:p>
    <w:p>
      <w:pPr>
        <w:pStyle w:val="LOnormal"/>
        <w:rPr/>
      </w:pPr>
      <w:r>
        <w:rPr/>
        <w:tab/>
        <w:t xml:space="preserve">- </w:t>
      </w:r>
      <w:r>
        <w:rPr/>
        <w:t>off the shelf technologies: Tensorflow, Pretrained deep CNN (InceptionV3)</w:t>
      </w:r>
    </w:p>
    <w:p>
      <w:pPr>
        <w:pStyle w:val="LOnormal"/>
        <w:rPr/>
      </w:pPr>
      <w:r>
        <w:rPr/>
        <w:tab/>
        <w:tab/>
        <w:tab/>
        <w:tab/>
        <w:t xml:space="preserve">         </w:t>
      </w:r>
      <w:r>
        <w:rPr/>
        <w:t xml:space="preserve">Gtx 1060 GPU </w:t>
      </w:r>
    </w:p>
    <w:p>
      <w:pPr>
        <w:pStyle w:val="LOnormal"/>
        <w:rPr/>
      </w:pPr>
      <w:r>
        <w:rPr/>
        <w:tab/>
        <w:t xml:space="preserve">- </w:t>
      </w:r>
      <w:r>
        <w:rPr/>
        <w:t>relative small data set hundreds of thousands not millions</w:t>
      </w:r>
    </w:p>
    <w:p>
      <w:pPr>
        <w:pStyle w:val="LOnormal"/>
        <w:rPr/>
      </w:pPr>
      <w:r>
        <w:rPr/>
        <w:tab/>
        <w:t xml:space="preserve">- </w:t>
      </w:r>
      <w:r>
        <w:rPr/>
        <w:t xml:space="preserve">very good results 96% + accuracy, </w:t>
      </w:r>
      <w:r>
        <w:rPr/>
        <w:t>sensitivity and specificity</w:t>
      </w:r>
    </w:p>
    <w:p>
      <w:pPr>
        <w:pStyle w:val="LOnormal"/>
        <w:rPr/>
      </w:pPr>
      <w:r>
        <w:rPr/>
        <w:tab/>
        <w:t>- transferability: X-rays for viral, bacterial pneumonia.</w:t>
      </w:r>
    </w:p>
    <w:p>
      <w:pPr>
        <w:pStyle w:val="LOnormal"/>
        <w:rPr/>
      </w:pPr>
      <w:r>
        <w:rPr/>
      </w:r>
    </w:p>
    <w:p>
      <w:pPr>
        <w:pStyle w:val="Heading3"/>
        <w:rPr/>
      </w:pPr>
      <w:bookmarkStart w:id="8" w:name="_3hrbkllkn3ap"/>
      <w:bookmarkEnd w:id="8"/>
      <w:r>
        <w:rPr/>
        <w:t>Summary of SimCLR:</w:t>
      </w:r>
    </w:p>
    <w:p>
      <w:pPr>
        <w:pStyle w:val="LOnormal"/>
        <w:rPr/>
      </w:pPr>
      <w:r>
        <w:rPr/>
        <w:t xml:space="preserve">        </w:t>
      </w:r>
      <w:r>
        <w:rPr/>
        <w:t xml:space="preserve">- </w:t>
      </w:r>
      <w:r>
        <w:rPr/>
        <w:t>paper 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  <w:t xml:space="preserve">- </w:t>
      </w:r>
      <w:r>
        <w:rPr/>
        <w:t>unsupervised pretraining, followed by fine-tuning on 1% of data (ImageNet 2012)</w:t>
      </w:r>
    </w:p>
    <w:p>
      <w:pPr>
        <w:pStyle w:val="LOnormal"/>
        <w:rPr/>
      </w:pPr>
      <w:r>
        <w:rPr/>
        <w:tab/>
        <w:t xml:space="preserve">- </w:t>
      </w:r>
      <w:r>
        <w:rPr/>
        <w:t>simpler than prior contrastive loss system: no specialized architecture (ResNet)</w:t>
      </w:r>
    </w:p>
    <w:p>
      <w:pPr>
        <w:pStyle w:val="LOnormal"/>
        <w:rPr/>
      </w:pPr>
      <w:r>
        <w:rPr/>
        <w:tab/>
        <w:t>- Use of large batch sizes</w:t>
      </w:r>
    </w:p>
    <w:p>
      <w:pPr>
        <w:pStyle w:val="LOnormal"/>
        <w:rPr/>
      </w:pPr>
      <w:r>
        <w:rPr/>
        <w:tab/>
        <w:t xml:space="preserve">- composition of data augmentation </w:t>
      </w:r>
    </w:p>
    <w:p>
      <w:pPr>
        <w:pStyle w:val="LOnormal"/>
        <w:rPr/>
      </w:pPr>
      <w:r>
        <w:rPr/>
        <w:tab/>
        <w:t>- Use of LARS optimizer (You et al 2017)</w:t>
      </w:r>
    </w:p>
    <w:p>
      <w:pPr>
        <w:pStyle w:val="LOnormal"/>
        <w:rPr/>
      </w:pPr>
      <w:r>
        <w:rPr/>
        <w:tab/>
        <w:t xml:space="preserve">- </w:t>
      </w:r>
      <w:r>
        <w:rPr/>
        <w:t>deep and wide network ( e.g ResNet151 2x, 3x)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 xml:space="preserve">- </w:t>
      </w:r>
      <w:r>
        <w:rPr/>
        <w:t>paper 2</w:t>
      </w:r>
    </w:p>
    <w:p>
      <w:pPr>
        <w:pStyle w:val="LOnormal"/>
        <w:rPr/>
      </w:pPr>
      <w:r>
        <w:rPr/>
        <w:tab/>
        <w:t xml:space="preserve">- </w:t>
      </w:r>
      <w:r>
        <w:rPr/>
        <w:t>ability to transfer “knowledge” to smaller student network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 xml:space="preserve">        </w:t>
      </w:r>
      <w:r>
        <w:rPr/>
        <w:t xml:space="preserve">- </w:t>
      </w:r>
      <w:r>
        <w:rPr/>
        <w:t>experience</w:t>
      </w:r>
    </w:p>
    <w:p>
      <w:pPr>
        <w:pStyle w:val="LOnormal"/>
        <w:rPr/>
      </w:pPr>
      <w:r>
        <w:rPr/>
        <w:tab/>
        <w:t xml:space="preserve">- </w:t>
      </w:r>
      <w:r>
        <w:rPr/>
        <w:t>use 4 pre-trained SimCLR models ResNet50 1%, ResNet151 1%, ResNet50 10%, ResNet151 3x 10%</w:t>
      </w:r>
    </w:p>
    <w:p>
      <w:pPr>
        <w:pStyle w:val="LOnormal"/>
        <w:rPr/>
      </w:pPr>
      <w:r>
        <w:rPr/>
        <w:tab/>
        <w:t xml:space="preserve">- </w:t>
      </w:r>
      <w:r>
        <w:rPr/>
        <w:t xml:space="preserve">ResNet151 3x 10%: training head only for 6 epochs achieved 91% accuracy 60+ minutes </w:t>
      </w:r>
      <w:r>
        <w:rPr/>
        <w:t>per epoch</w:t>
      </w:r>
    </w:p>
    <w:p>
      <w:pPr>
        <w:pStyle w:val="LOnormal"/>
        <w:rPr/>
      </w:pPr>
      <w:r>
        <w:rPr/>
        <w:tab/>
        <w:t xml:space="preserve">- </w:t>
      </w:r>
      <w:r>
        <w:rPr/>
        <w:t xml:space="preserve">ResNet151 1%: </w:t>
      </w:r>
      <w:r>
        <w:rPr/>
        <w:t>training head only for 6 epochs achieved 89%+ accuracy 40+ mins per epoch</w:t>
      </w:r>
    </w:p>
    <w:p>
      <w:pPr>
        <w:pStyle w:val="LOnormal"/>
        <w:rPr/>
      </w:pPr>
      <w:r>
        <w:rPr/>
        <w:tab/>
        <w:t xml:space="preserve">- </w:t>
      </w:r>
      <w:r>
        <w:rPr/>
        <w:t>ResNet50 10%: training head only for 6 epochs achieved 90% accuracy 20+ mins per epoch</w:t>
      </w:r>
    </w:p>
    <w:p>
      <w:pPr>
        <w:pStyle w:val="LOnormal"/>
        <w:rPr/>
      </w:pPr>
      <w:r>
        <w:rPr/>
        <w:tab/>
        <w:t xml:space="preserve">- </w:t>
      </w:r>
      <w:r>
        <w:rPr/>
        <w:t>ResNet50 1%: training head only for 6 epochs achieved 89%+ accuracy 20+ mins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>Additional paper highlights a potential feature suppression in multi-object images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</TotalTime>
  <Application>LibreOffice/7.3.3.2$Linux_X86_64 LibreOffice_project/30$Build-2</Application>
  <AppVersion>15.0000</AppVersion>
  <Pages>8</Pages>
  <Words>539</Words>
  <Characters>3023</Characters>
  <CharactersWithSpaces>3580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2022-05-22T06:23:33Z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