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2520" w14:textId="3B2D322B" w:rsidR="00CA7BC5" w:rsidRDefault="00F36EE9">
      <w:r>
        <w:t>GitHub Token</w:t>
      </w:r>
      <w:r>
        <w:br/>
      </w:r>
      <w:r w:rsidR="00891C6C" w:rsidRPr="00891C6C">
        <w:t>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</w:t>
      </w:r>
    </w:p>
    <w:p w14:paraId="790B9657" w14:textId="77777777" w:rsidR="00AC20ED" w:rsidRDefault="00AC20ED"/>
    <w:p w14:paraId="527A85C5" w14:textId="77777777" w:rsidR="00AC20ED" w:rsidRDefault="00AC20ED"/>
    <w:p w14:paraId="2CD61BED" w14:textId="77777777" w:rsidR="00AC20ED" w:rsidRDefault="00AC20ED" w:rsidP="00AC20ED">
      <w:proofErr w:type="spellStart"/>
      <w:r>
        <w:t>access_token</w:t>
      </w:r>
      <w:proofErr w:type="spellEnd"/>
    </w:p>
    <w:p w14:paraId="2CFA2752" w14:textId="77777777" w:rsidR="00AC20ED" w:rsidRDefault="00AC20ED" w:rsidP="00AC20ED">
      <w:r>
        <w:t>------------</w:t>
      </w:r>
    </w:p>
    <w:p w14:paraId="37AD588C" w14:textId="16F634F4" w:rsidR="00AC20ED" w:rsidRDefault="00AC20ED" w:rsidP="00AC20ED">
      <w:r>
        <w:t>eyJhbGciOiJIUzI1NiIsInR5cCI6IkpXVCJ9.eyJzdWIiOiJyaWNoYXJkQGZyZWVtYW50bGUuY28uemEiLCJleHAiOjE3NTU4NzM1NDl9.ArVz8JaJke...</w:t>
      </w:r>
      <w:r w:rsidR="00221F4C">
        <w:br/>
      </w:r>
      <w:r w:rsidR="00221F4C">
        <w:br/>
      </w:r>
      <w:r w:rsidR="00221F4C">
        <w:br/>
      </w:r>
      <w:proofErr w:type="spellStart"/>
      <w:r w:rsidR="00221F4C" w:rsidRPr="00221F4C">
        <w:t>uvicorn</w:t>
      </w:r>
      <w:proofErr w:type="spellEnd"/>
      <w:r w:rsidR="00221F4C" w:rsidRPr="00221F4C">
        <w:t xml:space="preserve"> </w:t>
      </w:r>
      <w:proofErr w:type="spellStart"/>
      <w:proofErr w:type="gramStart"/>
      <w:r w:rsidR="00221F4C" w:rsidRPr="00221F4C">
        <w:t>app.main</w:t>
      </w:r>
      <w:proofErr w:type="gramEnd"/>
      <w:r w:rsidR="00221F4C" w:rsidRPr="00221F4C">
        <w:t>:app</w:t>
      </w:r>
      <w:proofErr w:type="spellEnd"/>
      <w:r w:rsidR="00221F4C" w:rsidRPr="00221F4C">
        <w:t xml:space="preserve"> </w:t>
      </w:r>
      <w:r w:rsidR="00221F4C">
        <w:t>–</w:t>
      </w:r>
      <w:r w:rsidR="00221F4C" w:rsidRPr="00221F4C">
        <w:t>reload</w:t>
      </w:r>
      <w:r w:rsidR="00221F4C">
        <w:t xml:space="preserve"> (backend)</w:t>
      </w:r>
    </w:p>
    <w:p w14:paraId="63BEF8B3" w14:textId="786C0341" w:rsidR="00221F4C" w:rsidRDefault="00221F4C" w:rsidP="00221F4C">
      <w:proofErr w:type="spellStart"/>
      <w:r w:rsidRPr="00221F4C">
        <w:t>npm</w:t>
      </w:r>
      <w:proofErr w:type="spellEnd"/>
      <w:r w:rsidRPr="00221F4C">
        <w:t xml:space="preserve"> run dev</w:t>
      </w:r>
    </w:p>
    <w:p w14:paraId="6557576C" w14:textId="77777777" w:rsidR="0068003D" w:rsidRDefault="0068003D" w:rsidP="00221F4C"/>
    <w:p w14:paraId="3B7DCA87" w14:textId="77777777" w:rsidR="0068003D" w:rsidRDefault="0068003D" w:rsidP="00221F4C"/>
    <w:p w14:paraId="2B01D767" w14:textId="1D1980A3" w:rsidR="0068003D" w:rsidRDefault="0068003D" w:rsidP="0068003D">
      <w:r w:rsidRPr="0068003D">
        <w:t xml:space="preserve">ok let's relook at this completely, I have had a look at the following react flow example @https://docs.stripe.com/payments/checkout/how-checkout-works#lifecycleworks#lifecycle. see if you can access this </w:t>
      </w:r>
      <w:proofErr w:type="gramStart"/>
      <w:r w:rsidRPr="0068003D">
        <w:t>link, and</w:t>
      </w:r>
      <w:proofErr w:type="gramEnd"/>
      <w:r w:rsidRPr="0068003D">
        <w:t xml:space="preserve"> review the react flow example content. Once you confirm you have been able to review and understand how react was implemented in the reference sample application, then I will proceed with further instructions</w:t>
      </w:r>
      <w:r>
        <w:br/>
      </w:r>
      <w:r>
        <w:br/>
      </w:r>
      <w:r w:rsidRPr="0068003D">
        <w:t xml:space="preserve">below are some template nodes with default activities, maintaining current </w:t>
      </w:r>
      <w:proofErr w:type="spellStart"/>
      <w:r w:rsidRPr="0068003D">
        <w:t>ui</w:t>
      </w:r>
      <w:proofErr w:type="spellEnd"/>
      <w:r w:rsidRPr="0068003D">
        <w:t xml:space="preserve"> lay-out and look and feel, use data below to build a mock workflow: Default Activities Examples: Scoping Node: Submit Data Collection &amp; Assessment Develop Scope Statement Develop Basis of Design (BOD) Procurement Node: Prepare Scope of Work Issue Tender for Bid Submissions Adjudicate Bids Award Works Delivery Node: For Professional Services Contracts: Prepare Design Initiation Documents Submit Basic Design Development Documents Submit Detailed Design Development Documents Submit Final Construction Documentation For Supply Contracts: Submit Fabrication Quality Assurance Documents Procure and Fabricate Goods Deliver Goods to Site For Engineering &amp; Construction Contracts: Procure and Fabricate Supply Items Deliver Supply Items to Site Materials Procurement (non-fabrication): Procure and Deliver Standard Materials Contractor Onboarding Node: Submit SHE Documents Conduct Safety Inductions Inspection and Test Plans Node: Submit ITPs &amp; Reference Documents Pre-Turnaround Works Node: Mobilize Site Facilities Complete [scope item] Works Turnaround Readiness Node: Validate, Confirm, and Approve Readiness Turnaround Works Node: Execute [scope item] Works Conduct Punch Listing &amp; Closeout Commissioning Node: Conduct tests &amp; Performance Verifications Site Handover Node: Manage site handover (Operations &amp; Maintenance </w:t>
      </w:r>
      <w:r w:rsidRPr="0068003D">
        <w:rPr>
          <w:rFonts w:ascii="Cambria Math" w:hAnsi="Cambria Math" w:cs="Cambria Math"/>
        </w:rPr>
        <w:t>⇄</w:t>
      </w:r>
      <w:r w:rsidRPr="0068003D">
        <w:t xml:space="preserve"> Projects)</w:t>
      </w:r>
    </w:p>
    <w:p w14:paraId="6FA185E2" w14:textId="77777777" w:rsidR="00C258D7" w:rsidRDefault="00C258D7" w:rsidP="0068003D"/>
    <w:p w14:paraId="0D60D454" w14:textId="77777777" w:rsidR="00C258D7" w:rsidRDefault="00C258D7" w:rsidP="0068003D"/>
    <w:sectPr w:rsidR="00C2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E9"/>
    <w:rsid w:val="00221F4C"/>
    <w:rsid w:val="00227F05"/>
    <w:rsid w:val="0068003D"/>
    <w:rsid w:val="00891C6C"/>
    <w:rsid w:val="00AC20ED"/>
    <w:rsid w:val="00BA47C2"/>
    <w:rsid w:val="00C258D7"/>
    <w:rsid w:val="00CA7BC5"/>
    <w:rsid w:val="00F3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547A"/>
  <w15:chartTrackingRefBased/>
  <w15:docId w15:val="{8776817C-346C-4E8D-A96E-2EE8EA2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Freemantle</dc:creator>
  <cp:keywords/>
  <dc:description/>
  <cp:lastModifiedBy>Richard Freemantle</cp:lastModifiedBy>
  <cp:revision>1</cp:revision>
  <dcterms:created xsi:type="dcterms:W3CDTF">2025-08-20T18:54:00Z</dcterms:created>
  <dcterms:modified xsi:type="dcterms:W3CDTF">2025-08-30T14:01:00Z</dcterms:modified>
</cp:coreProperties>
</file>