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6591D" w14:textId="77777777" w:rsidR="00234112" w:rsidRPr="00234112" w:rsidRDefault="00234112" w:rsidP="00234112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Software Design Document (SDD)</w:t>
      </w:r>
    </w:p>
    <w:p w14:paraId="668580A1" w14:textId="77777777" w:rsidR="00234112" w:rsidRPr="00234112" w:rsidRDefault="00234112" w:rsidP="00234112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For Elderly Home Management System (EHMS)</w:t>
      </w:r>
    </w:p>
    <w:p w14:paraId="2AA496A7" w14:textId="77777777" w:rsidR="00234112" w:rsidRPr="00234112" w:rsidRDefault="00234112" w:rsidP="00234112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Version 1.0</w:t>
      </w:r>
    </w:p>
    <w:p w14:paraId="0734494E" w14:textId="77777777" w:rsidR="00234112" w:rsidRPr="00234112" w:rsidRDefault="00234112" w:rsidP="00234112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1. Introduction</w:t>
      </w:r>
    </w:p>
    <w:p w14:paraId="7BECF77F" w14:textId="77777777" w:rsidR="00234112" w:rsidRPr="00234112" w:rsidRDefault="00234112" w:rsidP="00234112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1.1 Purpose</w:t>
      </w:r>
    </w:p>
    <w:p w14:paraId="4CDFABE3" w14:textId="77777777" w:rsidR="00234112" w:rsidRPr="00234112" w:rsidRDefault="00234112" w:rsidP="00234112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234112">
        <w:rPr>
          <w:rFonts w:asciiTheme="minorHAnsi" w:hAnsiTheme="minorHAnsi" w:cstheme="minorHAnsi"/>
          <w:sz w:val="24"/>
          <w:szCs w:val="24"/>
        </w:rPr>
        <w:t>This Software Design Document (SDD) translates the requirements outlined in the SRS into a concrete architecture and design for the Elderly Home Management System. It serves as a blueprint for developers to implement the system and for stakeholders to understand the technical structure.</w:t>
      </w:r>
    </w:p>
    <w:p w14:paraId="3BD1FAE8" w14:textId="77777777" w:rsidR="00234112" w:rsidRPr="00234112" w:rsidRDefault="00234112" w:rsidP="00234112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1.2 Scope</w:t>
      </w:r>
    </w:p>
    <w:p w14:paraId="01936F26" w14:textId="77777777" w:rsidR="00234112" w:rsidRPr="00234112" w:rsidRDefault="00234112" w:rsidP="00234112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234112">
        <w:rPr>
          <w:rFonts w:asciiTheme="minorHAnsi" w:hAnsiTheme="minorHAnsi" w:cstheme="minorHAnsi"/>
          <w:sz w:val="24"/>
          <w:szCs w:val="24"/>
        </w:rPr>
        <w:t>This document covers the high-level system architecture, database design, and module descriptions for the EHMS.</w:t>
      </w:r>
    </w:p>
    <w:p w14:paraId="101BC89E" w14:textId="77777777" w:rsidR="00234112" w:rsidRPr="00234112" w:rsidRDefault="00234112" w:rsidP="00234112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2. System Architecture</w:t>
      </w:r>
    </w:p>
    <w:p w14:paraId="14EC17A4" w14:textId="77777777" w:rsidR="00234112" w:rsidRPr="00234112" w:rsidRDefault="00234112" w:rsidP="00234112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234112">
        <w:rPr>
          <w:rFonts w:asciiTheme="minorHAnsi" w:hAnsiTheme="minorHAnsi" w:cstheme="minorHAnsi"/>
          <w:sz w:val="24"/>
          <w:szCs w:val="24"/>
        </w:rPr>
        <w:t>The EHMS will follow a 3-tier architecture, which is standard for web-based applications and promotes maintainability.</w:t>
      </w:r>
    </w:p>
    <w:p w14:paraId="40539D12" w14:textId="77777777" w:rsidR="00234112" w:rsidRPr="00234112" w:rsidRDefault="00234112" w:rsidP="00234112">
      <w:pPr>
        <w:pStyle w:val="PlainText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Presentation Tier (Client):</w:t>
      </w:r>
      <w:r w:rsidRPr="00234112">
        <w:rPr>
          <w:rFonts w:asciiTheme="minorHAnsi" w:hAnsiTheme="minorHAnsi" w:cstheme="minorHAnsi"/>
          <w:sz w:val="24"/>
          <w:szCs w:val="24"/>
        </w:rPr>
        <w:t> This is the user interface, rendered in the user's web browser. It will be built using HTML5, CSS3, and JavaScript. It communicates with the business logic tier via HTTP requests.</w:t>
      </w:r>
    </w:p>
    <w:p w14:paraId="62BD9D5B" w14:textId="77777777" w:rsidR="00234112" w:rsidRPr="00234112" w:rsidRDefault="00234112" w:rsidP="00234112">
      <w:pPr>
        <w:pStyle w:val="PlainText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Application Tier (Server):</w:t>
      </w:r>
      <w:r w:rsidRPr="00234112">
        <w:rPr>
          <w:rFonts w:asciiTheme="minorHAnsi" w:hAnsiTheme="minorHAnsi" w:cstheme="minorHAnsi"/>
          <w:sz w:val="24"/>
          <w:szCs w:val="24"/>
        </w:rPr>
        <w:t> This tier contains the core business logic. It will be implemented in PHP. It processes user requests, enforces business rules (like role-based access control), and manages data flow between the presentation and data tiers.</w:t>
      </w:r>
    </w:p>
    <w:p w14:paraId="1F4A9E1A" w14:textId="77777777" w:rsidR="00234112" w:rsidRPr="00234112" w:rsidRDefault="00234112" w:rsidP="00234112">
      <w:pPr>
        <w:pStyle w:val="PlainText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Data Tier (Database):</w:t>
      </w:r>
      <w:r w:rsidRPr="00234112">
        <w:rPr>
          <w:rFonts w:asciiTheme="minorHAnsi" w:hAnsiTheme="minorHAnsi" w:cstheme="minorHAnsi"/>
          <w:sz w:val="24"/>
          <w:szCs w:val="24"/>
        </w:rPr>
        <w:t> This tier is responsible for data storage and retrieval. It will be implemented using a MySQL relational database.</w:t>
      </w:r>
    </w:p>
    <w:p w14:paraId="0CA01075" w14:textId="77777777" w:rsidR="00234112" w:rsidRPr="00234112" w:rsidRDefault="00234112" w:rsidP="00234112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3. Database Design (ER Diagram)</w:t>
      </w:r>
    </w:p>
    <w:p w14:paraId="73A41724" w14:textId="77777777" w:rsidR="00234112" w:rsidRPr="00234112" w:rsidRDefault="00234112" w:rsidP="00234112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234112">
        <w:rPr>
          <w:rFonts w:asciiTheme="minorHAnsi" w:hAnsiTheme="minorHAnsi" w:cstheme="minorHAnsi"/>
          <w:sz w:val="24"/>
          <w:szCs w:val="24"/>
        </w:rPr>
        <w:t xml:space="preserve">Based on your initial analysis and the functional requirements, the database will consist of the following core tables. This structure is designed to avoid data redundancy and ensure referential </w:t>
      </w:r>
      <w:proofErr w:type="gramStart"/>
      <w:r w:rsidRPr="00234112">
        <w:rPr>
          <w:rFonts w:asciiTheme="minorHAnsi" w:hAnsiTheme="minorHAnsi" w:cstheme="minorHAnsi"/>
          <w:sz w:val="24"/>
          <w:szCs w:val="24"/>
        </w:rPr>
        <w:t>integrity .</w:t>
      </w:r>
      <w:proofErr w:type="gramEnd"/>
    </w:p>
    <w:p w14:paraId="7918BA95" w14:textId="77777777" w:rsidR="00234112" w:rsidRPr="00234112" w:rsidRDefault="00234112" w:rsidP="00234112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Logical Schema:</w:t>
      </w:r>
    </w:p>
    <w:p w14:paraId="44BAE5BB" w14:textId="77777777" w:rsidR="00234112" w:rsidRPr="00234112" w:rsidRDefault="00234112" w:rsidP="00234112">
      <w:pPr>
        <w:pStyle w:val="PlainText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users:</w:t>
      </w:r>
      <w:r w:rsidRPr="00234112">
        <w:rPr>
          <w:rFonts w:asciiTheme="minorHAnsi" w:hAnsiTheme="minorHAnsi" w:cstheme="minorHAnsi"/>
          <w:sz w:val="24"/>
          <w:szCs w:val="24"/>
        </w:rPr>
        <w:t> Stores login credentials and roles.</w:t>
      </w:r>
    </w:p>
    <w:p w14:paraId="510C1DA9" w14:textId="77777777" w:rsidR="00234112" w:rsidRPr="00234112" w:rsidRDefault="00234112" w:rsidP="00234112">
      <w:pPr>
        <w:pStyle w:val="PlainText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residents:</w:t>
      </w:r>
      <w:r w:rsidRPr="00234112">
        <w:rPr>
          <w:rFonts w:asciiTheme="minorHAnsi" w:hAnsiTheme="minorHAnsi" w:cstheme="minorHAnsi"/>
          <w:sz w:val="24"/>
          <w:szCs w:val="24"/>
        </w:rPr>
        <w:t> Stores all personal and administrative information about the residents.</w:t>
      </w:r>
    </w:p>
    <w:p w14:paraId="58DAB75B" w14:textId="77777777" w:rsidR="00234112" w:rsidRPr="00234112" w:rsidRDefault="00234112" w:rsidP="00234112">
      <w:pPr>
        <w:pStyle w:val="PlainText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staff:</w:t>
      </w:r>
      <w:r w:rsidRPr="00234112">
        <w:rPr>
          <w:rFonts w:asciiTheme="minorHAnsi" w:hAnsiTheme="minorHAnsi" w:cstheme="minorHAnsi"/>
          <w:sz w:val="24"/>
          <w:szCs w:val="24"/>
        </w:rPr>
        <w:t> Stores details about the employees.</w:t>
      </w:r>
    </w:p>
    <w:p w14:paraId="59B90B87" w14:textId="77777777" w:rsidR="00234112" w:rsidRPr="00234112" w:rsidRDefault="00234112" w:rsidP="00234112">
      <w:pPr>
        <w:pStyle w:val="PlainText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appointments:</w:t>
      </w:r>
      <w:r w:rsidRPr="00234112">
        <w:rPr>
          <w:rFonts w:asciiTheme="minorHAnsi" w:hAnsiTheme="minorHAnsi" w:cstheme="minorHAnsi"/>
          <w:sz w:val="24"/>
          <w:szCs w:val="24"/>
        </w:rPr>
        <w:t> Manages the scheduling of doctor visits.</w:t>
      </w:r>
    </w:p>
    <w:p w14:paraId="2AFC2258" w14:textId="77777777" w:rsidR="00234112" w:rsidRPr="00234112" w:rsidRDefault="00234112" w:rsidP="00234112">
      <w:pPr>
        <w:pStyle w:val="PlainText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234112">
        <w:rPr>
          <w:rFonts w:asciiTheme="minorHAnsi" w:hAnsiTheme="minorHAnsi" w:cstheme="minorHAnsi"/>
          <w:b/>
          <w:bCs/>
          <w:sz w:val="24"/>
          <w:szCs w:val="24"/>
        </w:rPr>
        <w:t>medical_records</w:t>
      </w:r>
      <w:proofErr w:type="spellEnd"/>
      <w:r w:rsidRPr="00234112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Pr="00234112">
        <w:rPr>
          <w:rFonts w:asciiTheme="minorHAnsi" w:hAnsiTheme="minorHAnsi" w:cstheme="minorHAnsi"/>
          <w:sz w:val="24"/>
          <w:szCs w:val="24"/>
        </w:rPr>
        <w:t> Stores all clinical entries related to a resident.</w:t>
      </w:r>
    </w:p>
    <w:p w14:paraId="25BE5DD1" w14:textId="77777777" w:rsidR="00234112" w:rsidRPr="00234112" w:rsidRDefault="00234112" w:rsidP="00234112">
      <w:pPr>
        <w:pStyle w:val="PlainText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billing:</w:t>
      </w:r>
      <w:r w:rsidRPr="00234112">
        <w:rPr>
          <w:rFonts w:asciiTheme="minorHAnsi" w:hAnsiTheme="minorHAnsi" w:cstheme="minorHAnsi"/>
          <w:sz w:val="24"/>
          <w:szCs w:val="24"/>
        </w:rPr>
        <w:t> Manages financial transactions and invoices.</w:t>
      </w:r>
    </w:p>
    <w:p w14:paraId="1321D838" w14:textId="77777777" w:rsidR="00234112" w:rsidRPr="00234112" w:rsidRDefault="00234112" w:rsidP="00234112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Table Details: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8120"/>
        <w:gridCol w:w="1724"/>
      </w:tblGrid>
      <w:tr w:rsidR="00234112" w:rsidRPr="00234112" w14:paraId="65A7772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0A627" w14:textId="77777777" w:rsidR="00234112" w:rsidRPr="00234112" w:rsidRDefault="00234112" w:rsidP="00234112">
            <w:pPr>
              <w:pStyle w:val="PlainText"/>
              <w:rPr>
                <w:rFonts w:asciiTheme="minorHAnsi" w:hAnsiTheme="minorHAnsi" w:cstheme="minorHAnsi"/>
                <w:sz w:val="24"/>
                <w:szCs w:val="24"/>
              </w:rPr>
            </w:pPr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Table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2D66C" w14:textId="77777777" w:rsidR="00234112" w:rsidRPr="00234112" w:rsidRDefault="00234112" w:rsidP="00234112">
            <w:pPr>
              <w:pStyle w:val="PlainText"/>
              <w:rPr>
                <w:rFonts w:asciiTheme="minorHAnsi" w:hAnsiTheme="minorHAnsi" w:cstheme="minorHAnsi"/>
                <w:sz w:val="24"/>
                <w:szCs w:val="24"/>
              </w:rPr>
            </w:pPr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Fields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8C62D" w14:textId="77777777" w:rsidR="00234112" w:rsidRPr="00234112" w:rsidRDefault="00234112" w:rsidP="00234112">
            <w:pPr>
              <w:pStyle w:val="PlainText"/>
              <w:rPr>
                <w:rFonts w:asciiTheme="minorHAnsi" w:hAnsiTheme="minorHAnsi" w:cstheme="minorHAnsi"/>
                <w:sz w:val="24"/>
                <w:szCs w:val="24"/>
              </w:rPr>
            </w:pPr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Description</w:t>
            </w:r>
          </w:p>
        </w:tc>
      </w:tr>
      <w:tr w:rsidR="00234112" w:rsidRPr="00234112" w14:paraId="2ECD12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1EB1A" w14:textId="77777777" w:rsidR="00234112" w:rsidRPr="00234112" w:rsidRDefault="00234112" w:rsidP="00234112">
            <w:pPr>
              <w:pStyle w:val="PlainText"/>
              <w:rPr>
                <w:rFonts w:asciiTheme="minorHAnsi" w:hAnsiTheme="minorHAnsi" w:cstheme="minorHAnsi"/>
                <w:sz w:val="24"/>
                <w:szCs w:val="24"/>
              </w:rPr>
            </w:pPr>
            <w:r w:rsidRPr="0023411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5348A" w14:textId="77777777" w:rsidR="00234112" w:rsidRPr="00234112" w:rsidRDefault="00234112" w:rsidP="00234112">
            <w:pPr>
              <w:pStyle w:val="PlainText"/>
              <w:rPr>
                <w:rFonts w:asciiTheme="minorHAnsi" w:hAnsiTheme="minorHAnsi" w:cstheme="minorHAnsi"/>
                <w:sz w:val="24"/>
                <w:szCs w:val="24"/>
              </w:rPr>
            </w:pPr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id (PK), username, password_hash, role (Admin/Doctor/Nurse/Reception), staff_id (FK to staff), </w:t>
            </w:r>
            <w:proofErr w:type="spellStart"/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D61C7" w14:textId="77777777" w:rsidR="00234112" w:rsidRPr="00234112" w:rsidRDefault="00234112" w:rsidP="00234112">
            <w:pPr>
              <w:pStyle w:val="PlainText"/>
              <w:rPr>
                <w:rFonts w:asciiTheme="minorHAnsi" w:hAnsiTheme="minorHAnsi" w:cstheme="minorHAnsi"/>
                <w:sz w:val="24"/>
                <w:szCs w:val="24"/>
              </w:rPr>
            </w:pPr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Manages system access and authentication.</w:t>
            </w:r>
          </w:p>
        </w:tc>
      </w:tr>
      <w:tr w:rsidR="00234112" w:rsidRPr="00234112" w14:paraId="11F6DB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3E767" w14:textId="77777777" w:rsidR="00234112" w:rsidRPr="00234112" w:rsidRDefault="00234112" w:rsidP="00234112">
            <w:pPr>
              <w:pStyle w:val="PlainText"/>
              <w:rPr>
                <w:rFonts w:asciiTheme="minorHAnsi" w:hAnsiTheme="minorHAnsi" w:cstheme="minorHAnsi"/>
                <w:sz w:val="24"/>
                <w:szCs w:val="24"/>
              </w:rPr>
            </w:pPr>
            <w:r w:rsidRPr="0023411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lastRenderedPageBreak/>
              <w:t>residents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103A2" w14:textId="77777777" w:rsidR="00234112" w:rsidRPr="00234112" w:rsidRDefault="00234112" w:rsidP="00234112">
            <w:pPr>
              <w:pStyle w:val="PlainText"/>
              <w:rPr>
                <w:rFonts w:asciiTheme="minorHAnsi" w:hAnsiTheme="minorHAnsi" w:cstheme="minorHAnsi"/>
                <w:sz w:val="24"/>
                <w:szCs w:val="24"/>
              </w:rPr>
            </w:pPr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id (PK), first_name, last_name, date_of_birth, gender, emergency_contact_name, emergency_contact_phone, admission_date, room_number, status (Active/Discharged), 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50D95" w14:textId="77777777" w:rsidR="00234112" w:rsidRPr="00234112" w:rsidRDefault="00234112" w:rsidP="00234112">
            <w:pPr>
              <w:pStyle w:val="PlainText"/>
              <w:rPr>
                <w:rFonts w:asciiTheme="minorHAnsi" w:hAnsiTheme="minorHAnsi" w:cstheme="minorHAnsi"/>
                <w:sz w:val="24"/>
                <w:szCs w:val="24"/>
              </w:rPr>
            </w:pPr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Core repository for resident information.</w:t>
            </w:r>
          </w:p>
        </w:tc>
      </w:tr>
      <w:tr w:rsidR="00234112" w:rsidRPr="00234112" w14:paraId="53F59E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57D4B" w14:textId="77777777" w:rsidR="00234112" w:rsidRPr="00234112" w:rsidRDefault="00234112" w:rsidP="00234112">
            <w:pPr>
              <w:pStyle w:val="PlainText"/>
              <w:rPr>
                <w:rFonts w:asciiTheme="minorHAnsi" w:hAnsiTheme="minorHAnsi" w:cstheme="minorHAnsi"/>
                <w:sz w:val="24"/>
                <w:szCs w:val="24"/>
              </w:rPr>
            </w:pPr>
            <w:r w:rsidRPr="0023411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4881A" w14:textId="77777777" w:rsidR="00234112" w:rsidRPr="00234112" w:rsidRDefault="00234112" w:rsidP="00234112">
            <w:pPr>
              <w:pStyle w:val="PlainText"/>
              <w:rPr>
                <w:rFonts w:asciiTheme="minorHAnsi" w:hAnsiTheme="minorHAnsi" w:cstheme="minorHAnsi"/>
                <w:sz w:val="24"/>
                <w:szCs w:val="24"/>
              </w:rPr>
            </w:pPr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id (PK), first_name, last_name, role (Doctor/Nurse/...), specialization, phone, email, 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62FD4" w14:textId="77777777" w:rsidR="00234112" w:rsidRPr="00234112" w:rsidRDefault="00234112" w:rsidP="00234112">
            <w:pPr>
              <w:pStyle w:val="PlainText"/>
              <w:rPr>
                <w:rFonts w:asciiTheme="minorHAnsi" w:hAnsiTheme="minorHAnsi" w:cstheme="minorHAnsi"/>
                <w:sz w:val="24"/>
                <w:szCs w:val="24"/>
              </w:rPr>
            </w:pPr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Stores professional and contact details of staff. Links to </w:t>
            </w:r>
            <w:proofErr w:type="gramStart"/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users</w:t>
            </w:r>
            <w:proofErr w:type="gramEnd"/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 table.</w:t>
            </w:r>
          </w:p>
        </w:tc>
      </w:tr>
      <w:tr w:rsidR="00234112" w:rsidRPr="00234112" w14:paraId="029FBA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C71BB" w14:textId="77777777" w:rsidR="00234112" w:rsidRPr="00234112" w:rsidRDefault="00234112" w:rsidP="00234112">
            <w:pPr>
              <w:pStyle w:val="PlainText"/>
              <w:rPr>
                <w:rFonts w:asciiTheme="minorHAnsi" w:hAnsiTheme="minorHAnsi" w:cstheme="minorHAnsi"/>
                <w:sz w:val="24"/>
                <w:szCs w:val="24"/>
              </w:rPr>
            </w:pPr>
            <w:r w:rsidRPr="0023411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appointments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3BF25" w14:textId="77777777" w:rsidR="00234112" w:rsidRPr="00234112" w:rsidRDefault="00234112" w:rsidP="00234112">
            <w:pPr>
              <w:pStyle w:val="PlainText"/>
              <w:rPr>
                <w:rFonts w:asciiTheme="minorHAnsi" w:hAnsiTheme="minorHAnsi" w:cstheme="minorHAnsi"/>
                <w:sz w:val="24"/>
                <w:szCs w:val="24"/>
              </w:rPr>
            </w:pPr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id (PK), </w:t>
            </w:r>
            <w:proofErr w:type="spellStart"/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resident_id</w:t>
            </w:r>
            <w:proofErr w:type="spellEnd"/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 (FK), </w:t>
            </w:r>
            <w:proofErr w:type="spellStart"/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staff_id</w:t>
            </w:r>
            <w:proofErr w:type="spellEnd"/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 (FK to doctor), appointment_date, appointment_time, reason, status (Scheduled/Completed/Cancelled), check_in_time, check_out_time, 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8A85C" w14:textId="77777777" w:rsidR="00234112" w:rsidRPr="00234112" w:rsidRDefault="00234112" w:rsidP="00234112">
            <w:pPr>
              <w:pStyle w:val="PlainText"/>
              <w:rPr>
                <w:rFonts w:asciiTheme="minorHAnsi" w:hAnsiTheme="minorHAnsi" w:cstheme="minorHAnsi"/>
                <w:sz w:val="24"/>
                <w:szCs w:val="24"/>
              </w:rPr>
            </w:pPr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Manages all appointments between residents and doctors.</w:t>
            </w:r>
          </w:p>
        </w:tc>
      </w:tr>
      <w:tr w:rsidR="00234112" w:rsidRPr="00234112" w14:paraId="413961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2BFFC" w14:textId="77777777" w:rsidR="00234112" w:rsidRPr="00234112" w:rsidRDefault="00234112" w:rsidP="00234112">
            <w:pPr>
              <w:pStyle w:val="PlainText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23411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medical_records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BEEA1" w14:textId="77777777" w:rsidR="00234112" w:rsidRPr="00234112" w:rsidRDefault="00234112" w:rsidP="00234112">
            <w:pPr>
              <w:pStyle w:val="PlainText"/>
              <w:rPr>
                <w:rFonts w:asciiTheme="minorHAnsi" w:hAnsiTheme="minorHAnsi" w:cstheme="minorHAnsi"/>
                <w:sz w:val="24"/>
                <w:szCs w:val="24"/>
              </w:rPr>
            </w:pPr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id (PK), </w:t>
            </w:r>
            <w:proofErr w:type="spellStart"/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resident_id</w:t>
            </w:r>
            <w:proofErr w:type="spellEnd"/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 (FK), </w:t>
            </w:r>
            <w:proofErr w:type="spellStart"/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staff_id</w:t>
            </w:r>
            <w:proofErr w:type="spellEnd"/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 (FK to author), record_date, diagnosis (Text), observations (Text), prescriptions (Text), 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E7D4B" w14:textId="77777777" w:rsidR="00234112" w:rsidRPr="00234112" w:rsidRDefault="00234112" w:rsidP="00234112">
            <w:pPr>
              <w:pStyle w:val="PlainText"/>
              <w:rPr>
                <w:rFonts w:asciiTheme="minorHAnsi" w:hAnsiTheme="minorHAnsi" w:cstheme="minorHAnsi"/>
                <w:sz w:val="24"/>
                <w:szCs w:val="24"/>
              </w:rPr>
            </w:pPr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Contains the clinical history for each resident.</w:t>
            </w:r>
          </w:p>
        </w:tc>
      </w:tr>
      <w:tr w:rsidR="00234112" w:rsidRPr="00234112" w14:paraId="2ABAD9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A51E9" w14:textId="77777777" w:rsidR="00234112" w:rsidRPr="00234112" w:rsidRDefault="00234112" w:rsidP="00234112">
            <w:pPr>
              <w:pStyle w:val="PlainText"/>
              <w:rPr>
                <w:rFonts w:asciiTheme="minorHAnsi" w:hAnsiTheme="minorHAnsi" w:cstheme="minorHAnsi"/>
                <w:sz w:val="24"/>
                <w:szCs w:val="24"/>
              </w:rPr>
            </w:pPr>
            <w:r w:rsidRPr="0023411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billing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54051" w14:textId="77777777" w:rsidR="00234112" w:rsidRPr="00234112" w:rsidRDefault="00234112" w:rsidP="00234112">
            <w:pPr>
              <w:pStyle w:val="PlainText"/>
              <w:rPr>
                <w:rFonts w:asciiTheme="minorHAnsi" w:hAnsiTheme="minorHAnsi" w:cstheme="minorHAnsi"/>
                <w:sz w:val="24"/>
                <w:szCs w:val="24"/>
              </w:rPr>
            </w:pPr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id (PK), </w:t>
            </w:r>
            <w:proofErr w:type="spellStart"/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resident_id</w:t>
            </w:r>
            <w:proofErr w:type="spellEnd"/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 (FK), </w:t>
            </w:r>
            <w:proofErr w:type="spellStart"/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invoice_date</w:t>
            </w:r>
            <w:proofErr w:type="spellEnd"/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, description (e.g., "Consultation Fee"), amount, status (Paid/Pending), </w:t>
            </w:r>
            <w:proofErr w:type="spellStart"/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due_date</w:t>
            </w:r>
            <w:proofErr w:type="spellEnd"/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, </w:t>
            </w:r>
            <w:proofErr w:type="spellStart"/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15A1C" w14:textId="77777777" w:rsidR="00234112" w:rsidRPr="00234112" w:rsidRDefault="00234112" w:rsidP="00234112">
            <w:pPr>
              <w:pStyle w:val="PlainText"/>
              <w:rPr>
                <w:rFonts w:asciiTheme="minorHAnsi" w:hAnsiTheme="minorHAnsi" w:cstheme="minorHAnsi"/>
                <w:sz w:val="24"/>
                <w:szCs w:val="24"/>
              </w:rPr>
            </w:pPr>
            <w:r w:rsidRPr="00234112">
              <w:rPr>
                <w:rFonts w:asciiTheme="minorHAnsi" w:hAnsiTheme="minorHAnsi" w:cstheme="minorHAnsi"/>
                <w:sz w:val="24"/>
                <w:szCs w:val="24"/>
              </w:rPr>
              <w:t>Handles all billing-related data.</w:t>
            </w:r>
          </w:p>
        </w:tc>
      </w:tr>
    </w:tbl>
    <w:p w14:paraId="5D3A1B3E" w14:textId="77777777" w:rsidR="00234112" w:rsidRPr="00234112" w:rsidRDefault="00234112" w:rsidP="00234112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4. Module Design</w:t>
      </w:r>
    </w:p>
    <w:p w14:paraId="19340BDE" w14:textId="77777777" w:rsidR="00234112" w:rsidRPr="00234112" w:rsidRDefault="00234112" w:rsidP="00234112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234112">
        <w:rPr>
          <w:rFonts w:asciiTheme="minorHAnsi" w:hAnsiTheme="minorHAnsi" w:cstheme="minorHAnsi"/>
          <w:sz w:val="24"/>
          <w:szCs w:val="24"/>
        </w:rPr>
        <w:t xml:space="preserve">The system is divided into logical modules, each responsible for a specific set of features. This modularity ensures code </w:t>
      </w:r>
      <w:proofErr w:type="gramStart"/>
      <w:r w:rsidRPr="00234112">
        <w:rPr>
          <w:rFonts w:asciiTheme="minorHAnsi" w:hAnsiTheme="minorHAnsi" w:cstheme="minorHAnsi"/>
          <w:sz w:val="24"/>
          <w:szCs w:val="24"/>
        </w:rPr>
        <w:t>maintainability .</w:t>
      </w:r>
      <w:proofErr w:type="gramEnd"/>
    </w:p>
    <w:p w14:paraId="7CB7FE2A" w14:textId="77777777" w:rsidR="00234112" w:rsidRPr="00234112" w:rsidRDefault="00234112" w:rsidP="00234112">
      <w:pPr>
        <w:pStyle w:val="PlainText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Authentication Module:</w:t>
      </w:r>
      <w:r w:rsidRPr="00234112">
        <w:rPr>
          <w:rFonts w:asciiTheme="minorHAnsi" w:hAnsiTheme="minorHAnsi" w:cstheme="minorHAnsi"/>
          <w:sz w:val="24"/>
          <w:szCs w:val="24"/>
        </w:rPr>
        <w:t> Handles user login, session management, and logout. It verifies credentials against the users table and sets session variables to store user role and ID.</w:t>
      </w:r>
    </w:p>
    <w:p w14:paraId="399E8C24" w14:textId="77777777" w:rsidR="00234112" w:rsidRPr="00234112" w:rsidRDefault="00234112" w:rsidP="00234112">
      <w:pPr>
        <w:pStyle w:val="PlainText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Resident Management Module:</w:t>
      </w:r>
      <w:r w:rsidRPr="00234112">
        <w:rPr>
          <w:rFonts w:asciiTheme="minorHAnsi" w:hAnsiTheme="minorHAnsi" w:cstheme="minorHAnsi"/>
          <w:sz w:val="24"/>
          <w:szCs w:val="24"/>
        </w:rPr>
        <w:t> Provides an interface for CRUD (Create, Read, Update, Delete) operations on the </w:t>
      </w:r>
      <w:proofErr w:type="gramStart"/>
      <w:r w:rsidRPr="00234112">
        <w:rPr>
          <w:rFonts w:asciiTheme="minorHAnsi" w:hAnsiTheme="minorHAnsi" w:cstheme="minorHAnsi"/>
          <w:sz w:val="24"/>
          <w:szCs w:val="24"/>
        </w:rPr>
        <w:t>residents</w:t>
      </w:r>
      <w:proofErr w:type="gramEnd"/>
      <w:r w:rsidRPr="00234112">
        <w:rPr>
          <w:rFonts w:asciiTheme="minorHAnsi" w:hAnsiTheme="minorHAnsi" w:cstheme="minorHAnsi"/>
          <w:sz w:val="24"/>
          <w:szCs w:val="24"/>
        </w:rPr>
        <w:t> table. It enforces data validation rules (e.g., valid date of birth).</w:t>
      </w:r>
    </w:p>
    <w:p w14:paraId="127316B9" w14:textId="77777777" w:rsidR="00234112" w:rsidRPr="00234112" w:rsidRDefault="00234112" w:rsidP="00234112">
      <w:pPr>
        <w:pStyle w:val="PlainText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Staff Management Module:</w:t>
      </w:r>
      <w:r w:rsidRPr="00234112">
        <w:rPr>
          <w:rFonts w:asciiTheme="minorHAnsi" w:hAnsiTheme="minorHAnsi" w:cstheme="minorHAnsi"/>
          <w:sz w:val="24"/>
          <w:szCs w:val="24"/>
        </w:rPr>
        <w:t> Allows the Admin to manage staff records in the staff table and create corresponding login entries in the users table.</w:t>
      </w:r>
    </w:p>
    <w:p w14:paraId="643B8249" w14:textId="77777777" w:rsidR="00234112" w:rsidRPr="00234112" w:rsidRDefault="00234112" w:rsidP="00234112">
      <w:pPr>
        <w:pStyle w:val="PlainText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Appointment Module:</w:t>
      </w:r>
      <w:r w:rsidRPr="00234112">
        <w:rPr>
          <w:rFonts w:asciiTheme="minorHAnsi" w:hAnsiTheme="minorHAnsi" w:cstheme="minorHAnsi"/>
          <w:sz w:val="24"/>
          <w:szCs w:val="24"/>
        </w:rPr>
        <w:t> Allows users to create, view, and update appointments. It will check for doctor availability and resident status before scheduling.</w:t>
      </w:r>
    </w:p>
    <w:p w14:paraId="5A020482" w14:textId="77777777" w:rsidR="00234112" w:rsidRPr="00234112" w:rsidRDefault="00234112" w:rsidP="00234112">
      <w:pPr>
        <w:pStyle w:val="PlainText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Clinical Module:</w:t>
      </w:r>
      <w:r w:rsidRPr="00234112">
        <w:rPr>
          <w:rFonts w:asciiTheme="minorHAnsi" w:hAnsiTheme="minorHAnsi" w:cstheme="minorHAnsi"/>
          <w:sz w:val="24"/>
          <w:szCs w:val="24"/>
        </w:rPr>
        <w:t> Allows authorized staff to add and view medical records associated with a specific resident. It will link each record to the authoring staff member.</w:t>
      </w:r>
    </w:p>
    <w:p w14:paraId="1A73CED6" w14:textId="77777777" w:rsidR="00234112" w:rsidRPr="00234112" w:rsidRDefault="00234112" w:rsidP="00234112">
      <w:pPr>
        <w:pStyle w:val="PlainText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lastRenderedPageBreak/>
        <w:t>Billing Module:</w:t>
      </w:r>
      <w:r w:rsidRPr="00234112">
        <w:rPr>
          <w:rFonts w:asciiTheme="minorHAnsi" w:hAnsiTheme="minorHAnsi" w:cstheme="minorHAnsi"/>
          <w:sz w:val="24"/>
          <w:szCs w:val="24"/>
        </w:rPr>
        <w:t> Provides forms to create new invoice items and displays a resident's billing history and outstanding balance.</w:t>
      </w:r>
    </w:p>
    <w:p w14:paraId="67D2B8E3" w14:textId="77777777" w:rsidR="00234112" w:rsidRPr="00234112" w:rsidRDefault="00234112" w:rsidP="00234112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5. User Interface Design</w:t>
      </w:r>
    </w:p>
    <w:p w14:paraId="1A0BD1CE" w14:textId="77777777" w:rsidR="00234112" w:rsidRPr="00234112" w:rsidRDefault="00234112" w:rsidP="00234112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234112">
        <w:rPr>
          <w:rFonts w:asciiTheme="minorHAnsi" w:hAnsiTheme="minorHAnsi" w:cstheme="minorHAnsi"/>
          <w:sz w:val="24"/>
          <w:szCs w:val="24"/>
        </w:rPr>
        <w:t xml:space="preserve">The UI will be designed with simplicity and efficiency in mind, recognizing that many healthcare workers are time-poor and may not be technology </w:t>
      </w:r>
      <w:proofErr w:type="gramStart"/>
      <w:r w:rsidRPr="00234112">
        <w:rPr>
          <w:rFonts w:asciiTheme="minorHAnsi" w:hAnsiTheme="minorHAnsi" w:cstheme="minorHAnsi"/>
          <w:sz w:val="24"/>
          <w:szCs w:val="24"/>
        </w:rPr>
        <w:t>experts .</w:t>
      </w:r>
      <w:proofErr w:type="gramEnd"/>
    </w:p>
    <w:p w14:paraId="527C908B" w14:textId="77777777" w:rsidR="00234112" w:rsidRPr="00234112" w:rsidRDefault="00234112" w:rsidP="00234112">
      <w:pPr>
        <w:pStyle w:val="PlainText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Layout:</w:t>
      </w:r>
      <w:r w:rsidRPr="00234112">
        <w:rPr>
          <w:rFonts w:asciiTheme="minorHAnsi" w:hAnsiTheme="minorHAnsi" w:cstheme="minorHAnsi"/>
          <w:sz w:val="24"/>
          <w:szCs w:val="24"/>
        </w:rPr>
        <w:t> A top header with the system logo and user profile. A left-hand sidebar will provide navigation to main modules (Dashboard, Residents, Staff, Appointments, Billing). The main content area will display the selected module's data.</w:t>
      </w:r>
    </w:p>
    <w:p w14:paraId="0FC213FE" w14:textId="77777777" w:rsidR="00234112" w:rsidRPr="00234112" w:rsidRDefault="00234112" w:rsidP="00234112">
      <w:pPr>
        <w:pStyle w:val="PlainText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Dashboard:</w:t>
      </w:r>
      <w:r w:rsidRPr="00234112">
        <w:rPr>
          <w:rFonts w:asciiTheme="minorHAnsi" w:hAnsiTheme="minorHAnsi" w:cstheme="minorHAnsi"/>
          <w:sz w:val="24"/>
          <w:szCs w:val="24"/>
        </w:rPr>
        <w:t> Upon login, users will see a role-specific dashboard with key metrics and recent activities. For example, a receptionist might see today's appointments and recent check-ins.</w:t>
      </w:r>
    </w:p>
    <w:p w14:paraId="2385B58A" w14:textId="77777777" w:rsidR="00234112" w:rsidRPr="00234112" w:rsidRDefault="00234112" w:rsidP="00234112">
      <w:pPr>
        <w:pStyle w:val="PlainText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Forms:</w:t>
      </w:r>
      <w:r w:rsidRPr="00234112">
        <w:rPr>
          <w:rFonts w:asciiTheme="minorHAnsi" w:hAnsiTheme="minorHAnsi" w:cstheme="minorHAnsi"/>
          <w:sz w:val="24"/>
          <w:szCs w:val="24"/>
        </w:rPr>
        <w:t> Data entry forms will be clean, with clear labels and logical grouping. Required fields will be marked. Client-side validation will be used for immediate feedback.</w:t>
      </w:r>
    </w:p>
    <w:p w14:paraId="5B9246CC" w14:textId="77777777" w:rsidR="00234112" w:rsidRPr="00234112" w:rsidRDefault="00234112" w:rsidP="00234112">
      <w:pPr>
        <w:pStyle w:val="PlainText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Lists:</w:t>
      </w:r>
      <w:r w:rsidRPr="00234112">
        <w:rPr>
          <w:rFonts w:asciiTheme="minorHAnsi" w:hAnsiTheme="minorHAnsi" w:cstheme="minorHAnsi"/>
          <w:sz w:val="24"/>
          <w:szCs w:val="24"/>
        </w:rPr>
        <w:t> Data tables (e.g., list of residents) will be sortable and filterable. A prominent search bar will allow for quick lookups.</w:t>
      </w:r>
    </w:p>
    <w:p w14:paraId="15B2EDE2" w14:textId="77777777" w:rsidR="00234112" w:rsidRPr="00234112" w:rsidRDefault="00234112" w:rsidP="00234112">
      <w:pPr>
        <w:pStyle w:val="PlainText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234112">
        <w:rPr>
          <w:rFonts w:asciiTheme="minorHAnsi" w:hAnsiTheme="minorHAnsi" w:cstheme="minorHAnsi"/>
          <w:b/>
          <w:bCs/>
          <w:sz w:val="24"/>
          <w:szCs w:val="24"/>
        </w:rPr>
        <w:t>Responsiveness:</w:t>
      </w:r>
      <w:r w:rsidRPr="00234112">
        <w:rPr>
          <w:rFonts w:asciiTheme="minorHAnsi" w:hAnsiTheme="minorHAnsi" w:cstheme="minorHAnsi"/>
          <w:sz w:val="24"/>
          <w:szCs w:val="24"/>
        </w:rPr>
        <w:t> CSS media queries will ensure the interface is usable on tablets and small laptops commonly found in healthcare settings.</w:t>
      </w:r>
    </w:p>
    <w:p w14:paraId="58E6ACB8" w14:textId="4D722D89" w:rsidR="005D0980" w:rsidRPr="00234112" w:rsidRDefault="005D0980" w:rsidP="00F85B5C">
      <w:pPr>
        <w:pStyle w:val="PlainText"/>
        <w:rPr>
          <w:rFonts w:asciiTheme="minorHAnsi" w:hAnsiTheme="minorHAnsi" w:cstheme="minorHAnsi"/>
          <w:sz w:val="24"/>
          <w:szCs w:val="24"/>
        </w:rPr>
      </w:pPr>
    </w:p>
    <w:sectPr w:rsidR="005D0980" w:rsidRPr="00234112" w:rsidSect="00F85B5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40DF"/>
    <w:multiLevelType w:val="multilevel"/>
    <w:tmpl w:val="ED52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F5682"/>
    <w:multiLevelType w:val="multilevel"/>
    <w:tmpl w:val="18AC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C00CD"/>
    <w:multiLevelType w:val="multilevel"/>
    <w:tmpl w:val="AB8C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E10ED"/>
    <w:multiLevelType w:val="multilevel"/>
    <w:tmpl w:val="17AC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881012">
    <w:abstractNumId w:val="2"/>
  </w:num>
  <w:num w:numId="2" w16cid:durableId="1140852860">
    <w:abstractNumId w:val="1"/>
  </w:num>
  <w:num w:numId="3" w16cid:durableId="1525093070">
    <w:abstractNumId w:val="3"/>
  </w:num>
  <w:num w:numId="4" w16cid:durableId="1514145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B5C"/>
    <w:rsid w:val="00234112"/>
    <w:rsid w:val="005D0980"/>
    <w:rsid w:val="00A046FE"/>
    <w:rsid w:val="00F8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5DB5E"/>
  <w15:chartTrackingRefBased/>
  <w15:docId w15:val="{6A538DDA-5894-4974-9F68-62D67BEEA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85B5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85B5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782</Words>
  <Characters>4463</Characters>
  <Application>Microsoft Office Word</Application>
  <DocSecurity>0</DocSecurity>
  <Lines>37</Lines>
  <Paragraphs>10</Paragraphs>
  <ScaleCrop>false</ScaleCrop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javans</dc:creator>
  <cp:keywords/>
  <dc:description/>
  <cp:lastModifiedBy>richard javans</cp:lastModifiedBy>
  <cp:revision>2</cp:revision>
  <dcterms:created xsi:type="dcterms:W3CDTF">2026-02-23T14:53:00Z</dcterms:created>
  <dcterms:modified xsi:type="dcterms:W3CDTF">2026-02-23T14:53:00Z</dcterms:modified>
</cp:coreProperties>
</file>