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73A76A" wp14:editId="64EA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062863" wp14:editId="054811A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C70F17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E776C6">
                      <w:rPr>
                        <w:color w:val="4F81BD" w:themeColor="accent1"/>
                      </w:rPr>
                      <w:t>[Version 1</w:t>
                    </w:r>
                    <w:r w:rsidR="00BC39D1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E776C6">
                  <w:rPr>
                    <w:color w:val="4F81BD" w:themeColor="accent1"/>
                  </w:rPr>
                  <w:t>14</w:t>
                </w:r>
                <w:r w:rsidR="00BC39D1">
                  <w:rPr>
                    <w:color w:val="4F81BD" w:themeColor="accent1"/>
                  </w:rPr>
                  <w:t>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r w:rsidR="00BC39D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11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</w:t>
                    </w: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10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 xml:space="preserve">This document will include an overview of the initial designs for the </w:t>
      </w:r>
      <w:r w:rsidR="00E776C6">
        <w:t>JustHealth android</w:t>
      </w:r>
      <w:r>
        <w:t xml:space="preserve">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10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E776C6" w:rsidRDefault="00E776C6" w:rsidP="00E776C6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6.25pt;margin-top:17.9pt;width:330.75pt;height:338.95pt;z-index:-251650048;mso-position-horizontal-relative:text;mso-position-vertical-relative:text;mso-width-relative:page;mso-height-relative:page" wrapcoords="-49 0 -49 21553 21600 21553 21600 0 -49 0">
            <v:imagedata r:id="rId11" o:title="apploading"/>
            <w10:wrap type="topAndBottom"/>
          </v:shape>
        </w:pict>
      </w:r>
      <w:r>
        <w:t>2.1 Application start-up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logo will appear across the centre of the screen full width – either just the image, or both image and ‘JustHealth’</w:t>
      </w:r>
    </w:p>
    <w:p w:rsidR="00E776C6" w:rsidRPr="00E776C6" w:rsidRDefault="00E776C6" w:rsidP="00E776C6">
      <w:pPr>
        <w:pStyle w:val="ListParagraph"/>
        <w:numPr>
          <w:ilvl w:val="0"/>
          <w:numId w:val="6"/>
        </w:numPr>
      </w:pPr>
      <w:r>
        <w:t>The buffering/loading icon will appear at the bottom (centre) of the screen, spinning.</w:t>
      </w:r>
    </w:p>
    <w:p w:rsidR="0040360B" w:rsidRDefault="00E776C6" w:rsidP="0040360B">
      <w:pPr>
        <w:pStyle w:val="Heading2"/>
      </w:pPr>
      <w:r>
        <w:lastRenderedPageBreak/>
        <w:t>2.2</w:t>
      </w:r>
      <w:r w:rsidR="0040360B">
        <w:t xml:space="preserve"> </w:t>
      </w:r>
      <w:r w:rsidR="00714DAF">
        <w:t>User l</w:t>
      </w:r>
      <w:r w:rsidR="0040360B">
        <w:t>og in</w:t>
      </w:r>
    </w:p>
    <w:p w:rsidR="00714DAF" w:rsidRPr="00714DAF" w:rsidRDefault="00E776C6" w:rsidP="00714DAF">
      <w:r>
        <w:pict>
          <v:shape id="_x0000_i1025" type="#_x0000_t75" style="width:450.75pt;height:336pt">
            <v:imagedata r:id="rId12" o:title="applogin"/>
          </v:shape>
        </w:pic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The JustHealth logo will stay in the upper-left corner of the screen at all times, with the header of the </w:t>
      </w:r>
      <w:r w:rsidR="00E776C6">
        <w:t>screen</w:t>
      </w:r>
      <w:r>
        <w:t xml:space="preserve"> based on the colour of the logo background.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Quick access icons will be the same colour as the JustHealth logo font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</w:t>
      </w:r>
      <w:r w:rsidR="00E776C6">
        <w:t>page</w:t>
      </w:r>
      <w:r>
        <w:t xml:space="preserve"> </w:t>
      </w:r>
      <w:r w:rsidR="00E776C6">
        <w:t>content</w:t>
      </w:r>
      <w:r>
        <w:t xml:space="preserve"> black.</w:t>
      </w:r>
    </w:p>
    <w:p w:rsidR="00E776C6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Links will be clearly visible</w:t>
      </w:r>
    </w:p>
    <w:p w:rsidR="009E6E1D" w:rsidRPr="009E6E1D" w:rsidRDefault="00E776C6" w:rsidP="009E6E1D">
      <w:pPr>
        <w:pStyle w:val="ListParagraph"/>
        <w:numPr>
          <w:ilvl w:val="0"/>
          <w:numId w:val="1"/>
        </w:numPr>
      </w:pPr>
      <w:r>
        <w:t>When the user presses on a text field, the device’s native keyboard will show</w:t>
      </w:r>
      <w:r w:rsidR="009E6E1D">
        <w:br w:type="page"/>
      </w:r>
    </w:p>
    <w:p w:rsidR="0040360B" w:rsidRDefault="00E776C6" w:rsidP="0040360B">
      <w:pPr>
        <w:pStyle w:val="Heading2"/>
      </w:pPr>
      <w:r>
        <w:lastRenderedPageBreak/>
        <w:t>2.3</w:t>
      </w:r>
      <w:r w:rsidR="0040360B">
        <w:t xml:space="preserve"> </w:t>
      </w:r>
      <w:r w:rsidR="00714DAF">
        <w:t>Register user</w:t>
      </w:r>
    </w:p>
    <w:p w:rsidR="009E6E1D" w:rsidRDefault="00E776C6" w:rsidP="00EB5876">
      <w:r>
        <w:pict>
          <v:shape id="_x0000_i1026" type="#_x0000_t75" style="width:450.75pt;height:302.25pt">
            <v:imagedata r:id="rId13" o:title="appregistration"/>
          </v:shape>
        </w:pic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 xml:space="preserve">The form fields must be uniform in size and colour, location on the page will be controlled. The </w:t>
      </w:r>
      <w:r w:rsidR="00E776C6">
        <w:t>user</w:t>
      </w:r>
      <w:r>
        <w:t xml:space="preserve"> will</w:t>
      </w:r>
      <w:r w:rsidR="00E776C6">
        <w:t xml:space="preserve"> be able to</w:t>
      </w:r>
      <w:r>
        <w:t xml:space="preserve"> scroll to show any </w:t>
      </w:r>
      <w:r w:rsidR="00E776C6">
        <w:t>additional</w:t>
      </w:r>
      <w:r>
        <w:t xml:space="preserve"> fields.</w: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E776C6" w:rsidRDefault="00E776C6" w:rsidP="00E776C6">
      <w:pPr>
        <w:pStyle w:val="ListParagraph"/>
        <w:numPr>
          <w:ilvl w:val="0"/>
          <w:numId w:val="3"/>
        </w:numPr>
      </w:pPr>
      <w:r>
        <w:t>The quick access buttons will stay in the top-right corner</w:t>
      </w:r>
    </w:p>
    <w:p w:rsidR="00E776C6" w:rsidRDefault="00E776C6" w:rsidP="00E776C6">
      <w:pPr>
        <w:pStyle w:val="ListParagraph"/>
        <w:numPr>
          <w:ilvl w:val="1"/>
          <w:numId w:val="3"/>
        </w:numPr>
      </w:pPr>
      <w:r>
        <w:t>‘Home’ icon will navigate back to log in screen</w:t>
      </w:r>
    </w:p>
    <w:p w:rsidR="0032749D" w:rsidRDefault="0032749D" w:rsidP="00E776C6">
      <w:pPr>
        <w:pStyle w:val="ListParagraph"/>
        <w:numPr>
          <w:ilvl w:val="0"/>
          <w:numId w:val="7"/>
        </w:numPr>
      </w:pPr>
      <w:r>
        <w:t>When the user presses on a text field, the device’s native keyboard will show</w:t>
      </w:r>
    </w:p>
    <w:p w:rsidR="0032749D" w:rsidRDefault="0032749D">
      <w:r>
        <w:br w:type="page"/>
      </w:r>
    </w:p>
    <w:p w:rsidR="00714DAF" w:rsidRDefault="00E776C6" w:rsidP="00714DAF">
      <w:pPr>
        <w:pStyle w:val="Heading2"/>
      </w:pPr>
      <w:r>
        <w:lastRenderedPageBreak/>
        <w:t>2.4</w:t>
      </w:r>
      <w:r w:rsidR="00714DAF">
        <w:t xml:space="preserve"> Home screen</w:t>
      </w:r>
    </w:p>
    <w:p w:rsidR="009E6E1D" w:rsidRDefault="0032749D" w:rsidP="009E6E1D">
      <w:r>
        <w:rPr>
          <w:noProof/>
          <w:lang w:eastAsia="en-GB"/>
        </w:rPr>
        <w:drawing>
          <wp:inline distT="0" distB="0" distL="0" distR="0">
            <wp:extent cx="6172200" cy="3779317"/>
            <wp:effectExtent l="0" t="0" r="0" b="0"/>
            <wp:docPr id="7" name="Picture 7" descr="C:\Users\Ben\AppData\Local\Microsoft\Windows\INetCache\Content.Word\app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ppData\Local\Microsoft\Windows\INetCache\Content.Word\app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7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76" w:rsidRDefault="00EB5876" w:rsidP="00EB5876">
      <w:pPr>
        <w:pStyle w:val="ListParagraph"/>
        <w:numPr>
          <w:ilvl w:val="0"/>
          <w:numId w:val="4"/>
        </w:numPr>
      </w:pPr>
      <w:r>
        <w:t xml:space="preserve">Tiles will be </w:t>
      </w:r>
      <w:r w:rsidR="0032749D">
        <w:t>uniform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Once the user has logged in, this will become the redirect location for the ‘Home’ quick access icon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User will be able to scroll on the screen to view additional icons</w:t>
      </w:r>
    </w:p>
    <w:p w:rsidR="0032749D" w:rsidRPr="009E6E1D" w:rsidRDefault="0032749D" w:rsidP="00484D8E">
      <w:pPr>
        <w:pStyle w:val="ListParagraph"/>
        <w:numPr>
          <w:ilvl w:val="0"/>
          <w:numId w:val="4"/>
        </w:numPr>
      </w:pPr>
      <w:r>
        <w:t>Pressing back here will show the exit screen</w:t>
      </w:r>
    </w:p>
    <w:p w:rsidR="00714DAF" w:rsidRDefault="00E776C6" w:rsidP="00714DAF">
      <w:pPr>
        <w:pStyle w:val="Heading2"/>
      </w:pPr>
      <w:r>
        <w:lastRenderedPageBreak/>
        <w:t>2.5</w:t>
      </w:r>
      <w:r w:rsidR="00484D8E">
        <w:t xml:space="preserve"> Standard page</w:t>
      </w:r>
    </w:p>
    <w:p w:rsidR="00484D8E" w:rsidRDefault="0032749D" w:rsidP="00484D8E">
      <w:r>
        <w:pict>
          <v:shape id="_x0000_i1027" type="#_x0000_t75" style="width:450.75pt;height:328.5pt">
            <v:imagedata r:id="rId15" o:title="apppageexample"/>
          </v:shape>
        </w:pic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32749D" w:rsidP="00BE74A5">
      <w:pPr>
        <w:pStyle w:val="ListParagraph"/>
        <w:numPr>
          <w:ilvl w:val="0"/>
          <w:numId w:val="5"/>
        </w:numPr>
      </w:pPr>
      <w:r>
        <w:t>‘Back’ button to return to home screen (user can also press quick access icons to return)</w:t>
      </w:r>
    </w:p>
    <w:p w:rsidR="0032749D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p w:rsidR="0032749D" w:rsidRDefault="0032749D">
      <w:r>
        <w:br w:type="page"/>
      </w:r>
    </w:p>
    <w:p w:rsidR="00BE74A5" w:rsidRDefault="00C70F17" w:rsidP="0032749D">
      <w:pPr>
        <w:pStyle w:val="Heading2"/>
      </w:pPr>
      <w:r>
        <w:rPr>
          <w:noProof/>
        </w:rPr>
        <w:lastRenderedPageBreak/>
        <w:pict>
          <v:shape id="_x0000_s1027" type="#_x0000_t75" style="position:absolute;margin-left:34.5pt;margin-top:18.05pt;width:358.5pt;height:382.5pt;z-index:251668480;mso-position-horizontal-relative:text;mso-position-vertical-relative:text;mso-width-relative:page;mso-height-relative:page">
            <v:imagedata r:id="rId16" o:title="appexit"/>
            <w10:wrap type="topAndBottom"/>
          </v:shape>
        </w:pict>
      </w:r>
      <w:r w:rsidR="0032749D">
        <w:t>2.6 Exit application</w:t>
      </w:r>
    </w:p>
    <w:p w:rsidR="0032749D" w:rsidRDefault="0032749D" w:rsidP="0032749D"/>
    <w:p w:rsidR="00C70F17" w:rsidRDefault="00C70F17" w:rsidP="00C70F17">
      <w:pPr>
        <w:pStyle w:val="ListParagraph"/>
        <w:numPr>
          <w:ilvl w:val="0"/>
          <w:numId w:val="8"/>
        </w:numPr>
      </w:pPr>
      <w:r>
        <w:t>Alert box will cause all tiles behind to fade (grey-out)</w:t>
      </w:r>
    </w:p>
    <w:p w:rsidR="00C70F17" w:rsidRDefault="00C70F17" w:rsidP="00C70F17">
      <w:pPr>
        <w:pStyle w:val="ListParagraph"/>
        <w:numPr>
          <w:ilvl w:val="0"/>
          <w:numId w:val="8"/>
        </w:numPr>
      </w:pPr>
      <w:r>
        <w:t>Will open when native back button is pressed</w:t>
      </w:r>
    </w:p>
    <w:p w:rsidR="00C70F17" w:rsidRPr="0032749D" w:rsidRDefault="00C70F17" w:rsidP="00C70F17">
      <w:pPr>
        <w:pStyle w:val="ListParagraph"/>
        <w:numPr>
          <w:ilvl w:val="0"/>
          <w:numId w:val="8"/>
        </w:numPr>
      </w:pPr>
      <w:r>
        <w:t>If back button is pressed with alert box showing, the box will disappear and JustHealth will remain open on the home page</w:t>
      </w:r>
      <w:bookmarkStart w:id="0" w:name="_GoBack"/>
      <w:bookmarkEnd w:id="0"/>
    </w:p>
    <w:sectPr w:rsidR="00C70F17" w:rsidRPr="0032749D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F4846"/>
    <w:multiLevelType w:val="hybridMultilevel"/>
    <w:tmpl w:val="D816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3113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2749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70F17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776C6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hyperlink" Target="https://balsamiq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C2184A"/>
    <w:rsid w:val="00C973F9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EBADE-2B7B-402E-B6AD-45A5357F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design</vt:lpstr>
    </vt:vector>
  </TitlesOfParts>
  <Company>JustHealth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application design</dc:title>
  <dc:creator>Ben McGregor</dc:creator>
  <dc:description>CO600: JustHealth
Supervisor: Yang He</dc:description>
  <cp:lastModifiedBy>Ben McGregor</cp:lastModifiedBy>
  <cp:revision>3</cp:revision>
  <dcterms:created xsi:type="dcterms:W3CDTF">2014-10-14T20:25:00Z</dcterms:created>
  <dcterms:modified xsi:type="dcterms:W3CDTF">2014-10-14T21:01:00Z</dcterms:modified>
  <cp:contentStatus>[Version 1.0]</cp:contentStatus>
</cp:coreProperties>
</file>