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BE74A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BC39D1">
                      <w:rPr>
                        <w:color w:val="4F81BD" w:themeColor="accent1"/>
                      </w:rPr>
                      <w:t>[Version 2.0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BC39D1">
                  <w:rPr>
                    <w:color w:val="4F81BD" w:themeColor="accent1"/>
                  </w:rPr>
                  <w:t>12/10/2014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10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>Page backgrounds will all be a shade of light-grey, text fields will be in white with all page font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9E6E1D" w:rsidRDefault="009E6E1D" w:rsidP="009E6E1D"/>
    <w:p w:rsidR="00EB5876" w:rsidRDefault="00EB5876" w:rsidP="00EB5876">
      <w:pPr>
        <w:pStyle w:val="ListParagraph"/>
        <w:numPr>
          <w:ilvl w:val="0"/>
          <w:numId w:val="4"/>
        </w:numPr>
      </w:pPr>
      <w:r>
        <w:t>Tiles will be colourful and appealing</w:t>
      </w:r>
      <w:r w:rsidR="00484D8E">
        <w:t>; prioritised and organised on the page</w:t>
      </w:r>
    </w:p>
    <w:p w:rsidR="00EB5876" w:rsidRPr="009E6E1D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BE74A5" w:rsidRPr="00484D8E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  <w:bookmarkStart w:id="0" w:name="_GoBack"/>
      <w:bookmarkEnd w:id="0"/>
    </w:p>
    <w:sectPr w:rsidR="00BE74A5" w:rsidRPr="00484D8E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balsamiq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C2184A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69E79-9A00-4100-AD06-5860E535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Ben McGregor</cp:lastModifiedBy>
  <cp:revision>4</cp:revision>
  <dcterms:created xsi:type="dcterms:W3CDTF">2014-10-12T19:01:00Z</dcterms:created>
  <dcterms:modified xsi:type="dcterms:W3CDTF">2014-10-12T21:51:00Z</dcterms:modified>
  <cp:contentStatus>[Version 2.0]</cp:contentStatus>
</cp:coreProperties>
</file>