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53E0E965" w:rsidR="0072157B" w:rsidRDefault="00B83C82" w:rsidP="007A2FB3">
      <w:pPr>
        <w:pStyle w:val="Title"/>
      </w:pPr>
      <w:proofErr w:type="spellStart"/>
      <w:r>
        <w:t>JustH</w:t>
      </w:r>
      <w:bookmarkStart w:id="0" w:name="_GoBack"/>
      <w:bookmarkEnd w:id="0"/>
      <w:r w:rsidR="007A2FB3">
        <w:t>ealth</w:t>
      </w:r>
      <w:proofErr w:type="spellEnd"/>
      <w:r w:rsidR="007A2FB3"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007FDC1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Accessibility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4069616B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8E37E9">
        <w:t xml:space="preserve"> (Rich)</w:t>
      </w:r>
    </w:p>
    <w:p w14:paraId="7AC2F31E" w14:textId="7EF0B63E" w:rsidR="007A2FB3" w:rsidRDefault="00512385" w:rsidP="007A2FB3">
      <w:pPr>
        <w:pStyle w:val="Heading2"/>
      </w:pPr>
      <w:r>
        <w:t>5</w:t>
      </w:r>
      <w:r w:rsidR="007A2FB3">
        <w:t xml:space="preserve">.1 Entity relationship diagram </w:t>
      </w:r>
    </w:p>
    <w:p w14:paraId="4694083C" w14:textId="6BA19E7F" w:rsidR="00E72834" w:rsidRDefault="00512385" w:rsidP="005D33F3">
      <w:pPr>
        <w:pStyle w:val="Heading2"/>
      </w:pPr>
      <w:r>
        <w:t>5</w:t>
      </w:r>
      <w:r w:rsidR="005D33F3">
        <w:t>.2 Conceptual Data Model</w:t>
      </w:r>
    </w:p>
    <w:p w14:paraId="380CBBAA" w14:textId="77777777" w:rsidR="00E72834" w:rsidRPr="00E72834" w:rsidRDefault="00E72834" w:rsidP="00E72834"/>
    <w:p w14:paraId="23C6C756" w14:textId="67A733AF" w:rsidR="007A2FB3" w:rsidRDefault="00512385" w:rsidP="007A2FB3">
      <w:pPr>
        <w:pStyle w:val="Heading2"/>
      </w:pPr>
      <w:r>
        <w:t>5</w:t>
      </w:r>
      <w:r w:rsidR="007A2FB3">
        <w:t xml:space="preserve">.3 Logical Data Model </w:t>
      </w:r>
    </w:p>
    <w:p w14:paraId="2FB97CF3" w14:textId="78C789B5" w:rsidR="00E72834" w:rsidRPr="00E72834" w:rsidRDefault="00E72834" w:rsidP="00E72834"/>
    <w:p w14:paraId="1BD9F607" w14:textId="2983D2D7" w:rsidR="007A2FB3" w:rsidRPr="007A2FB3" w:rsidRDefault="00512385" w:rsidP="007A2FB3">
      <w:pPr>
        <w:pStyle w:val="Heading2"/>
      </w:pPr>
      <w:r>
        <w:t>5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B83C82"/>
    <w:rsid w:val="00C035F3"/>
    <w:rsid w:val="00CE43D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2014-10-04T15:12:00Z</dcterms:created>
  <dcterms:modified xsi:type="dcterms:W3CDTF">2014-10-15T08:59:00Z</dcterms:modified>
</cp:coreProperties>
</file>