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br/>
      </w:r>
    </w:p>
    <w:p>
      <w:pPr>
        <w:jc w:val="center"/>
      </w:pPr>
      <w:r>
        <w:rPr>
          <w:b/>
          <w:color w:val="0B3D2E"/>
          <w:sz w:val="36"/>
        </w:rPr>
        <w:t>THRONE ROOM OF GOD KINGDOM CENTER</w:t>
      </w:r>
    </w:p>
    <w:p>
      <w:pPr>
        <w:jc w:val="center"/>
      </w:pPr>
      <w:r>
        <w:rPr>
          <w:color w:val="8B3A2F"/>
          <w:sz w:val="24"/>
        </w:rPr>
        <w:t>Volume IV — Finance and Stewardship</w:t>
      </w:r>
    </w:p>
    <w:p>
      <w:r>
        <w:br/>
        <w:br/>
      </w:r>
    </w:p>
    <w:p>
      <w:pPr>
        <w:jc w:val="center"/>
      </w:pPr>
      <w:r>
        <w:rPr>
          <w:rFonts w:ascii="Georgia" w:hAnsi="Georgia"/>
          <w:b/>
          <w:color w:val="0B3D2E"/>
          <w:sz w:val="60"/>
        </w:rPr>
        <w:t>The Kingdom Finance and Stewardship Manual</w:t>
      </w:r>
    </w:p>
    <w:p>
      <w:r>
        <w:br/>
        <w:br/>
        <w:br/>
        <w:br/>
      </w:r>
    </w:p>
    <w:p>
      <w:pPr>
        <w:jc w:val="center"/>
      </w:pPr>
      <w:r>
        <w:t>Publication-Quality Edition  ·  Version 1.0  ·  2026</w:t>
      </w:r>
    </w:p>
    <w:p>
      <w:pPr>
        <w:jc w:val="center"/>
      </w:pPr>
      <w:r>
        <w:t>Prepared for the Senior Apostle, the Executive Leadership Council, and the Congregation.</w:t>
      </w:r>
    </w:p>
    <w:p>
      <w:r>
        <w:br w:type="page"/>
      </w:r>
    </w:p>
    <w:p>
      <w:pPr>
        <w:pStyle w:val="Heading1"/>
      </w:pPr>
      <w:r>
        <w:t>Foreword</w:t>
      </w:r>
    </w:p>
    <w:p>
      <w:r>
        <w:t>This Kingdom Finance and Stewardship Manual is issued by Throne Room of God Kingdom Center as part of a unified body of governance documents that together articulate the identity, doctrine, governance, ministry operations, financial stewardship, and performance culture of the Ministry. It is written in the conviction that the Church of the Living God must be built on the sure foundation of Scripture, ordered by the wisdom of the Spirit, and expressed through structures that are transparent, accountable, and excellent.</w:t>
      </w:r>
    </w:p>
    <w:p>
      <w:r>
        <w:t>Every provision in this Manual is subordinate to the Constitution of the Church and aligned to its Vision, Mission, and Values. Leaders, ministers, staff, and members are expected to be conversant with the contents of this Manual and to apply its provisions faithfully in the discharge of their duties.</w:t>
      </w:r>
    </w:p>
    <w:p>
      <w:r>
        <w:t>Signed on behalf of the Ministry,</w:t>
      </w:r>
    </w:p>
    <w:p>
      <w:r>
        <w:rPr>
          <w:i/>
        </w:rPr>
        <w:t>The Senior Apostle</w:t>
      </w:r>
    </w:p>
    <w:p>
      <w:r>
        <w:br w:type="page"/>
      </w:r>
    </w:p>
    <w:p>
      <w:pPr>
        <w:pStyle w:val="Heading1"/>
      </w:pPr>
      <w:r>
        <w:t>Vision and Mission</w:t>
      </w:r>
    </w:p>
    <w:p>
      <w:pPr>
        <w:pStyle w:val="Heading2"/>
      </w:pPr>
      <w:r>
        <w:t>Vision</w:t>
      </w:r>
    </w:p>
    <w:p>
      <w:r>
        <w:t>Our vision is to doctrinally equip the saints in alignment with the biblical standards of God's Kingdom, forming a Christ-centered nature and culture that reflects the character of our Lord Jesus Christ. We are committed to establishing strong apostolic foundations that effectively resource and steward Kingdom assignments for global impact, while restoring integrity and purity within the prophetic ministry.</w:t>
      </w:r>
    </w:p>
    <w:p>
      <w:pPr>
        <w:pStyle w:val="Heading2"/>
      </w:pPr>
      <w:r>
        <w:t>Mission</w:t>
      </w:r>
    </w:p>
    <w:p>
      <w:pPr>
        <w:pStyle w:val="ListBullet"/>
      </w:pPr>
      <w:r>
        <w:t>Consistently teach and mature believers in the biblical doctrines of the Christian faith.</w:t>
      </w:r>
    </w:p>
    <w:p>
      <w:pPr>
        <w:pStyle w:val="ListBullet"/>
      </w:pPr>
      <w:r>
        <w:t>Intentionally model and cultivate a life that reflects Christ-centeredness.</w:t>
      </w:r>
    </w:p>
    <w:p>
      <w:pPr>
        <w:pStyle w:val="ListBullet"/>
      </w:pPr>
      <w:r>
        <w:t>Provide training and development for leaders and ministers called for Kingdom purposes.</w:t>
      </w:r>
    </w:p>
    <w:p>
      <w:pPr>
        <w:pStyle w:val="ListBullet"/>
      </w:pPr>
      <w:r>
        <w:t>Commission fully equipped ambassadors and establish kingdom centres for global assignments.</w:t>
      </w:r>
    </w:p>
    <w:p>
      <w:pPr>
        <w:pStyle w:val="ListBullet"/>
      </w:pPr>
      <w:r>
        <w:t>Bring clarity, order, and distinction to prophetic expressions within the Body of Christ.</w:t>
      </w:r>
    </w:p>
    <w:p>
      <w:r>
        <w:br w:type="page"/>
      </w:r>
    </w:p>
    <w:p>
      <w:pPr>
        <w:pStyle w:val="Heading1"/>
      </w:pPr>
      <w:r>
        <w:t>Table of Contents</w:t>
      </w:r>
    </w:p>
    <w:p>
      <w:r>
        <w:fldChar w:fldCharType="begin"/>
        <w:instrText xml:space="preserve">TOC \o "1-3" \h \z \u</w:instrText>
        <w:fldChar w:fldCharType="separate"/>
        <w:t>Right-click and select 'Update Field' to populate the Table of Contents.</w:t>
        <w:fldChar w:fldCharType="end"/>
      </w:r>
    </w:p>
    <w:p>
      <w:r>
        <w:br w:type="page"/>
      </w:r>
    </w:p>
    <w:p>
      <w:pPr>
        <w:pStyle w:val="Heading1"/>
      </w:pPr>
      <w:r>
        <w:t>Definitions and Interpretation</w:t>
      </w:r>
    </w:p>
    <w:p>
      <w:r>
        <w:t>In this Manual, unless the context otherwise requires, the following terms shall bear the meanings assigned to them below:</w:t>
      </w:r>
    </w:p>
    <w:tbl>
      <w:tblPr>
        <w:tblStyle w:val="LightGrid-Accent1"/>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The Church / The Ministry</w:t>
            </w:r>
          </w:p>
        </w:tc>
        <w:tc>
          <w:tcPr>
            <w:tcW w:type="dxa" w:w="4680"/>
          </w:tcPr>
          <w:p>
            <w:r>
              <w:t>Refers to Throne Room of God Kingdom Center (TROGKC), including all its ministries, departments, congregations, and affiliated bodies.</w:t>
            </w:r>
          </w:p>
        </w:tc>
      </w:tr>
      <w:tr>
        <w:tc>
          <w:tcPr>
            <w:tcW w:type="dxa" w:w="4680"/>
          </w:tcPr>
          <w:p>
            <w:r>
              <w:t>Senior Apostle</w:t>
            </w:r>
          </w:p>
        </w:tc>
        <w:tc>
          <w:tcPr>
            <w:tcW w:type="dxa" w:w="4680"/>
          </w:tcPr>
          <w:p>
            <w:r>
              <w:t>The chief spiritual and governance officer of the Church, entrusted with vision, doctrine, ordination, and apostolic oversight.</w:t>
            </w:r>
          </w:p>
        </w:tc>
      </w:tr>
      <w:tr>
        <w:tc>
          <w:tcPr>
            <w:tcW w:type="dxa" w:w="4680"/>
          </w:tcPr>
          <w:p>
            <w:r>
              <w:t>Chairperson</w:t>
            </w:r>
          </w:p>
        </w:tc>
        <w:tc>
          <w:tcPr>
            <w:tcW w:type="dxa" w:w="4680"/>
          </w:tcPr>
          <w:p>
            <w:r>
              <w:t>The senior governance officer serving under the Senior Apostle and providing oversight of the executive and administrative affairs of the Ministry.</w:t>
            </w:r>
          </w:p>
        </w:tc>
      </w:tr>
      <w:tr>
        <w:tc>
          <w:tcPr>
            <w:tcW w:type="dxa" w:w="4680"/>
          </w:tcPr>
          <w:p>
            <w:r>
              <w:t>Associate Pastor</w:t>
            </w:r>
          </w:p>
        </w:tc>
        <w:tc>
          <w:tcPr>
            <w:tcW w:type="dxa" w:w="4680"/>
          </w:tcPr>
          <w:p>
            <w:r>
              <w:t>An ordained minister appointed to assist the Senior Apostle with pastoral, teaching, and departmental oversight responsibilities.</w:t>
            </w:r>
          </w:p>
        </w:tc>
      </w:tr>
      <w:tr>
        <w:tc>
          <w:tcPr>
            <w:tcW w:type="dxa" w:w="4680"/>
          </w:tcPr>
          <w:p>
            <w:r>
              <w:t>Elder</w:t>
            </w:r>
          </w:p>
        </w:tc>
        <w:tc>
          <w:tcPr>
            <w:tcW w:type="dxa" w:w="4680"/>
          </w:tcPr>
          <w:p>
            <w:r>
              <w:t>A mature, tested, and appointed spiritual leader responsible for pastoral care, counsel, and support to the congregation.</w:t>
            </w:r>
          </w:p>
        </w:tc>
      </w:tr>
      <w:tr>
        <w:tc>
          <w:tcPr>
            <w:tcW w:type="dxa" w:w="4680"/>
          </w:tcPr>
          <w:p>
            <w:r>
              <w:t>Executive Leadership Council (ELC)</w:t>
            </w:r>
          </w:p>
        </w:tc>
        <w:tc>
          <w:tcPr>
            <w:tcW w:type="dxa" w:w="4680"/>
          </w:tcPr>
          <w:p>
            <w:r>
              <w:t>The senior executive body of the Church responsible for the strategic and operational leadership of the Ministry.</w:t>
            </w:r>
          </w:p>
        </w:tc>
      </w:tr>
      <w:tr>
        <w:tc>
          <w:tcPr>
            <w:tcW w:type="dxa" w:w="4680"/>
          </w:tcPr>
          <w:p>
            <w:r>
              <w:t>Church Administrator</w:t>
            </w:r>
          </w:p>
        </w:tc>
        <w:tc>
          <w:tcPr>
            <w:tcW w:type="dxa" w:w="4680"/>
          </w:tcPr>
          <w:p>
            <w:r>
              <w:t>The chief administrative officer responsible for governance administration, records, compliance, and operational excellence.</w:t>
            </w:r>
          </w:p>
        </w:tc>
      </w:tr>
      <w:tr>
        <w:tc>
          <w:tcPr>
            <w:tcW w:type="dxa" w:w="4680"/>
          </w:tcPr>
          <w:p>
            <w:r>
              <w:t>Department</w:t>
            </w:r>
          </w:p>
        </w:tc>
        <w:tc>
          <w:tcPr>
            <w:tcW w:type="dxa" w:w="4680"/>
          </w:tcPr>
          <w:p>
            <w:r>
              <w:t>A recognised ministry unit of the Church, established by the Constitution, with defined purpose, structure, leadership, and accountability.</w:t>
            </w:r>
          </w:p>
        </w:tc>
      </w:tr>
      <w:tr>
        <w:tc>
          <w:tcPr>
            <w:tcW w:type="dxa" w:w="4680"/>
          </w:tcPr>
          <w:p>
            <w:r>
              <w:t>Constitution</w:t>
            </w:r>
          </w:p>
        </w:tc>
        <w:tc>
          <w:tcPr>
            <w:tcW w:type="dxa" w:w="4680"/>
          </w:tcPr>
          <w:p>
            <w:r>
              <w:t>The supreme governance document of the Church, defining its identity, doctrine, governance, and constitutional offices.</w:t>
            </w:r>
          </w:p>
        </w:tc>
      </w:tr>
      <w:tr>
        <w:tc>
          <w:tcPr>
            <w:tcW w:type="dxa" w:w="4680"/>
          </w:tcPr>
          <w:p>
            <w:r>
              <w:t>Manual</w:t>
            </w:r>
          </w:p>
        </w:tc>
        <w:tc>
          <w:tcPr>
            <w:tcW w:type="dxa" w:w="4680"/>
          </w:tcPr>
          <w:p>
            <w:r>
              <w:t>Any subordinate operational document issued under the authority of the Constitution.</w:t>
            </w:r>
          </w:p>
        </w:tc>
      </w:tr>
      <w:tr>
        <w:tc>
          <w:tcPr>
            <w:tcW w:type="dxa" w:w="4680"/>
          </w:tcPr>
          <w:p>
            <w:r>
              <w:t>KPI</w:t>
            </w:r>
          </w:p>
        </w:tc>
        <w:tc>
          <w:tcPr>
            <w:tcW w:type="dxa" w:w="4680"/>
          </w:tcPr>
          <w:p>
            <w:r>
              <w:t>Key Performance Indicator; a measurable value used to evaluate the effectiveness of ministry, leadership, and operations.</w:t>
            </w:r>
          </w:p>
        </w:tc>
      </w:tr>
      <w:tr>
        <w:tc>
          <w:tcPr>
            <w:tcW w:type="dxa" w:w="4680"/>
          </w:tcPr>
          <w:p>
            <w:r>
              <w:t>SOP</w:t>
            </w:r>
          </w:p>
        </w:tc>
        <w:tc>
          <w:tcPr>
            <w:tcW w:type="dxa" w:w="4680"/>
          </w:tcPr>
          <w:p>
            <w:r>
              <w:t>Standard Operating Procedure; a documented process governing the routine execution of ministry and administrative activities.</w:t>
            </w:r>
          </w:p>
        </w:tc>
      </w:tr>
    </w:tbl>
    <w:p/>
    <w:p>
      <w:pPr>
        <w:pStyle w:val="Heading1"/>
      </w:pPr>
      <w:r>
        <w:t>Abbreviations</w:t>
      </w:r>
    </w:p>
    <w:tbl>
      <w:tblPr>
        <w:tblStyle w:val="LightGrid-Accent1"/>
        <w:tblW w:type="auto" w:w="0"/>
        <w:tblLook w:firstColumn="1" w:firstRow="1" w:lastColumn="0" w:lastRow="0" w:noHBand="0" w:noVBand="1" w:val="04A0"/>
      </w:tblPr>
      <w:tblGrid>
        <w:gridCol w:w="4680"/>
        <w:gridCol w:w="4680"/>
      </w:tblGrid>
      <w:tr>
        <w:tc>
          <w:tcPr>
            <w:tcW w:type="dxa" w:w="4680"/>
          </w:tcPr>
          <w:p>
            <w:r>
              <w:rPr>
                <w:b/>
              </w:rPr>
              <w:t>Abbreviation</w:t>
            </w:r>
          </w:p>
        </w:tc>
        <w:tc>
          <w:tcPr>
            <w:tcW w:type="dxa" w:w="4680"/>
          </w:tcPr>
          <w:p>
            <w:r>
              <w:rPr>
                <w:b/>
              </w:rPr>
              <w:t>Meaning</w:t>
            </w:r>
          </w:p>
        </w:tc>
      </w:tr>
      <w:tr>
        <w:tc>
          <w:tcPr>
            <w:tcW w:type="dxa" w:w="4680"/>
          </w:tcPr>
          <w:p>
            <w:r>
              <w:t>TROGKC</w:t>
            </w:r>
          </w:p>
        </w:tc>
        <w:tc>
          <w:tcPr>
            <w:tcW w:type="dxa" w:w="4680"/>
          </w:tcPr>
          <w:p>
            <w:r>
              <w:t>Throne Room of God Kingdom Center</w:t>
            </w:r>
          </w:p>
        </w:tc>
      </w:tr>
      <w:tr>
        <w:tc>
          <w:tcPr>
            <w:tcW w:type="dxa" w:w="4680"/>
          </w:tcPr>
          <w:p>
            <w:r>
              <w:t>ELC</w:t>
            </w:r>
          </w:p>
        </w:tc>
        <w:tc>
          <w:tcPr>
            <w:tcW w:type="dxa" w:w="4680"/>
          </w:tcPr>
          <w:p>
            <w:r>
              <w:t>Executive Leadership Council</w:t>
            </w:r>
          </w:p>
        </w:tc>
      </w:tr>
      <w:tr>
        <w:tc>
          <w:tcPr>
            <w:tcW w:type="dxa" w:w="4680"/>
          </w:tcPr>
          <w:p>
            <w:r>
              <w:t>SOP</w:t>
            </w:r>
          </w:p>
        </w:tc>
        <w:tc>
          <w:tcPr>
            <w:tcW w:type="dxa" w:w="4680"/>
          </w:tcPr>
          <w:p>
            <w:r>
              <w:t>Standard Operating Procedure</w:t>
            </w:r>
          </w:p>
        </w:tc>
      </w:tr>
      <w:tr>
        <w:tc>
          <w:tcPr>
            <w:tcW w:type="dxa" w:w="4680"/>
          </w:tcPr>
          <w:p>
            <w:r>
              <w:t>KPI</w:t>
            </w:r>
          </w:p>
        </w:tc>
        <w:tc>
          <w:tcPr>
            <w:tcW w:type="dxa" w:w="4680"/>
          </w:tcPr>
          <w:p>
            <w:r>
              <w:t>Key Performance Indicator</w:t>
            </w:r>
          </w:p>
        </w:tc>
      </w:tr>
      <w:tr>
        <w:tc>
          <w:tcPr>
            <w:tcW w:type="dxa" w:w="4680"/>
          </w:tcPr>
          <w:p>
            <w:r>
              <w:t>HR</w:t>
            </w:r>
          </w:p>
        </w:tc>
        <w:tc>
          <w:tcPr>
            <w:tcW w:type="dxa" w:w="4680"/>
          </w:tcPr>
          <w:p>
            <w:r>
              <w:t>Human Resources</w:t>
            </w:r>
          </w:p>
        </w:tc>
      </w:tr>
      <w:tr>
        <w:tc>
          <w:tcPr>
            <w:tcW w:type="dxa" w:w="4680"/>
          </w:tcPr>
          <w:p>
            <w:r>
              <w:t>F&amp;A</w:t>
            </w:r>
          </w:p>
        </w:tc>
        <w:tc>
          <w:tcPr>
            <w:tcW w:type="dxa" w:w="4680"/>
          </w:tcPr>
          <w:p>
            <w:r>
              <w:t>Finance and Audit</w:t>
            </w:r>
          </w:p>
        </w:tc>
      </w:tr>
      <w:tr>
        <w:tc>
          <w:tcPr>
            <w:tcW w:type="dxa" w:w="4680"/>
          </w:tcPr>
          <w:p>
            <w:r>
              <w:t>SoM</w:t>
            </w:r>
          </w:p>
        </w:tc>
        <w:tc>
          <w:tcPr>
            <w:tcW w:type="dxa" w:w="4680"/>
          </w:tcPr>
          <w:p>
            <w:r>
              <w:t>School of Ministry</w:t>
            </w:r>
          </w:p>
        </w:tc>
      </w:tr>
    </w:tbl>
    <w:p>
      <w:r>
        <w:br w:type="page"/>
      </w:r>
    </w:p>
    <w:p>
      <w:pPr>
        <w:pStyle w:val="Heading1"/>
      </w:pPr>
      <w:r>
        <w:t>Cross-References</w:t>
      </w:r>
    </w:p>
    <w:p>
      <w:r>
        <w:t>This The Kingdom Finance and Stewardship Manual forms part of a unified governance library of Throne Room of God Kingdom Center. It should be read together with the following companion volumes:</w:t>
      </w:r>
    </w:p>
    <w:p>
      <w:pPr>
        <w:pStyle w:val="ListBullet"/>
      </w:pPr>
      <w:r>
        <w:t>The Apostolic Constitution</w:t>
      </w:r>
    </w:p>
    <w:p>
      <w:pPr>
        <w:pStyle w:val="ListBullet"/>
      </w:pPr>
      <w:r>
        <w:t>The Governance Manual</w:t>
      </w:r>
    </w:p>
    <w:p>
      <w:pPr>
        <w:pStyle w:val="ListBullet"/>
      </w:pPr>
      <w:r>
        <w:t>The Ministry Operations Manual</w:t>
      </w:r>
    </w:p>
    <w:p>
      <w:pPr>
        <w:pStyle w:val="ListBullet"/>
      </w:pPr>
      <w:r>
        <w:t>The KPI and Performance Management Manual</w:t>
      </w:r>
    </w:p>
    <w:p>
      <w:r>
        <w:br w:type="page"/>
      </w:r>
    </w:p>
    <w:p>
      <w:pPr>
        <w:pStyle w:val="Heading2"/>
      </w:pPr>
      <w:r>
        <w:t>KINGDOM FINANCE &amp; STEWARDSHIP MANUAL</w:t>
      </w:r>
    </w:p>
    <w:p>
      <w:pPr>
        <w:pStyle w:val="Heading2"/>
      </w:pPr>
      <w:r>
        <w:t>SECTION 1</w:t>
      </w:r>
    </w:p>
    <w:p>
      <w:pPr>
        <w:pStyle w:val="Heading2"/>
      </w:pPr>
      <w:r>
        <w:t>Finance Department Charter</w:t>
      </w:r>
    </w:p>
    <w:p>
      <w:pPr>
        <w:pStyle w:val="Heading3"/>
      </w:pPr>
      <w:r>
        <w:t>1.1 Department Name</w:t>
      </w:r>
    </w:p>
    <w:p>
      <w:r>
        <w:t>Kingdom Finance and Stewardship Department</w:t>
      </w:r>
    </w:p>
    <w:p>
      <w:pPr>
        <w:pStyle w:val="Heading3"/>
      </w:pPr>
      <w:r>
        <w:t>1.2 Constitutional Authority</w:t>
      </w:r>
    </w:p>
    <w:p>
      <w:r>
        <w:t>Established under Article 12 of the Constitution.</w:t>
      </w:r>
    </w:p>
    <w:p>
      <w:pPr>
        <w:pStyle w:val="Heading3"/>
      </w:pPr>
      <w:r>
        <w:t>1.3 Reports To</w:t>
      </w:r>
    </w:p>
    <w:p>
      <w:r>
        <w:t>Finance &amp; Audit Committee</w:t>
      </w:r>
    </w:p>
    <w:p>
      <w:r>
        <w:t>Executive Leadership Council</w:t>
      </w:r>
    </w:p>
    <w:p>
      <w:r>
        <w:t>Senior Apostle (Strategic Matters)</w:t>
      </w:r>
    </w:p>
    <w:p>
      <w:pPr>
        <w:pStyle w:val="Heading3"/>
      </w:pPr>
      <w:r>
        <w:t>1.4 Mission</w:t>
      </w:r>
    </w:p>
    <w:p>
      <w:r>
        <w:t>To glorify God through biblical stewardship by ensuring that every financial resource entrusted to the Church is received, recorded, safeguarded, managed, reported, and invested with integrity, transparency, accountability, and excellence.</w:t>
      </w:r>
    </w:p>
    <w:p>
      <w:pPr>
        <w:pStyle w:val="Heading3"/>
      </w:pPr>
      <w:r>
        <w:t>1.5 Vision</w:t>
      </w:r>
    </w:p>
    <w:p>
      <w:r>
        <w:t>To become a model of biblical financial stewardship where every offering entrusted to the Church advances the Kingdom of God, supports ministry, serves people faithfully, and is managed according to the highest standards of integrity, accountability, and transparency.</w:t>
      </w:r>
    </w:p>
    <w:p>
      <w:pPr>
        <w:pStyle w:val="Heading2"/>
      </w:pPr>
      <w:r>
        <w:t>2. ORGANIZATIONAL STRUCTURE</w:t>
      </w:r>
    </w:p>
    <w:p>
      <w:r>
        <w:t>Senior Apostle</w:t>
      </w:r>
    </w:p>
    <w:p>
      <w:r>
        <w:rPr>
          <w:rFonts w:ascii="Consolas" w:hAnsi="Consolas"/>
          <w:sz w:val="18"/>
        </w:rPr>
        <w:t>│</w:t>
      </w:r>
    </w:p>
    <w:p>
      <w:r>
        <w:rPr>
          <w:rFonts w:ascii="Consolas" w:hAnsi="Consolas"/>
          <w:sz w:val="18"/>
        </w:rPr>
        <w:t>│</w:t>
      </w:r>
    </w:p>
    <w:p>
      <w:r>
        <w:t>Finance &amp; Audit Committee</w:t>
      </w:r>
    </w:p>
    <w:p>
      <w:r>
        <w:rPr>
          <w:rFonts w:ascii="Consolas" w:hAnsi="Consolas"/>
          <w:sz w:val="18"/>
        </w:rPr>
        <w:t>│</w:t>
      </w:r>
    </w:p>
    <w:p>
      <w:r>
        <w:t>Finance Director</w:t>
      </w:r>
    </w:p>
    <w:p>
      <w:r>
        <w:rPr>
          <w:rFonts w:ascii="Consolas" w:hAnsi="Consolas"/>
          <w:sz w:val="18"/>
        </w:rPr>
        <w:t>│</w:t>
      </w:r>
    </w:p>
    <w:p>
      <w:r>
        <w:rPr>
          <w:rFonts w:ascii="Consolas" w:hAnsi="Consolas"/>
          <w:sz w:val="18"/>
        </w:rPr>
        <w:t>──────────────────────────</w:t>
      </w:r>
    </w:p>
    <w:p>
      <w:r>
        <w:rPr>
          <w:rFonts w:ascii="Consolas" w:hAnsi="Consolas"/>
          <w:sz w:val="18"/>
        </w:rPr>
        <w:t>│ │ │ │</w:t>
      </w:r>
    </w:p>
    <w:p>
      <w:r>
        <w:t>Treasurer Accountant Procurement Internal Auditor</w:t>
      </w:r>
    </w:p>
    <w:p>
      <w:r>
        <w:rPr>
          <w:rFonts w:ascii="Consolas" w:hAnsi="Consolas"/>
          <w:sz w:val="18"/>
        </w:rPr>
        <w:t>│</w:t>
      </w:r>
    </w:p>
    <w:p>
      <w:r>
        <w:t>Offering Administration</w:t>
      </w:r>
    </w:p>
    <w:p>
      <w:r>
        <w:rPr>
          <w:rFonts w:ascii="Consolas" w:hAnsi="Consolas"/>
          <w:sz w:val="18"/>
        </w:rPr>
        <w:t>│</w:t>
      </w:r>
    </w:p>
    <w:p>
      <w:r>
        <w:t>Offering Counting Teams</w:t>
      </w:r>
    </w:p>
    <w:p>
      <w:r>
        <w:rPr>
          <w:rFonts w:ascii="Consolas" w:hAnsi="Consolas"/>
          <w:sz w:val="18"/>
        </w:rPr>
        <w:t>│</w:t>
      </w:r>
    </w:p>
    <w:p>
      <w:r>
        <w:t>Banking Officers</w:t>
      </w:r>
    </w:p>
    <w:p>
      <w:r>
        <w:rPr>
          <w:rFonts w:ascii="Consolas" w:hAnsi="Consolas"/>
          <w:sz w:val="18"/>
        </w:rPr>
        <w:t>│</w:t>
      </w:r>
    </w:p>
    <w:p>
      <w:r>
        <w:t>Asset Controller</w:t>
      </w:r>
    </w:p>
    <w:p>
      <w:r>
        <w:rPr>
          <w:rFonts w:ascii="Consolas" w:hAnsi="Consolas"/>
          <w:sz w:val="18"/>
        </w:rPr>
        <w:t>│</w:t>
      </w:r>
    </w:p>
    <w:p>
      <w:r>
        <w:t>Payroll Officer</w:t>
      </w:r>
    </w:p>
    <w:p>
      <w:pPr>
        <w:pStyle w:val="Heading2"/>
      </w:pPr>
      <w:r>
        <w:t>3. ROLES</w:t>
      </w:r>
    </w:p>
    <w:p>
      <w:pPr>
        <w:pStyle w:val="Heading2"/>
      </w:pPr>
      <w:r>
        <w:t>Finance Director</w:t>
      </w:r>
    </w:p>
    <w:p>
      <w:r>
        <w:t>Purpose</w:t>
      </w:r>
    </w:p>
    <w:p>
      <w:r>
        <w:t>To provide strategic financial leadership, governance oversight, and stewardship of all financial resources entrusted to the Church.</w:t>
      </w:r>
    </w:p>
    <w:p>
      <w:r>
        <w:t>Authority</w:t>
      </w:r>
    </w:p>
    <w:p>
      <w:r>
        <w:t>May approve expenditure within delegated limits.</w:t>
      </w:r>
    </w:p>
    <w:p>
      <w:r>
        <w:t>May recommend budgets.</w:t>
      </w:r>
    </w:p>
    <w:p>
      <w:r>
        <w:t>May supervise Finance staff.</w:t>
      </w:r>
    </w:p>
    <w:p>
      <w:r>
        <w:t>May sign reports.</w:t>
      </w:r>
    </w:p>
    <w:p>
      <w:r>
        <w:t>Cannot withdraw Church funds alone.</w:t>
      </w:r>
    </w:p>
    <w:p>
      <w:r>
        <w:t>Cannot approve payments to themselves.</w:t>
      </w:r>
    </w:p>
    <w:p>
      <w:r>
        <w:t>Cannot bypass procurement procedures.</w:t>
      </w:r>
    </w:p>
    <w:p>
      <w:r>
        <w:t>KPIs</w:t>
      </w:r>
    </w:p>
    <w:p>
      <w:pPr>
        <w:pStyle w:val="ListBullet"/>
      </w:pPr>
      <w:r>
        <w:t>Budget variance within approved tolerance.</w:t>
      </w:r>
    </w:p>
    <w:p>
      <w:pPr>
        <w:pStyle w:val="ListBullet"/>
      </w:pPr>
      <w:r>
        <w:t>Monthly financial reports submitted on time.</w:t>
      </w:r>
    </w:p>
    <w:p>
      <w:pPr>
        <w:pStyle w:val="ListBullet"/>
      </w:pPr>
      <w:r>
        <w:t>Zero unresolved audit findings.</w:t>
      </w:r>
    </w:p>
    <w:p>
      <w:pPr>
        <w:pStyle w:val="ListBullet"/>
      </w:pPr>
      <w:r>
        <w:t>Accurate financial forecasting.</w:t>
      </w:r>
    </w:p>
    <w:p>
      <w:pPr>
        <w:pStyle w:val="ListBullet"/>
      </w:pPr>
      <w:r>
        <w:t>Clean annual audit.</w:t>
      </w:r>
    </w:p>
    <w:p>
      <w:pPr>
        <w:pStyle w:val="Heading2"/>
      </w:pPr>
      <w:r>
        <w:t>Here's what changes today</w:t>
      </w:r>
    </w:p>
    <w:p>
      <w:r>
        <w:t>I am writing the actual books.</w:t>
      </w:r>
    </w:p>
    <w:p>
      <w:r>
        <w:t>Each response from now on will contain 5--15 publication-ready pages of the manual, exactly as they would appear in the final DOCX.</w:t>
      </w:r>
    </w:p>
    <w:p>
      <w:pPr>
        <w:pStyle w:val="ListBullet"/>
      </w:pPr>
      <w:r>
        <w:t>Complete policies.</w:t>
      </w:r>
    </w:p>
    <w:p>
      <w:pPr>
        <w:pStyle w:val="ListBullet"/>
      </w:pPr>
      <w:r>
        <w:t>Complete SOPs.</w:t>
      </w:r>
    </w:p>
    <w:p>
      <w:pPr>
        <w:pStyle w:val="ListBullet"/>
      </w:pPr>
      <w:r>
        <w:t>Complete governance systems.</w:t>
      </w:r>
    </w:p>
    <w:p>
      <w:pPr>
        <w:pStyle w:val="ListBullet"/>
      </w:pPr>
      <w:r>
        <w:t>Complete job descriptions.</w:t>
      </w:r>
    </w:p>
    <w:p>
      <w:pPr>
        <w:pStyle w:val="ListBullet"/>
      </w:pPr>
      <w:r>
        <w:t>Complete KPIs.</w:t>
      </w:r>
    </w:p>
    <w:p>
      <w:pPr>
        <w:pStyle w:val="ListBullet"/>
      </w:pPr>
      <w:r>
        <w:t>Complete accountability matrices.</w:t>
      </w:r>
    </w:p>
    <w:p>
      <w:pPr>
        <w:pStyle w:val="ListBullet"/>
      </w:pPr>
      <w:r>
        <w:t>Complete forms.</w:t>
      </w:r>
    </w:p>
    <w:p>
      <w:pPr>
        <w:pStyle w:val="ListBullet"/>
      </w:pPr>
      <w:r>
        <w:t>Complete procedures.</w:t>
      </w:r>
    </w:p>
    <w:p>
      <w:pPr>
        <w:pStyle w:val="ListBullet"/>
      </w:pPr>
      <w:r>
        <w:t>Complete audit controls.</w:t>
      </w:r>
    </w:p>
    <w:p>
      <w:r>
        <w:t>No more "we'll do this."</w:t>
      </w:r>
    </w:p>
    <w:p>
      <w:r>
        <w:t>I think the best place to begin is the Kingdom Finance &amp; Stewardship Manual, because it establishes the governance standard for every other department. Once finance is complete, the same level of operational excellence can be applied to Membership, Prayer, Worship, Media, Evangelism, and the rest of the ministry.</w:t>
      </w:r>
    </w:p>
    <w:p>
      <w:pPr>
        <w:pStyle w:val="Heading2"/>
      </w:pPr>
      <w:r>
        <w:t>THE THRONE ROOM OF GOD KINGDOM CENTER</w:t>
      </w:r>
    </w:p>
    <w:p>
      <w:pPr>
        <w:pStyle w:val="Heading2"/>
      </w:pPr>
      <w:r>
        <w:t>KINGDOM FINANCE &amp; STEWARDSHIP MANUAL</w:t>
      </w:r>
    </w:p>
    <w:p>
      <w:pPr>
        <w:pStyle w:val="Heading2"/>
      </w:pPr>
      <w:r>
        <w:t>Volume I</w:t>
      </w:r>
    </w:p>
    <w:p>
      <w:r>
        <w:t>Version: 1.0</w:t>
      </w:r>
    </w:p>
    <w:p>
      <w:r>
        <w:t>Authority: Apostolic Constitution Article 12</w:t>
      </w:r>
    </w:p>
    <w:p>
      <w:r>
        <w:t>Classification: Official Governance Document</w:t>
      </w:r>
    </w:p>
    <w:p>
      <w:pPr>
        <w:pStyle w:val="Heading1"/>
      </w:pPr>
      <w:r>
        <w:t>CHAPTER 1</w:t>
      </w:r>
    </w:p>
    <w:p>
      <w:pPr>
        <w:pStyle w:val="Heading2"/>
      </w:pPr>
      <w:r>
        <w:t>KINGDOM FINANCIAL PHILOSOPHY</w:t>
      </w:r>
    </w:p>
    <w:p>
      <w:r>
        <w:t>"Moreover it is required in stewards, that a man be found faithful." (1 Corinthians 4:2)</w:t>
      </w:r>
    </w:p>
    <w:p>
      <w:pPr>
        <w:pStyle w:val="Heading3"/>
      </w:pPr>
      <w:r>
        <w:t>1.1 Purpose</w:t>
      </w:r>
    </w:p>
    <w:p>
      <w:r>
        <w:t>The Kingdom Finance &amp; Stewardship Department exists to ensure that every financial resource entrusted to Throne Room of God Kingdom Center is received, protected, administered, invested, reported, and utilized with integrity, transparency, accountability, and biblical excellence for the advancement of God's Kingdom.</w:t>
      </w:r>
    </w:p>
    <w:p>
      <w:r>
        <w:t>The department recognizes that all resources belong ultimately to God, and Church leaders are stewards rather than owners (Psalm 24:1).</w:t>
      </w:r>
    </w:p>
    <w:p>
      <w:pPr>
        <w:pStyle w:val="Heading3"/>
      </w:pPr>
      <w:r>
        <w:t>1.2 Vision</w:t>
      </w:r>
    </w:p>
    <w:p>
      <w:r>
        <w:t>To become one of the most trusted and biblically governed church finance systems, ensuring faithful stewardship that supports ministry, discipleship, missions, compassion, and future generations.</w:t>
      </w:r>
    </w:p>
    <w:p>
      <w:pPr>
        <w:pStyle w:val="Heading3"/>
      </w:pPr>
      <w:r>
        <w:t>1.3 Mission</w:t>
      </w:r>
    </w:p>
    <w:p>
      <w:r>
        <w:t>The Department shall:</w:t>
      </w:r>
    </w:p>
    <w:p>
      <w:pPr>
        <w:pStyle w:val="ListBullet"/>
      </w:pPr>
      <w:r>
        <w:t>Receive all church income accurately.</w:t>
      </w:r>
    </w:p>
    <w:p>
      <w:pPr>
        <w:pStyle w:val="ListBullet"/>
      </w:pPr>
      <w:r>
        <w:t>Protect church assets.</w:t>
      </w:r>
    </w:p>
    <w:p>
      <w:pPr>
        <w:pStyle w:val="ListBullet"/>
      </w:pPr>
      <w:r>
        <w:t>Maintain transparent accounting records.</w:t>
      </w:r>
    </w:p>
    <w:p>
      <w:pPr>
        <w:pStyle w:val="ListBullet"/>
      </w:pPr>
      <w:r>
        <w:t>Develop sustainable financial strategies.</w:t>
      </w:r>
    </w:p>
    <w:p>
      <w:pPr>
        <w:pStyle w:val="ListBullet"/>
      </w:pPr>
      <w:r>
        <w:t>Educate members in biblical stewardship.</w:t>
      </w:r>
    </w:p>
    <w:p>
      <w:pPr>
        <w:pStyle w:val="ListBullet"/>
      </w:pPr>
      <w:r>
        <w:t>Ensure legal and regulatory compliance.</w:t>
      </w:r>
    </w:p>
    <w:p>
      <w:pPr>
        <w:pStyle w:val="ListBullet"/>
      </w:pPr>
      <w:r>
        <w:t>Support every ministry through wise financial management.</w:t>
      </w:r>
    </w:p>
    <w:p>
      <w:pPr>
        <w:pStyle w:val="ListBullet"/>
      </w:pPr>
      <w:r>
        <w:t>Build long-term financial sustainability.</w:t>
      </w:r>
    </w:p>
    <w:p>
      <w:pPr>
        <w:pStyle w:val="Heading3"/>
      </w:pPr>
      <w:r>
        <w:t>1.4 Core Values</w:t>
      </w:r>
    </w:p>
    <w:p>
      <w:pPr>
        <w:pStyle w:val="ListBullet"/>
      </w:pPr>
      <w:r>
        <w:t>Faithfulness</w:t>
      </w:r>
    </w:p>
    <w:p>
      <w:pPr>
        <w:pStyle w:val="ListBullet"/>
      </w:pPr>
      <w:r>
        <w:t>Integrity</w:t>
      </w:r>
    </w:p>
    <w:p>
      <w:pPr>
        <w:pStyle w:val="ListBullet"/>
      </w:pPr>
      <w:r>
        <w:t>Transparency</w:t>
      </w:r>
    </w:p>
    <w:p>
      <w:pPr>
        <w:pStyle w:val="ListBullet"/>
      </w:pPr>
      <w:r>
        <w:t>Accountability</w:t>
      </w:r>
    </w:p>
    <w:p>
      <w:pPr>
        <w:pStyle w:val="ListBullet"/>
      </w:pPr>
      <w:r>
        <w:t>Excellence</w:t>
      </w:r>
    </w:p>
    <w:p>
      <w:pPr>
        <w:pStyle w:val="ListBullet"/>
      </w:pPr>
      <w:r>
        <w:t>Stewardship</w:t>
      </w:r>
    </w:p>
    <w:p>
      <w:pPr>
        <w:pStyle w:val="ListBullet"/>
      </w:pPr>
      <w:r>
        <w:t>Service</w:t>
      </w:r>
    </w:p>
    <w:p>
      <w:pPr>
        <w:pStyle w:val="ListBullet"/>
      </w:pPr>
      <w:r>
        <w:t>Confidentiality</w:t>
      </w:r>
    </w:p>
    <w:p>
      <w:pPr>
        <w:pStyle w:val="ListBullet"/>
      </w:pPr>
      <w:r>
        <w:t>Compliance</w:t>
      </w:r>
    </w:p>
    <w:p>
      <w:pPr>
        <w:pStyle w:val="ListBullet"/>
      </w:pPr>
      <w:r>
        <w:t>Kingdom Advancement</w:t>
      </w:r>
    </w:p>
    <w:p>
      <w:pPr>
        <w:pStyle w:val="Heading3"/>
      </w:pPr>
      <w:r>
        <w:t>1.5 Scriptural Foundation</w:t>
      </w:r>
    </w:p>
    <w:p>
      <w:r>
        <w:t>The Department shall operate in accordance with biblical principles, including:</w:t>
      </w:r>
    </w:p>
    <w:p>
      <w:pPr>
        <w:pStyle w:val="ListBullet"/>
      </w:pPr>
      <w:r>
        <w:t>Psalm 24:1 -- God owns all things.</w:t>
      </w:r>
    </w:p>
    <w:p>
      <w:pPr>
        <w:pStyle w:val="ListBullet"/>
      </w:pPr>
      <w:r>
        <w:t>Malachi 3:10 -- Faithful giving.</w:t>
      </w:r>
    </w:p>
    <w:p>
      <w:pPr>
        <w:pStyle w:val="ListBullet"/>
      </w:pPr>
      <w:r>
        <w:t>Luke 16:10--12 -- Faithfulness in stewardship.</w:t>
      </w:r>
    </w:p>
    <w:p>
      <w:pPr>
        <w:pStyle w:val="ListBullet"/>
      </w:pPr>
      <w:r>
        <w:t>1 Corinthians 4:2 -- Faithful stewards.</w:t>
      </w:r>
    </w:p>
    <w:p>
      <w:pPr>
        <w:pStyle w:val="ListBullet"/>
      </w:pPr>
      <w:r>
        <w:t>2 Corinthians 8--9 -- Generosity, integrity, and accountability in giving.</w:t>
      </w:r>
    </w:p>
    <w:p>
      <w:pPr>
        <w:pStyle w:val="ListBullet"/>
      </w:pPr>
      <w:r>
        <w:t>Proverbs 3:9--10 -- Honouring God with possessions.</w:t>
      </w:r>
    </w:p>
    <w:p>
      <w:pPr>
        <w:pStyle w:val="ListBullet"/>
      </w:pPr>
      <w:r>
        <w:t>Proverbs 27:23--24 -- Knowing and managing resources diligently.</w:t>
      </w:r>
    </w:p>
    <w:p>
      <w:pPr>
        <w:pStyle w:val="Heading1"/>
      </w:pPr>
      <w:r>
        <w:t>CHAPTER 2</w:t>
      </w:r>
    </w:p>
    <w:p>
      <w:pPr>
        <w:pStyle w:val="Heading2"/>
      </w:pPr>
      <w:r>
        <w:t>FINANCIAL GOVERNANCE STRUCTURE</w:t>
      </w:r>
    </w:p>
    <w:p>
      <w:pPr>
        <w:pStyle w:val="Heading3"/>
      </w:pPr>
      <w:r>
        <w:t>2.1 Governance Hierarchy</w:t>
      </w:r>
    </w:p>
    <w:p>
      <w:r>
        <w:t>Jesus Christ</w:t>
      </w:r>
    </w:p>
    <w:p>
      <w:r>
        <w:rPr>
          <w:rFonts w:ascii="Consolas" w:hAnsi="Consolas"/>
          <w:sz w:val="18"/>
        </w:rPr>
        <w:t>│</w:t>
      </w:r>
    </w:p>
    <w:p>
      <w:r>
        <w:t>Senior Apostle</w:t>
      </w:r>
    </w:p>
    <w:p>
      <w:r>
        <w:rPr>
          <w:rFonts w:ascii="Consolas" w:hAnsi="Consolas"/>
          <w:sz w:val="18"/>
        </w:rPr>
        <w:t>│</w:t>
      </w:r>
    </w:p>
    <w:p>
      <w:r>
        <w:rPr>
          <w:rFonts w:ascii="Consolas" w:hAnsi="Consolas"/>
          <w:sz w:val="18"/>
        </w:rPr>
        <w:t>│</w:t>
      </w:r>
    </w:p>
    <w:p>
      <w:r>
        <w:t>Finance &amp; Audit Committee</w:t>
      </w:r>
    </w:p>
    <w:p>
      <w:r>
        <w:rPr>
          <w:rFonts w:ascii="Consolas" w:hAnsi="Consolas"/>
          <w:sz w:val="18"/>
        </w:rPr>
        <w:t>│</w:t>
      </w:r>
    </w:p>
    <w:p>
      <w:r>
        <w:t>Finance Director</w:t>
      </w:r>
    </w:p>
    <w:p>
      <w:r>
        <w:rPr>
          <w:rFonts w:ascii="Consolas" w:hAnsi="Consolas"/>
          <w:sz w:val="18"/>
        </w:rPr>
        <w:t>│</w:t>
      </w:r>
    </w:p>
    <w:p>
      <w:r>
        <w:rPr>
          <w:rFonts w:ascii="Consolas" w:hAnsi="Consolas"/>
          <w:sz w:val="18"/>
        </w:rPr>
        <w:t>────────────────────────────────────</w:t>
      </w:r>
    </w:p>
    <w:p>
      <w:r>
        <w:rPr>
          <w:rFonts w:ascii="Consolas" w:hAnsi="Consolas"/>
          <w:sz w:val="18"/>
        </w:rPr>
        <w:t>│ │ │</w:t>
      </w:r>
    </w:p>
    <w:p>
      <w:r>
        <w:t>Treasurer Accountant Internal Auditor</w:t>
      </w:r>
    </w:p>
    <w:p>
      <w:r>
        <w:rPr>
          <w:rFonts w:ascii="Consolas" w:hAnsi="Consolas"/>
          <w:sz w:val="18"/>
        </w:rPr>
        <w:t>│ │ │</w:t>
      </w:r>
    </w:p>
    <w:p>
      <w:r>
        <w:t>Banking Officer Procurement Officer</w:t>
      </w:r>
    </w:p>
    <w:p>
      <w:r>
        <w:rPr>
          <w:rFonts w:ascii="Consolas" w:hAnsi="Consolas"/>
          <w:sz w:val="18"/>
        </w:rPr>
        <w:t>│</w:t>
      </w:r>
    </w:p>
    <w:p>
      <w:r>
        <w:t>Offering Counting Teams</w:t>
      </w:r>
    </w:p>
    <w:p>
      <w:r>
        <w:rPr>
          <w:rFonts w:ascii="Consolas" w:hAnsi="Consolas"/>
          <w:sz w:val="18"/>
        </w:rPr>
        <w:t>│</w:t>
      </w:r>
    </w:p>
    <w:p>
      <w:r>
        <w:t>Cash Custodians</w:t>
      </w:r>
    </w:p>
    <w:p>
      <w:r>
        <w:rPr>
          <w:rFonts w:ascii="Consolas" w:hAnsi="Consolas"/>
          <w:sz w:val="18"/>
        </w:rPr>
        <w:t>│</w:t>
      </w:r>
    </w:p>
    <w:p>
      <w:r>
        <w:t>Payroll Officer</w:t>
      </w:r>
    </w:p>
    <w:p>
      <w:r>
        <w:rPr>
          <w:rFonts w:ascii="Consolas" w:hAnsi="Consolas"/>
          <w:sz w:val="18"/>
        </w:rPr>
        <w:t>│</w:t>
      </w:r>
    </w:p>
    <w:p>
      <w:r>
        <w:t>Asset Controller</w:t>
      </w:r>
    </w:p>
    <w:p>
      <w:r>
        <w:rPr>
          <w:rFonts w:ascii="Consolas" w:hAnsi="Consolas"/>
          <w:sz w:val="18"/>
        </w:rPr>
        <w:t>│</w:t>
      </w:r>
    </w:p>
    <w:p>
      <w:r>
        <w:t>Finance Administrator</w:t>
      </w:r>
    </w:p>
    <w:p>
      <w:pPr>
        <w:pStyle w:val="Heading3"/>
      </w:pPr>
      <w:r>
        <w:t>2.2 Separation of Duties (Segregation of Duties)</w:t>
      </w:r>
    </w:p>
    <w:p>
      <w:r>
        <w:t>No single individual shall have complete control over the receipt, recording, approval, banking, reconciliation, and reporting of Church finances.</w:t>
      </w:r>
    </w:p>
    <w:p>
      <w:r>
        <w:t>At a minimum:</w:t>
      </w:r>
    </w:p>
    <w:p>
      <w:pPr>
        <w:pStyle w:val="ListBullet"/>
      </w:pPr>
      <w:r>
        <w:t>The person collecting money shall not record it in the accounting system.</w:t>
      </w:r>
    </w:p>
    <w:p>
      <w:pPr>
        <w:pStyle w:val="ListBullet"/>
      </w:pPr>
      <w:r>
        <w:t>The person recording transactions shall not approve payments.</w:t>
      </w:r>
    </w:p>
    <w:p>
      <w:pPr>
        <w:pStyle w:val="ListBullet"/>
      </w:pPr>
      <w:r>
        <w:t>The person approving payments shall not reconcile the bank account.</w:t>
      </w:r>
    </w:p>
    <w:p>
      <w:pPr>
        <w:pStyle w:val="ListBullet"/>
      </w:pPr>
      <w:r>
        <w:t>The person reconciling the bank account shall not perform the external audit.</w:t>
      </w:r>
    </w:p>
    <w:p>
      <w:pPr>
        <w:pStyle w:val="ListBullet"/>
      </w:pPr>
      <w:r>
        <w:t>The person preparing payroll shall not approve payroll.</w:t>
      </w:r>
    </w:p>
    <w:p>
      <w:pPr>
        <w:pStyle w:val="ListBullet"/>
      </w:pPr>
      <w:r>
        <w:t>The custodian of assets shall not authorize disposal of those assets.</w:t>
      </w:r>
    </w:p>
    <w:p>
      <w:r>
        <w:t>This segregation reduces the risk of fraud, error, and misuse of church resources.</w:t>
      </w:r>
    </w:p>
    <w:p>
      <w:pPr>
        <w:pStyle w:val="Heading1"/>
      </w:pPr>
      <w:r>
        <w:t>CHAPTER 3</w:t>
      </w:r>
    </w:p>
    <w:p>
      <w:pPr>
        <w:pStyle w:val="Heading2"/>
      </w:pPr>
      <w:r>
        <w:t>FINANCE &amp; AUDIT COMMITTEE</w:t>
      </w:r>
    </w:p>
    <w:p>
      <w:pPr>
        <w:pStyle w:val="Heading3"/>
      </w:pPr>
      <w:r>
        <w:t>3.1 Purpose</w:t>
      </w:r>
    </w:p>
    <w:p>
      <w:r>
        <w:t>The Finance &amp; Audit Committee serves as the principal governance committee responsible for financial oversight, accountability, internal controls, and stewardship assurance.</w:t>
      </w:r>
    </w:p>
    <w:p>
      <w:r>
        <w:t>The Committee does not manage day-to-day finances. It provides governance oversight and ensures that management is operating according to approved policies.</w:t>
      </w:r>
    </w:p>
    <w:p>
      <w:pPr>
        <w:pStyle w:val="Heading3"/>
      </w:pPr>
      <w:r>
        <w:t>3.2 Composition</w:t>
      </w:r>
    </w:p>
    <w:p>
      <w:r>
        <w:t>The Committee shall consist of:</w:t>
      </w:r>
    </w:p>
    <w:p>
      <w:pPr>
        <w:pStyle w:val="ListBullet"/>
      </w:pPr>
      <w:r>
        <w:t>Finance Director</w:t>
      </w:r>
    </w:p>
    <w:p>
      <w:pPr>
        <w:pStyle w:val="ListBullet"/>
      </w:pPr>
      <w:r>
        <w:t>Treasurer</w:t>
      </w:r>
    </w:p>
    <w:p>
      <w:pPr>
        <w:pStyle w:val="ListBullet"/>
      </w:pPr>
      <w:r>
        <w:t>Church Administrator</w:t>
      </w:r>
    </w:p>
    <w:p>
      <w:pPr>
        <w:pStyle w:val="ListBullet"/>
      </w:pPr>
      <w:r>
        <w:t>Internal Auditor</w:t>
      </w:r>
    </w:p>
    <w:p>
      <w:pPr>
        <w:pStyle w:val="ListBullet"/>
      </w:pPr>
      <w:r>
        <w:t>At least two members with financial, legal, audit, or governance expertise</w:t>
      </w:r>
    </w:p>
    <w:p>
      <w:pPr>
        <w:pStyle w:val="ListBullet"/>
      </w:pPr>
      <w:r>
        <w:t>The Senior Apostle may attend by invitation or ex officio as determined by the Constitution.</w:t>
      </w:r>
    </w:p>
    <w:p>
      <w:r>
        <w:t>Members shall declare any conflicts of interest and recuse themselves from decisions where impartiality may be compromised.</w:t>
      </w:r>
    </w:p>
    <w:p>
      <w:pPr>
        <w:pStyle w:val="Heading3"/>
      </w:pPr>
      <w:r>
        <w:t>3.3 Responsibilities</w:t>
      </w:r>
    </w:p>
    <w:p>
      <w:r>
        <w:t>The Committee shall:</w:t>
      </w:r>
    </w:p>
    <w:p>
      <w:pPr>
        <w:pStyle w:val="ListBullet"/>
      </w:pPr>
      <w:r>
        <w:t>Review monthly financial reports.</w:t>
      </w:r>
    </w:p>
    <w:p>
      <w:pPr>
        <w:pStyle w:val="ListBullet"/>
      </w:pPr>
      <w:r>
        <w:t>Review annual budgets.</w:t>
      </w:r>
    </w:p>
    <w:p>
      <w:pPr>
        <w:pStyle w:val="ListBullet"/>
      </w:pPr>
      <w:r>
        <w:t>Monitor expenditure against approved budgets.</w:t>
      </w:r>
    </w:p>
    <w:p>
      <w:pPr>
        <w:pStyle w:val="ListBullet"/>
      </w:pPr>
      <w:r>
        <w:t>Review audit findings.</w:t>
      </w:r>
    </w:p>
    <w:p>
      <w:pPr>
        <w:pStyle w:val="ListBullet"/>
      </w:pPr>
      <w:r>
        <w:t>Oversee internal control systems.</w:t>
      </w:r>
    </w:p>
    <w:p>
      <w:pPr>
        <w:pStyle w:val="ListBullet"/>
      </w:pPr>
      <w:r>
        <w:t>Ensure compliance with finance policies.</w:t>
      </w:r>
    </w:p>
    <w:p>
      <w:pPr>
        <w:pStyle w:val="ListBullet"/>
      </w:pPr>
      <w:r>
        <w:t>Recommend improvements to financial governance.</w:t>
      </w:r>
    </w:p>
    <w:p>
      <w:pPr>
        <w:pStyle w:val="ListBullet"/>
      </w:pPr>
      <w:r>
        <w:t>Review major procurement proposals.</w:t>
      </w:r>
    </w:p>
    <w:p>
      <w:pPr>
        <w:pStyle w:val="ListBullet"/>
      </w:pPr>
      <w:r>
        <w:t>Monitor reserves and investments.</w:t>
      </w:r>
    </w:p>
    <w:p>
      <w:pPr>
        <w:pStyle w:val="Heading1"/>
      </w:pPr>
      <w:r>
        <w:t>CHAPTER 4</w:t>
      </w:r>
    </w:p>
    <w:p>
      <w:pPr>
        <w:pStyle w:val="Heading2"/>
      </w:pPr>
      <w:r>
        <w:t>FINANCE DEPARTMENT STRUCTURE</w:t>
      </w:r>
    </w:p>
    <w:p>
      <w:pPr>
        <w:pStyle w:val="Heading3"/>
      </w:pPr>
      <w:r>
        <w:t>4.1 Finance Director</w:t>
      </w:r>
    </w:p>
    <w:p>
      <w:pPr>
        <w:pStyle w:val="Heading2"/>
      </w:pPr>
      <w:r>
        <w:t>Purpose</w:t>
      </w:r>
    </w:p>
    <w:p>
      <w:r>
        <w:t>The Finance Director is the chief financial steward of the Ministry and is responsible for strategic financial management, financial governance, budgeting, reporting, and internal control.</w:t>
      </w:r>
    </w:p>
    <w:p>
      <w:pPr>
        <w:pStyle w:val="Heading2"/>
      </w:pPr>
      <w:r>
        <w:t>Reports To</w:t>
      </w:r>
    </w:p>
    <w:p>
      <w:pPr>
        <w:pStyle w:val="ListBullet"/>
      </w:pPr>
      <w:r>
        <w:t>Finance &amp; Audit Committee</w:t>
      </w:r>
    </w:p>
    <w:p>
      <w:pPr>
        <w:pStyle w:val="ListBullet"/>
      </w:pPr>
      <w:r>
        <w:t>Church Administrator (operational coordination)</w:t>
      </w:r>
    </w:p>
    <w:p>
      <w:pPr>
        <w:pStyle w:val="ListBullet"/>
      </w:pPr>
      <w:r>
        <w:t>Executive Leadership Council (financial planning)</w:t>
      </w:r>
    </w:p>
    <w:p>
      <w:pPr>
        <w:pStyle w:val="Heading2"/>
      </w:pPr>
      <w:r>
        <w:t>Supervises</w:t>
      </w:r>
    </w:p>
    <w:p>
      <w:pPr>
        <w:pStyle w:val="ListBullet"/>
      </w:pPr>
      <w:r>
        <w:t>Treasurer</w:t>
      </w:r>
    </w:p>
    <w:p>
      <w:pPr>
        <w:pStyle w:val="ListBullet"/>
      </w:pPr>
      <w:r>
        <w:t>Accountant</w:t>
      </w:r>
    </w:p>
    <w:p>
      <w:pPr>
        <w:pStyle w:val="ListBullet"/>
      </w:pPr>
      <w:r>
        <w:t>Banking Officer</w:t>
      </w:r>
    </w:p>
    <w:p>
      <w:pPr>
        <w:pStyle w:val="ListBullet"/>
      </w:pPr>
      <w:r>
        <w:t>Procurement Officer</w:t>
      </w:r>
    </w:p>
    <w:p>
      <w:pPr>
        <w:pStyle w:val="ListBullet"/>
      </w:pPr>
      <w:r>
        <w:t>Asset Controller</w:t>
      </w:r>
    </w:p>
    <w:p>
      <w:pPr>
        <w:pStyle w:val="ListBullet"/>
      </w:pPr>
      <w:r>
        <w:t>Payroll Officer</w:t>
      </w:r>
    </w:p>
    <w:p>
      <w:pPr>
        <w:pStyle w:val="ListBullet"/>
      </w:pPr>
      <w:r>
        <w:t>Finance Administrator</w:t>
      </w:r>
    </w:p>
    <w:p>
      <w:pPr>
        <w:pStyle w:val="Heading2"/>
      </w:pPr>
      <w:r>
        <w:t>Key Responsibilities</w:t>
      </w:r>
    </w:p>
    <w:p>
      <w:pPr>
        <w:pStyle w:val="ListBullet"/>
      </w:pPr>
      <w:r>
        <w:t>Develop the annual budget.</w:t>
      </w:r>
    </w:p>
    <w:p>
      <w:pPr>
        <w:pStyle w:val="ListBullet"/>
      </w:pPr>
      <w:r>
        <w:t>Produce monthly financial statements.</w:t>
      </w:r>
    </w:p>
    <w:p>
      <w:pPr>
        <w:pStyle w:val="ListBullet"/>
      </w:pPr>
      <w:r>
        <w:t>Monitor ministry spending.</w:t>
      </w:r>
    </w:p>
    <w:p>
      <w:pPr>
        <w:pStyle w:val="ListBullet"/>
      </w:pPr>
      <w:r>
        <w:t>Oversee accounting systems.</w:t>
      </w:r>
    </w:p>
    <w:p>
      <w:pPr>
        <w:pStyle w:val="ListBullet"/>
      </w:pPr>
      <w:r>
        <w:t>Ensure compliance with policies.</w:t>
      </w:r>
    </w:p>
    <w:p>
      <w:pPr>
        <w:pStyle w:val="ListBullet"/>
      </w:pPr>
      <w:r>
        <w:t>Present financial reports to leadership.</w:t>
      </w:r>
    </w:p>
    <w:p>
      <w:pPr>
        <w:pStyle w:val="ListBullet"/>
      </w:pPr>
      <w:r>
        <w:t>Support departments in financial planning.</w:t>
      </w:r>
    </w:p>
    <w:p>
      <w:pPr>
        <w:pStyle w:val="ListBullet"/>
      </w:pPr>
      <w:r>
        <w:t>Ensure timely banking and reconciliations.</w:t>
      </w:r>
    </w:p>
    <w:p>
      <w:pPr>
        <w:pStyle w:val="ListBullet"/>
      </w:pPr>
      <w:r>
        <w:t>Coordinate audits.</w:t>
      </w:r>
    </w:p>
    <w:p>
      <w:pPr>
        <w:pStyle w:val="Heading2"/>
      </w:pPr>
      <w:r>
        <w:t>Authority</w:t>
      </w:r>
    </w:p>
    <w:p>
      <w:r>
        <w:t>May:</w:t>
      </w:r>
    </w:p>
    <w:p>
      <w:pPr>
        <w:pStyle w:val="ListBullet"/>
      </w:pPr>
      <w:r>
        <w:t>Approve expenditure within delegated authority.</w:t>
      </w:r>
    </w:p>
    <w:p>
      <w:pPr>
        <w:pStyle w:val="ListBullet"/>
      </w:pPr>
      <w:r>
        <w:t>Recommend budget reallocations.</w:t>
      </w:r>
    </w:p>
    <w:p>
      <w:pPr>
        <w:pStyle w:val="ListBullet"/>
      </w:pPr>
      <w:r>
        <w:t>Supervise finance staff.</w:t>
      </w:r>
    </w:p>
    <w:p>
      <w:pPr>
        <w:pStyle w:val="ListBullet"/>
      </w:pPr>
      <w:r>
        <w:t>Recommend financial policies.</w:t>
      </w:r>
    </w:p>
    <w:p>
      <w:r>
        <w:t>May Not:</w:t>
      </w:r>
    </w:p>
    <w:p>
      <w:pPr>
        <w:pStyle w:val="ListBullet"/>
      </w:pPr>
      <w:r>
        <w:t>Withdraw funds independently.</w:t>
      </w:r>
    </w:p>
    <w:p>
      <w:pPr>
        <w:pStyle w:val="ListBullet"/>
      </w:pPr>
      <w:r>
        <w:t>Approve payments to themselves.</w:t>
      </w:r>
    </w:p>
    <w:p>
      <w:pPr>
        <w:pStyle w:val="ListBullet"/>
      </w:pPr>
      <w:r>
        <w:t>Override procurement controls.</w:t>
      </w:r>
    </w:p>
    <w:p>
      <w:pPr>
        <w:pStyle w:val="ListBullet"/>
      </w:pPr>
      <w:r>
        <w:t>Circumvent dual-authorization requirements.</w:t>
      </w:r>
    </w:p>
    <w:p>
      <w:pPr>
        <w:pStyle w:val="Heading2"/>
      </w:pPr>
      <w:r>
        <w:t>KPIs</w:t>
      </w:r>
    </w:p>
    <w:p>
      <w:pPr>
        <w:pStyle w:val="ListBullet"/>
      </w:pPr>
      <w:r>
        <w:t>Monthly reports submitted by the 10th of each month.</w:t>
      </w:r>
    </w:p>
    <w:p>
      <w:pPr>
        <w:pStyle w:val="ListBullet"/>
      </w:pPr>
      <w:r>
        <w:t>Annual budget approved before the financial year begins.</w:t>
      </w:r>
    </w:p>
    <w:p>
      <w:pPr>
        <w:pStyle w:val="ListBullet"/>
      </w:pPr>
      <w:r>
        <w:t>Less than 2% unexplained budget variance.</w:t>
      </w:r>
    </w:p>
    <w:p>
      <w:pPr>
        <w:pStyle w:val="ListBullet"/>
      </w:pPr>
      <w:r>
        <w:t>Zero unresolved audit findings.</w:t>
      </w:r>
    </w:p>
    <w:p>
      <w:pPr>
        <w:pStyle w:val="ListBullet"/>
      </w:pPr>
      <w:r>
        <w:t>100% bank reconciliations completed monthly.</w:t>
      </w:r>
    </w:p>
    <w:p>
      <w:pPr>
        <w:pStyle w:val="ListBullet"/>
      </w:pPr>
      <w:r>
        <w:t>100% statutory and regulatory deadlines met.</w:t>
      </w:r>
    </w:p>
    <w:p>
      <w:pPr>
        <w:pStyle w:val="ListBullet"/>
      </w:pPr>
      <w:r>
        <w:t>Finance staff training completed annually.</w:t>
      </w:r>
    </w:p>
    <w:p>
      <w:r>
        <w:t>My recommendation is that we continue in this same manner, chapter by chapter, covering:</w:t>
      </w:r>
    </w:p>
    <w:p>
      <w:pPr>
        <w:pStyle w:val="ListNumber"/>
      </w:pPr>
      <w:r>
        <w:t>Treasurer</w:t>
      </w:r>
    </w:p>
    <w:p>
      <w:pPr>
        <w:pStyle w:val="ListNumber"/>
      </w:pPr>
      <w:r>
        <w:t>Offering Counting Teams</w:t>
      </w:r>
    </w:p>
    <w:p>
      <w:pPr>
        <w:pStyle w:val="ListNumber"/>
      </w:pPr>
      <w:r>
        <w:t>Tithes, Offerings, and Digital Giving Systems</w:t>
      </w:r>
    </w:p>
    <w:p>
      <w:pPr>
        <w:pStyle w:val="ListNumber"/>
      </w:pPr>
      <w:r>
        <w:t>Cash Handling SOPs</w:t>
      </w:r>
    </w:p>
    <w:p>
      <w:pPr>
        <w:pStyle w:val="ListNumber"/>
      </w:pPr>
      <w:r>
        <w:t>Banking SOPs</w:t>
      </w:r>
    </w:p>
    <w:p>
      <w:pPr>
        <w:pStyle w:val="ListNumber"/>
      </w:pPr>
      <w:r>
        <w:t>Procurement &amp; Purchasing</w:t>
      </w:r>
    </w:p>
    <w:p>
      <w:pPr>
        <w:pStyle w:val="ListNumber"/>
      </w:pPr>
      <w:r>
        <w:t>Budgeting</w:t>
      </w:r>
    </w:p>
    <w:p>
      <w:pPr>
        <w:pStyle w:val="ListNumber"/>
      </w:pPr>
      <w:r>
        <w:t>Internal Audit</w:t>
      </w:r>
    </w:p>
    <w:p>
      <w:pPr>
        <w:pStyle w:val="ListNumber"/>
      </w:pPr>
      <w:r>
        <w:t>External Audit</w:t>
      </w:r>
    </w:p>
    <w:p>
      <w:pPr>
        <w:pStyle w:val="ListNumber"/>
      </w:pPr>
      <w:r>
        <w:t>Asset Management</w:t>
      </w:r>
    </w:p>
    <w:p>
      <w:pPr>
        <w:pStyle w:val="ListNumber"/>
      </w:pPr>
      <w:r>
        <w:t>Fraud Prevention</w:t>
      </w:r>
    </w:p>
    <w:p>
      <w:pPr>
        <w:pStyle w:val="ListNumber"/>
      </w:pPr>
      <w:r>
        <w:t>Financial KPIs</w:t>
      </w:r>
    </w:p>
    <w:p>
      <w:pPr>
        <w:pStyle w:val="ListNumber"/>
      </w:pPr>
      <w:r>
        <w:t>Dashboards</w:t>
      </w:r>
    </w:p>
    <w:p>
      <w:pPr>
        <w:pStyle w:val="ListNumber"/>
      </w:pPr>
      <w:r>
        <w:t>Forms</w:t>
      </w:r>
    </w:p>
    <w:p>
      <w:pPr>
        <w:pStyle w:val="ListNumber"/>
      </w:pPr>
      <w:r>
        <w:t>Templates</w:t>
      </w:r>
    </w:p>
    <w:p>
      <w:r>
        <w:t>By the end, the Finance Manual alone will function as a complete financial governance and stewardship code for the ministry.</w:t>
      </w:r>
    </w:p>
    <w:p>
      <w:pPr>
        <w:pStyle w:val="Heading2"/>
      </w:pPr>
      <w:r>
        <w:t>THRONE ROOM OF GOD KINGDOM CENTER</w:t>
      </w:r>
    </w:p>
    <w:p>
      <w:pPr>
        <w:pStyle w:val="Heading2"/>
      </w:pPr>
      <w:r>
        <w:t>KINGDOM FINANCE &amp; STEWARDSHIP MANUAL</w:t>
      </w:r>
    </w:p>
    <w:p>
      <w:pPr>
        <w:pStyle w:val="Heading1"/>
      </w:pPr>
      <w:r>
        <w:t>CHAPTER 1</w:t>
      </w:r>
    </w:p>
    <w:p>
      <w:pPr>
        <w:pStyle w:val="Heading2"/>
      </w:pPr>
      <w:r>
        <w:t>KINGDOM FINANCIAL PHILOSOPHY</w:t>
      </w:r>
    </w:p>
    <w:p>
      <w:pPr>
        <w:pStyle w:val="Heading3"/>
      </w:pPr>
      <w:r>
        <w:t>1.1 PREAMBLE</w:t>
      </w:r>
    </w:p>
    <w:p>
      <w:r>
        <w:t>The financial resources entrusted to Throne Room of God Kingdom Center are sacred gifts dedicated to the work of God. Every tithe, offering, donation, pledge, gift, grant, investment return, and other financial resource received by the Ministry shall be regarded as holy and shall be managed with reverence, integrity, wisdom, transparency, and accountability.</w:t>
      </w:r>
    </w:p>
    <w:p>
      <w:r>
        <w:t>This Manual establishes the biblical, ethical, governance, and operational philosophy that shall guide every financial decision made by the Church. It recognizes that financial stewardship is not merely an administrative responsibility but an act of worship and obedience to God.</w:t>
      </w:r>
    </w:p>
    <w:p>
      <w:r>
        <w:t>Accordingly, every leader, minister, employee, volunteer, committee member, and person entrusted with the handling of Church resources shall faithfully adhere to the standards set forth in this Manual.</w:t>
      </w:r>
    </w:p>
    <w:p>
      <w:pPr>
        <w:pStyle w:val="Heading3"/>
      </w:pPr>
      <w:r>
        <w:t>1.2 PURPOSE OF THE KINGDOM FINANCE &amp; STEWARDSHIP DEPARTMENT</w:t>
      </w:r>
    </w:p>
    <w:p>
      <w:r>
        <w:t>The Kingdom Finance &amp; Stewardship Department exists to glorify God through the faithful stewardship of all financial and material resources entrusted to Throne Room of God Kingdom Center.</w:t>
      </w:r>
    </w:p>
    <w:p>
      <w:r>
        <w:t>The Department shall ensure that financial resources are:</w:t>
      </w:r>
    </w:p>
    <w:p>
      <w:pPr>
        <w:pStyle w:val="ListBullet"/>
      </w:pPr>
      <w:r>
        <w:t>received honestly;</w:t>
      </w:r>
    </w:p>
    <w:p>
      <w:pPr>
        <w:pStyle w:val="ListBullet"/>
      </w:pPr>
      <w:r>
        <w:t>recorded accurately;</w:t>
      </w:r>
    </w:p>
    <w:p>
      <w:pPr>
        <w:pStyle w:val="ListBullet"/>
      </w:pPr>
      <w:r>
        <w:t>safeguarded diligently;</w:t>
      </w:r>
    </w:p>
    <w:p>
      <w:pPr>
        <w:pStyle w:val="ListBullet"/>
      </w:pPr>
      <w:r>
        <w:t>administered responsibly;</w:t>
      </w:r>
    </w:p>
    <w:p>
      <w:pPr>
        <w:pStyle w:val="ListBullet"/>
      </w:pPr>
      <w:r>
        <w:t>invested wisely where appropriate;</w:t>
      </w:r>
    </w:p>
    <w:p>
      <w:pPr>
        <w:pStyle w:val="ListBullet"/>
      </w:pPr>
      <w:r>
        <w:t>reported transparently;</w:t>
      </w:r>
    </w:p>
    <w:p>
      <w:pPr>
        <w:pStyle w:val="ListBullet"/>
      </w:pPr>
      <w:r>
        <w:t>audited independently;</w:t>
      </w:r>
    </w:p>
    <w:p>
      <w:pPr>
        <w:pStyle w:val="ListBullet"/>
      </w:pPr>
      <w:r>
        <w:t>utilized efficiently; and</w:t>
      </w:r>
    </w:p>
    <w:p>
      <w:pPr>
        <w:pStyle w:val="ListBullet"/>
      </w:pPr>
      <w:r>
        <w:t>directed toward the fulfilment of the Church's divine Vision and Mission.</w:t>
      </w:r>
    </w:p>
    <w:p>
      <w:r>
        <w:t>The Department shall function as both a ministry of stewardship and a professional financial management office, recognizing that excellence in administration honours God and builds trust among His people.</w:t>
      </w:r>
    </w:p>
    <w:p>
      <w:pPr>
        <w:pStyle w:val="Heading3"/>
      </w:pPr>
      <w:r>
        <w:t>1.3 VISION</w:t>
      </w:r>
    </w:p>
    <w:p>
      <w:r>
        <w:t>To establish a biblically governed financial stewardship system that reflects the character of Christ, promotes transparency and accountability, inspires confidence among members and partners, and provides sustainable resources for the advancement of God's Kingdom across generations.</w:t>
      </w:r>
    </w:p>
    <w:p>
      <w:pPr>
        <w:pStyle w:val="Heading3"/>
      </w:pPr>
      <w:r>
        <w:t>1.4 MISSION</w:t>
      </w:r>
    </w:p>
    <w:p>
      <w:r>
        <w:t>The mission of the Kingdom Finance &amp; Stewardship Department is to:</w:t>
      </w:r>
    </w:p>
    <w:p>
      <w:pPr>
        <w:pStyle w:val="ListNumber"/>
      </w:pPr>
      <w:r>
        <w:t>Honour God through faithful stewardship.</w:t>
      </w:r>
    </w:p>
    <w:p>
      <w:pPr>
        <w:pStyle w:val="ListNumber"/>
      </w:pPr>
      <w:r>
        <w:t>Support the fulfilment of the Church's Vision and Mission.</w:t>
      </w:r>
    </w:p>
    <w:p>
      <w:pPr>
        <w:pStyle w:val="ListNumber"/>
      </w:pPr>
      <w:r>
        <w:t>Equip believers in biblical stewardship.</w:t>
      </w:r>
    </w:p>
    <w:p>
      <w:pPr>
        <w:pStyle w:val="ListNumber"/>
      </w:pPr>
      <w:r>
        <w:t>Ensure financial integrity.</w:t>
      </w:r>
    </w:p>
    <w:p>
      <w:pPr>
        <w:pStyle w:val="ListNumber"/>
      </w:pPr>
      <w:r>
        <w:t>Promote accountability at every level.</w:t>
      </w:r>
    </w:p>
    <w:p>
      <w:pPr>
        <w:pStyle w:val="ListNumber"/>
      </w:pPr>
      <w:r>
        <w:t>Safeguard Church assets.</w:t>
      </w:r>
    </w:p>
    <w:p>
      <w:pPr>
        <w:pStyle w:val="ListNumber"/>
      </w:pPr>
      <w:r>
        <w:t>Maintain accurate financial records.</w:t>
      </w:r>
    </w:p>
    <w:p>
      <w:pPr>
        <w:pStyle w:val="ListNumber"/>
      </w:pPr>
      <w:r>
        <w:t>Ensure legal and regulatory compliance.</w:t>
      </w:r>
    </w:p>
    <w:p>
      <w:pPr>
        <w:pStyle w:val="ListNumber"/>
      </w:pPr>
      <w:r>
        <w:t>Strengthen confidence among members and partners.</w:t>
      </w:r>
    </w:p>
    <w:p>
      <w:pPr>
        <w:pStyle w:val="ListNumber"/>
      </w:pPr>
      <w:r>
        <w:t>Build long-term financial sustainability for future generations.</w:t>
      </w:r>
    </w:p>
    <w:p>
      <w:pPr>
        <w:pStyle w:val="Heading3"/>
      </w:pPr>
      <w:r>
        <w:t>1.5 THE BIBLICAL FOUNDATION OF STEWARDSHIP</w:t>
      </w:r>
    </w:p>
    <w:p>
      <w:pPr>
        <w:pStyle w:val="Heading4"/>
      </w:pPr>
      <w:r>
        <w:t>1.5.1 God is the Owner of All Things</w:t>
      </w:r>
    </w:p>
    <w:p>
      <w:r>
        <w:t>The Church acknowledges that all wealth, possessions, resources, talents, abilities, opportunities, and financial provisions belong ultimately to God.</w:t>
      </w:r>
    </w:p>
    <w:p>
      <w:pPr>
        <w:pStyle w:val="Heading2"/>
      </w:pPr>
      <w:r>
        <w:t>Psalm 24:1</w:t>
      </w:r>
    </w:p>
    <w:p>
      <w:r>
        <w:t>"The earth is the Lord's, and everything in it."</w:t>
      </w:r>
    </w:p>
    <w:p>
      <w:r>
        <w:t>The Church therefore rejects any notion that Church resources belong to individual leaders, departments, committees, or members.</w:t>
      </w:r>
    </w:p>
    <w:p>
      <w:r>
        <w:t>Every financial resource entrusted to the Church remains the property of God and shall be administered solely for Kingdom purposes.</w:t>
      </w:r>
    </w:p>
    <w:p>
      <w:pPr>
        <w:pStyle w:val="Heading4"/>
      </w:pPr>
      <w:r>
        <w:t>1.5.2 Humanity is Entrusted as Stewards</w:t>
      </w:r>
    </w:p>
    <w:p>
      <w:r>
        <w:t>God appoints His people as stewards rather than owners.</w:t>
      </w:r>
    </w:p>
    <w:p>
      <w:r>
        <w:t>Stewardship is the faithful management of that which belongs to another.</w:t>
      </w:r>
    </w:p>
    <w:p>
      <w:r>
        <w:t>The Church therefore recognizes that every financial officer serves as a steward accountable before God.</w:t>
      </w:r>
    </w:p>
    <w:p>
      <w:pPr>
        <w:pStyle w:val="Heading2"/>
      </w:pPr>
      <w:r>
        <w:t>1 Corinthians 4:2</w:t>
      </w:r>
    </w:p>
    <w:p>
      <w:r>
        <w:t>"Moreover it is required in stewards that one be found faithful."</w:t>
      </w:r>
    </w:p>
    <w:p>
      <w:r>
        <w:t>Faithfulness shall therefore take precedence over personal ambition, convenience, or financial gain.</w:t>
      </w:r>
    </w:p>
    <w:p>
      <w:pPr>
        <w:pStyle w:val="Heading4"/>
      </w:pPr>
      <w:r>
        <w:t>1.5.3 Stewardship is Worship</w:t>
      </w:r>
    </w:p>
    <w:p>
      <w:r>
        <w:t>Giving is an act of worship.</w:t>
      </w:r>
    </w:p>
    <w:p>
      <w:r>
        <w:t>Receiving offerings is an act of worship.</w:t>
      </w:r>
    </w:p>
    <w:p>
      <w:r>
        <w:t>Managing Church finances is an act of worship.</w:t>
      </w:r>
    </w:p>
    <w:p>
      <w:r>
        <w:t>Preparing financial reports is an act of worship.</w:t>
      </w:r>
    </w:p>
    <w:p>
      <w:r>
        <w:t>Auditing Church finances is an act of worship.</w:t>
      </w:r>
    </w:p>
    <w:p>
      <w:r>
        <w:t>Every financial activity shall therefore be conducted prayerfully and with reverence.</w:t>
      </w:r>
    </w:p>
    <w:p>
      <w:pPr>
        <w:pStyle w:val="Heading4"/>
      </w:pPr>
      <w:r>
        <w:t>1.5.4 Stewardship Demonstrates Faithfulness</w:t>
      </w:r>
    </w:p>
    <w:p>
      <w:r>
        <w:t>The Church believes that financial stewardship reveals spiritual maturity.</w:t>
      </w:r>
    </w:p>
    <w:p>
      <w:r>
        <w:t>Jesus taught that faithfulness in earthly resources reflects readiness for greater spiritual responsibility.</w:t>
      </w:r>
    </w:p>
    <w:p>
      <w:pPr>
        <w:pStyle w:val="Heading2"/>
      </w:pPr>
      <w:r>
        <w:t>Luke 16:10--11</w:t>
      </w:r>
    </w:p>
    <w:p>
      <w:r>
        <w:t>Therefore every leader shall demonstrate integrity in both spiritual and financial matters.</w:t>
      </w:r>
    </w:p>
    <w:p>
      <w:pPr>
        <w:pStyle w:val="Heading3"/>
      </w:pPr>
      <w:r>
        <w:t>1.6 THEOLOGY OF GIVING</w:t>
      </w:r>
    </w:p>
    <w:p>
      <w:r>
        <w:t>The Church teaches that giving is motivated by:</w:t>
      </w:r>
    </w:p>
    <w:p>
      <w:pPr>
        <w:pStyle w:val="ListBullet"/>
      </w:pPr>
      <w:r>
        <w:t>gratitude;</w:t>
      </w:r>
    </w:p>
    <w:p>
      <w:pPr>
        <w:pStyle w:val="ListBullet"/>
      </w:pPr>
      <w:r>
        <w:t>obedience;</w:t>
      </w:r>
    </w:p>
    <w:p>
      <w:pPr>
        <w:pStyle w:val="ListBullet"/>
      </w:pPr>
      <w:r>
        <w:t>worship;</w:t>
      </w:r>
    </w:p>
    <w:p>
      <w:pPr>
        <w:pStyle w:val="ListBullet"/>
      </w:pPr>
      <w:r>
        <w:t>generosity;</w:t>
      </w:r>
    </w:p>
    <w:p>
      <w:pPr>
        <w:pStyle w:val="ListBullet"/>
      </w:pPr>
      <w:r>
        <w:t>compassion;</w:t>
      </w:r>
    </w:p>
    <w:p>
      <w:pPr>
        <w:pStyle w:val="ListBullet"/>
      </w:pPr>
      <w:r>
        <w:t>partnership in the Gospel;</w:t>
      </w:r>
    </w:p>
    <w:p>
      <w:pPr>
        <w:pStyle w:val="ListBullet"/>
      </w:pPr>
      <w:r>
        <w:t>love for God.</w:t>
      </w:r>
    </w:p>
    <w:p>
      <w:r>
        <w:t>Giving shall never be manipulated through fear, coercion, intimidation, or promises of guaranteed financial prosperity.</w:t>
      </w:r>
    </w:p>
    <w:p>
      <w:r>
        <w:t>Leaders shall teach biblical stewardship responsibly, encouraging cheerful and willing generosity in accordance with Scripture.</w:t>
      </w:r>
    </w:p>
    <w:p>
      <w:r>
        <w:t>The Church recognizes several forms of giving, including:</w:t>
      </w:r>
    </w:p>
    <w:p>
      <w:pPr>
        <w:pStyle w:val="ListBullet"/>
      </w:pPr>
      <w:r>
        <w:t>Tithes</w:t>
      </w:r>
    </w:p>
    <w:p>
      <w:pPr>
        <w:pStyle w:val="ListBullet"/>
      </w:pPr>
      <w:r>
        <w:t>Freewill Offerings</w:t>
      </w:r>
    </w:p>
    <w:p>
      <w:pPr>
        <w:pStyle w:val="ListBullet"/>
      </w:pPr>
      <w:r>
        <w:t>Thanksgiving Offerings</w:t>
      </w:r>
    </w:p>
    <w:p>
      <w:pPr>
        <w:pStyle w:val="ListBullet"/>
      </w:pPr>
      <w:r>
        <w:t>First Fruits (where taught as part of the Church's doctrine)</w:t>
      </w:r>
    </w:p>
    <w:p>
      <w:pPr>
        <w:pStyle w:val="ListBullet"/>
      </w:pPr>
      <w:r>
        <w:t>Missions Giving</w:t>
      </w:r>
    </w:p>
    <w:p>
      <w:pPr>
        <w:pStyle w:val="ListBullet"/>
      </w:pPr>
      <w:r>
        <w:t>Benevolence Giving</w:t>
      </w:r>
    </w:p>
    <w:p>
      <w:pPr>
        <w:pStyle w:val="ListBullet"/>
      </w:pPr>
      <w:r>
        <w:t>Building Fund Contributions</w:t>
      </w:r>
    </w:p>
    <w:p>
      <w:pPr>
        <w:pStyle w:val="ListBullet"/>
      </w:pPr>
      <w:r>
        <w:t>Faith Promises</w:t>
      </w:r>
    </w:p>
    <w:p>
      <w:pPr>
        <w:pStyle w:val="ListBullet"/>
      </w:pPr>
      <w:r>
        <w:t>Special Appeals</w:t>
      </w:r>
    </w:p>
    <w:p>
      <w:pPr>
        <w:pStyle w:val="ListBullet"/>
      </w:pPr>
      <w:r>
        <w:t>Legacy Giving</w:t>
      </w:r>
    </w:p>
    <w:p>
      <w:pPr>
        <w:pStyle w:val="ListBullet"/>
      </w:pPr>
      <w:r>
        <w:t>Donations of Goods and Services</w:t>
      </w:r>
    </w:p>
    <w:p>
      <w:r>
        <w:t>Each category shall be administered in accordance with approved policies and designated purposes.</w:t>
      </w:r>
    </w:p>
    <w:p>
      <w:pPr>
        <w:pStyle w:val="Heading3"/>
      </w:pPr>
      <w:r>
        <w:t>1.7 PRINCIPLES OF KINGDOM FINANCIAL STEWARDSHIP</w:t>
      </w:r>
    </w:p>
    <w:p>
      <w:r>
        <w:t>Every financial decision shall be governed by the following principles:</w:t>
      </w:r>
    </w:p>
    <w:p>
      <w:pPr>
        <w:pStyle w:val="Heading2"/>
      </w:pPr>
      <w:r>
        <w:t>1. Biblical Authority</w:t>
      </w:r>
    </w:p>
    <w:p>
      <w:r>
        <w:t>Financial decisions shall align with Scripture.</w:t>
      </w:r>
    </w:p>
    <w:p>
      <w:pPr>
        <w:pStyle w:val="Heading2"/>
      </w:pPr>
      <w:r>
        <w:t>2. Integrity</w:t>
      </w:r>
    </w:p>
    <w:p>
      <w:r>
        <w:t>Church resources shall never be misappropriated.</w:t>
      </w:r>
    </w:p>
    <w:p>
      <w:r>
        <w:t>Every transaction shall be truthful, lawful, and accurately recorded.</w:t>
      </w:r>
    </w:p>
    <w:p>
      <w:pPr>
        <w:pStyle w:val="Heading2"/>
      </w:pPr>
      <w:r>
        <w:t>3. Accountability</w:t>
      </w:r>
    </w:p>
    <w:p>
      <w:r>
        <w:t>Every financial action shall be subject to review, approval, and audit.</w:t>
      </w:r>
    </w:p>
    <w:p>
      <w:r>
        <w:t>No person shall be exempt from financial accountability.</w:t>
      </w:r>
    </w:p>
    <w:p>
      <w:pPr>
        <w:pStyle w:val="Heading2"/>
      </w:pPr>
      <w:r>
        <w:t>4. Transparency</w:t>
      </w:r>
    </w:p>
    <w:p>
      <w:r>
        <w:t>The Church shall maintain accurate financial records and provide appropriate financial reporting to the relevant governance structures.</w:t>
      </w:r>
    </w:p>
    <w:p>
      <w:r>
        <w:t>Transparency shall be balanced with confidentiality, particularly regarding individual giving records and sensitive personnel information.</w:t>
      </w:r>
    </w:p>
    <w:p>
      <w:pPr>
        <w:pStyle w:val="Heading2"/>
      </w:pPr>
      <w:r>
        <w:t>5. Excellence</w:t>
      </w:r>
    </w:p>
    <w:p>
      <w:r>
        <w:t>The Department shall pursue excellence in financial management, recognizing that faithful administration reflects honour to God.</w:t>
      </w:r>
    </w:p>
    <w:p>
      <w:pPr>
        <w:pStyle w:val="Heading2"/>
      </w:pPr>
      <w:r>
        <w:t>6. Stewardship</w:t>
      </w:r>
    </w:p>
    <w:p>
      <w:r>
        <w:t>Every expenditure shall advance the Church's mission and demonstrate wise use of resources.</w:t>
      </w:r>
    </w:p>
    <w:p>
      <w:r>
        <w:t>Waste, negligence, and extravagance shall be avoided.</w:t>
      </w:r>
    </w:p>
    <w:p>
      <w:pPr>
        <w:pStyle w:val="Heading2"/>
      </w:pPr>
      <w:r>
        <w:t>7. Sustainability</w:t>
      </w:r>
    </w:p>
    <w:p>
      <w:r>
        <w:t>The Church shall seek to maintain financial practices that enable long-term ministry effectiveness, including prudent reserves, responsible budgeting, and planning for future needs.</w:t>
      </w:r>
    </w:p>
    <w:p>
      <w:pPr>
        <w:pStyle w:val="Heading2"/>
      </w:pPr>
      <w:r>
        <w:t>8. Compassion</w:t>
      </w:r>
    </w:p>
    <w:p>
      <w:r>
        <w:t>Financial stewardship shall include responsible provision for benevolence, community outreach, and care for those in genuine need, consistent with the Church's mission and available resources.</w:t>
      </w:r>
    </w:p>
    <w:p>
      <w:pPr>
        <w:pStyle w:val="Heading3"/>
      </w:pPr>
      <w:r>
        <w:t>1.8 FINANCIAL ETHICS</w:t>
      </w:r>
    </w:p>
    <w:p>
      <w:r>
        <w:t>Every individual entrusted with financial responsibilities shall:</w:t>
      </w:r>
    </w:p>
    <w:p>
      <w:pPr>
        <w:pStyle w:val="ListBullet"/>
      </w:pPr>
      <w:r>
        <w:t>act honestly;</w:t>
      </w:r>
    </w:p>
    <w:p>
      <w:pPr>
        <w:pStyle w:val="ListBullet"/>
      </w:pPr>
      <w:r>
        <w:t>avoid conflicts of interest;</w:t>
      </w:r>
    </w:p>
    <w:p>
      <w:pPr>
        <w:pStyle w:val="ListBullet"/>
      </w:pPr>
      <w:r>
        <w:t>refuse bribery or improper gifts;</w:t>
      </w:r>
    </w:p>
    <w:p>
      <w:pPr>
        <w:pStyle w:val="ListBullet"/>
      </w:pPr>
      <w:r>
        <w:t>maintain confidentiality;</w:t>
      </w:r>
    </w:p>
    <w:p>
      <w:pPr>
        <w:pStyle w:val="ListBullet"/>
      </w:pPr>
      <w:r>
        <w:t>protect Church assets;</w:t>
      </w:r>
    </w:p>
    <w:p>
      <w:pPr>
        <w:pStyle w:val="ListBullet"/>
      </w:pPr>
      <w:r>
        <w:t>comply with Church policies;</w:t>
      </w:r>
    </w:p>
    <w:p>
      <w:pPr>
        <w:pStyle w:val="ListBullet"/>
      </w:pPr>
      <w:r>
        <w:t>comply with applicable laws;</w:t>
      </w:r>
    </w:p>
    <w:p>
      <w:pPr>
        <w:pStyle w:val="ListBullet"/>
      </w:pPr>
      <w:r>
        <w:t>disclose potential conflicts of interest promptly.</w:t>
      </w:r>
    </w:p>
    <w:p>
      <w:r>
        <w:t>Financial misconduct, fraud, theft, embezzlement, falsification of records, or intentional misuse of Church resources shall constitute serious disciplinary matters and may result in pastoral discipline, removal from office, restitution where appropriate, and referral to the relevant civil authorities if required by law.</w:t>
      </w:r>
    </w:p>
    <w:p>
      <w:pPr>
        <w:pStyle w:val="Heading3"/>
      </w:pPr>
      <w:r>
        <w:t>1.9 THE PURPOSE OF CHURCH FINANCES</w:t>
      </w:r>
    </w:p>
    <w:p>
      <w:r>
        <w:t>Financial resources shall be used to support the mission entrusted to the Church. Subject to approved budgets and governance processes, this includes:</w:t>
      </w:r>
    </w:p>
    <w:p>
      <w:pPr>
        <w:pStyle w:val="ListBullet"/>
      </w:pPr>
      <w:r>
        <w:t>Worship and ministry activities.</w:t>
      </w:r>
    </w:p>
    <w:p>
      <w:pPr>
        <w:pStyle w:val="ListBullet"/>
      </w:pPr>
      <w:r>
        <w:t>Evangelism and missions.</w:t>
      </w:r>
    </w:p>
    <w:p>
      <w:pPr>
        <w:pStyle w:val="ListBullet"/>
      </w:pPr>
      <w:r>
        <w:t>Discipleship and leadership development.</w:t>
      </w:r>
    </w:p>
    <w:p>
      <w:pPr>
        <w:pStyle w:val="ListBullet"/>
      </w:pPr>
      <w:r>
        <w:t>Benevolence and welfare.</w:t>
      </w:r>
    </w:p>
    <w:p>
      <w:pPr>
        <w:pStyle w:val="ListBullet"/>
      </w:pPr>
      <w:r>
        <w:t>Church planting.</w:t>
      </w:r>
    </w:p>
    <w:p>
      <w:pPr>
        <w:pStyle w:val="ListBullet"/>
      </w:pPr>
      <w:r>
        <w:t>Children's, Youth, Men's, and Women's Ministries.</w:t>
      </w:r>
    </w:p>
    <w:p>
      <w:pPr>
        <w:pStyle w:val="ListBullet"/>
      </w:pPr>
      <w:r>
        <w:t>Media and communication.</w:t>
      </w:r>
    </w:p>
    <w:p>
      <w:pPr>
        <w:pStyle w:val="ListBullet"/>
      </w:pPr>
      <w:r>
        <w:t>Property maintenance and development.</w:t>
      </w:r>
    </w:p>
    <w:p>
      <w:pPr>
        <w:pStyle w:val="ListBullet"/>
      </w:pPr>
      <w:r>
        <w:t>Administrative operations.</w:t>
      </w:r>
    </w:p>
    <w:p>
      <w:pPr>
        <w:pStyle w:val="ListBullet"/>
      </w:pPr>
      <w:r>
        <w:t>Staff remuneration and ministry support.</w:t>
      </w:r>
    </w:p>
    <w:p>
      <w:pPr>
        <w:pStyle w:val="ListBullet"/>
      </w:pPr>
      <w:r>
        <w:t>Education and the School of Ministry.</w:t>
      </w:r>
    </w:p>
    <w:p>
      <w:pPr>
        <w:pStyle w:val="ListBullet"/>
      </w:pPr>
      <w:r>
        <w:t>Community transformation initiatives.</w:t>
      </w:r>
    </w:p>
    <w:p>
      <w:pPr>
        <w:pStyle w:val="ListBullet"/>
      </w:pPr>
      <w:r>
        <w:t>Strategic reserves and future expansion.</w:t>
      </w:r>
    </w:p>
    <w:p>
      <w:pPr>
        <w:pStyle w:val="Heading3"/>
      </w:pPr>
      <w:r>
        <w:t>1.10 FINANCIAL CULTURE</w:t>
      </w:r>
    </w:p>
    <w:p>
      <w:r>
        <w:t>The Church shall cultivate a financial culture characterized by:</w:t>
      </w:r>
    </w:p>
    <w:p>
      <w:pPr>
        <w:pStyle w:val="ListBullet"/>
      </w:pPr>
      <w:r>
        <w:t>generosity;</w:t>
      </w:r>
    </w:p>
    <w:p>
      <w:pPr>
        <w:pStyle w:val="ListBullet"/>
      </w:pPr>
      <w:r>
        <w:t>honesty;</w:t>
      </w:r>
    </w:p>
    <w:p>
      <w:pPr>
        <w:pStyle w:val="ListBullet"/>
      </w:pPr>
      <w:r>
        <w:t>excellence;</w:t>
      </w:r>
    </w:p>
    <w:p>
      <w:pPr>
        <w:pStyle w:val="ListBullet"/>
      </w:pPr>
      <w:r>
        <w:t>diligence;</w:t>
      </w:r>
    </w:p>
    <w:p>
      <w:pPr>
        <w:pStyle w:val="ListBullet"/>
      </w:pPr>
      <w:r>
        <w:t>stewardship;</w:t>
      </w:r>
    </w:p>
    <w:p>
      <w:pPr>
        <w:pStyle w:val="ListBullet"/>
      </w:pPr>
      <w:r>
        <w:t>gratitude;</w:t>
      </w:r>
    </w:p>
    <w:p>
      <w:pPr>
        <w:pStyle w:val="ListBullet"/>
      </w:pPr>
      <w:r>
        <w:t>contentment;</w:t>
      </w:r>
    </w:p>
    <w:p>
      <w:pPr>
        <w:pStyle w:val="ListBullet"/>
      </w:pPr>
      <w:r>
        <w:t>accountability;</w:t>
      </w:r>
    </w:p>
    <w:p>
      <w:pPr>
        <w:pStyle w:val="ListBullet"/>
      </w:pPr>
      <w:r>
        <w:t>wisdom.</w:t>
      </w:r>
    </w:p>
    <w:p>
      <w:r>
        <w:t>Financial success shall not be measured solely by the amount of money received but by faithfulness in stewarding the resources entrusted by God and the Kingdom impact achieved through those resources.</w:t>
      </w:r>
    </w:p>
    <w:p>
      <w:pPr>
        <w:pStyle w:val="Heading3"/>
      </w:pPr>
      <w:r>
        <w:t>1.11 CONFIDENTIALITY</w:t>
      </w:r>
    </w:p>
    <w:p>
      <w:r>
        <w:t>Information concerning:</w:t>
      </w:r>
    </w:p>
    <w:p>
      <w:pPr>
        <w:pStyle w:val="ListBullet"/>
      </w:pPr>
      <w:r>
        <w:t>individual giving;</w:t>
      </w:r>
    </w:p>
    <w:p>
      <w:pPr>
        <w:pStyle w:val="ListBullet"/>
      </w:pPr>
      <w:r>
        <w:t>donations;</w:t>
      </w:r>
    </w:p>
    <w:p>
      <w:pPr>
        <w:pStyle w:val="ListBullet"/>
      </w:pPr>
      <w:r>
        <w:t>pledges;</w:t>
      </w:r>
    </w:p>
    <w:p>
      <w:pPr>
        <w:pStyle w:val="ListBullet"/>
      </w:pPr>
      <w:r>
        <w:t>payroll;</w:t>
      </w:r>
    </w:p>
    <w:p>
      <w:pPr>
        <w:pStyle w:val="ListBullet"/>
      </w:pPr>
      <w:r>
        <w:t>financial counselling;</w:t>
      </w:r>
    </w:p>
    <w:p>
      <w:pPr>
        <w:pStyle w:val="ListBullet"/>
      </w:pPr>
      <w:r>
        <w:t>supplier contracts;</w:t>
      </w:r>
    </w:p>
    <w:p>
      <w:pPr>
        <w:pStyle w:val="ListBullet"/>
      </w:pPr>
      <w:r>
        <w:t>banking details;</w:t>
      </w:r>
    </w:p>
    <w:p>
      <w:pPr>
        <w:pStyle w:val="ListBullet"/>
      </w:pPr>
      <w:r>
        <w:t>investment information;</w:t>
      </w:r>
    </w:p>
    <w:p>
      <w:r>
        <w:t>shall be treated as confidential and accessed only by authorised persons for legitimate ministry and governance purposes.</w:t>
      </w:r>
    </w:p>
    <w:p>
      <w:r>
        <w:t>Unauthorised disclosure of confidential financial information constitutes misconduct.</w:t>
      </w:r>
    </w:p>
    <w:p>
      <w:pPr>
        <w:pStyle w:val="Heading3"/>
      </w:pPr>
      <w:r>
        <w:t>1.12 STEWARDSHIP COVENANT</w:t>
      </w:r>
    </w:p>
    <w:p>
      <w:r>
        <w:t>Every Finance Department officer, committee member, employee, and volunteer shall affirm the following commitment before assuming financial responsibilities:</w:t>
      </w:r>
    </w:p>
    <w:p>
      <w:pPr>
        <w:pStyle w:val="Heading2"/>
      </w:pPr>
      <w:r>
        <w:t>"Recognizing that all things belong to God, I solemnly commit to serve as a faithful steward of the resources entrusted to Throne Room of God Kingdom Center. I will uphold the principles of integrity, transparency, accountability, excellence, and biblical stewardship. I will protect the assets of the Church, maintain confidentiality, avoid conflicts of interest, comply with this Manual and applicable laws, and faithfully discharge my responsibilities for the glory of God and the advancement of His Kingdom."</w:t>
      </w:r>
    </w:p>
    <w:p>
      <w:r>
        <w:t>Each officer shall sign a Stewardship Covenant and a Conflict of Interest Declaration annually.</w:t>
      </w:r>
    </w:p>
    <w:p>
      <w:pPr>
        <w:pStyle w:val="Heading3"/>
      </w:pPr>
      <w:r>
        <w:t>1.13 KEY PERFORMANCE INDICATORS FOR THE FINANCE DEPARTMENT</w:t>
      </w:r>
    </w:p>
    <w:p>
      <w:r>
        <w:t>While this chapter establishes philosophy rather than operations, the Department shall seek to achieve the following foundational outcomes:</w:t>
      </w:r>
    </w:p>
    <w:p>
      <w:r>
        <w:t>Financial integrity             Confirmed fraud incidents                 0</w:t>
      </w:r>
    </w:p>
    <w:p>
      <w:r>
        <w:t>Governance compliance           Annual policy review completed            100%</w:t>
      </w:r>
    </w:p>
    <w:p>
      <w:r>
        <w:t>Leadership commitment           Signed stewardship covenants              100% of finance personnel</w:t>
      </w:r>
    </w:p>
    <w:p>
      <w:r>
        <w:t>Confidentiality                 Confidentiality breaches                  0</w:t>
      </w:r>
    </w:p>
    <w:p>
      <w:r>
        <w:t>Financial transparency          Quarterly governance reports submitted    100% on schedule</w:t>
      </w:r>
    </w:p>
    <w:p>
      <w:r>
        <w:t>Internal control awareness      Finance volunteers trained                100% annually —————————————————————————————————--</w:t>
      </w:r>
    </w:p>
    <w:p>
      <w:pPr>
        <w:pStyle w:val="Heading3"/>
      </w:pPr>
      <w:r>
        <w:t>1.14 CONCLUSION</w:t>
      </w:r>
    </w:p>
    <w:p>
      <w:r>
        <w:t>The Kingdom Finance &amp; Stewardship Department exists not merely to manage money, but to honour God through faithful administration of His resources. Every policy, procedure, control, and decision contained in this Manual shall flow from the conviction that stewardship is an act of worship, leadership is a sacred trust, and financial integrity strengthens the witness of the Church.</w:t>
      </w:r>
    </w:p>
    <w:p>
      <w:pPr>
        <w:pStyle w:val="Heading2"/>
      </w:pPr>
      <w:r>
        <w:t>End of Chapter 1</w:t>
      </w:r>
    </w:p>
    <w:p>
      <w:pPr>
        <w:pStyle w:val="Heading2"/>
      </w:pPr>
      <w:r>
        <w:t>THRONE ROOM OF GOD KINGDOM CENTER</w:t>
      </w:r>
    </w:p>
    <w:p>
      <w:pPr>
        <w:pStyle w:val="Heading2"/>
      </w:pPr>
      <w:r>
        <w:t>KINGDOM FINANCE &amp; STEWARDSHIP MANUAL</w:t>
      </w:r>
    </w:p>
    <w:p>
      <w:pPr>
        <w:pStyle w:val="Heading1"/>
      </w:pPr>
      <w:r>
        <w:t>CHAPTER 2</w:t>
      </w:r>
    </w:p>
    <w:p>
      <w:pPr>
        <w:pStyle w:val="Heading2"/>
      </w:pPr>
      <w:r>
        <w:t>FINANCIAL GOVERNANCE FRAMEWORK</w:t>
      </w:r>
    </w:p>
    <w:p>
      <w:r>
        <w:t>"Provide things honest in the sight of all men." — Romans 12:17\ "We take this course so that no one should blame us about this generous gift\... for we aim at what is honourable not only in the Lord's sight but also in the sight of man." — 2 Corinthians 8:20--21</w:t>
      </w:r>
    </w:p>
    <w:p>
      <w:pPr>
        <w:pStyle w:val="Heading3"/>
      </w:pPr>
      <w:r>
        <w:t>2.1 PREAMBLE</w:t>
      </w:r>
    </w:p>
    <w:p>
      <w:r>
        <w:t>Financial governance is the framework through which Throne Room of God Kingdom Center ensures that every financial resource entrusted to the Ministry is managed with biblical integrity, sound governance, transparency, accountability, and excellence.</w:t>
      </w:r>
    </w:p>
    <w:p>
      <w:r>
        <w:t>The purpose of this framework is not merely to prevent financial misconduct but to establish a culture of faithful stewardship that glorifies God, strengthens the confidence of members, partners, and donors, and supports the sustainable fulfilment of the Church's Vision and Mission.</w:t>
      </w:r>
    </w:p>
    <w:p>
      <w:r>
        <w:t>Every ministry, department, committee, leader, employee, and volunteer entrusted with Church resources shall operate in accordance with this Financial Governance Framework.</w:t>
      </w:r>
    </w:p>
    <w:p>
      <w:pPr>
        <w:pStyle w:val="Heading3"/>
      </w:pPr>
      <w:r>
        <w:t>2.2 OBJECTIVES OF THE FINANCIAL GOVERNANCE FRAMEWORK</w:t>
      </w:r>
    </w:p>
    <w:p>
      <w:r>
        <w:t>This framework seeks to:</w:t>
      </w:r>
    </w:p>
    <w:p>
      <w:pPr>
        <w:pStyle w:val="ListBullet"/>
      </w:pPr>
      <w:r>
        <w:t>Protect the financial resources entrusted to the Church.</w:t>
      </w:r>
    </w:p>
    <w:p>
      <w:pPr>
        <w:pStyle w:val="ListBullet"/>
      </w:pPr>
      <w:r>
        <w:t>Ensure biblical stewardship.</w:t>
      </w:r>
    </w:p>
    <w:p>
      <w:pPr>
        <w:pStyle w:val="ListBullet"/>
      </w:pPr>
      <w:r>
        <w:t>Promote ethical financial leadership.</w:t>
      </w:r>
    </w:p>
    <w:p>
      <w:pPr>
        <w:pStyle w:val="ListBullet"/>
      </w:pPr>
      <w:r>
        <w:t>Strengthen transparency and accountability.</w:t>
      </w:r>
    </w:p>
    <w:p>
      <w:pPr>
        <w:pStyle w:val="ListBullet"/>
      </w:pPr>
      <w:r>
        <w:t>Prevent fraud, corruption, theft, and financial abuse.</w:t>
      </w:r>
    </w:p>
    <w:p>
      <w:pPr>
        <w:pStyle w:val="ListBullet"/>
      </w:pPr>
      <w:r>
        <w:t>Support informed decision-making.</w:t>
      </w:r>
    </w:p>
    <w:p>
      <w:pPr>
        <w:pStyle w:val="ListBullet"/>
      </w:pPr>
      <w:r>
        <w:t>Maintain accurate financial records.</w:t>
      </w:r>
    </w:p>
    <w:p>
      <w:pPr>
        <w:pStyle w:val="ListBullet"/>
      </w:pPr>
      <w:r>
        <w:t>Ensure compliance with applicable laws and regulations.</w:t>
      </w:r>
    </w:p>
    <w:p>
      <w:pPr>
        <w:pStyle w:val="ListBullet"/>
      </w:pPr>
      <w:r>
        <w:t>Promote sustainability and responsible resource management.</w:t>
      </w:r>
    </w:p>
    <w:p>
      <w:pPr>
        <w:pStyle w:val="ListBullet"/>
      </w:pPr>
      <w:r>
        <w:t>Preserve the reputation and witness of the Church.</w:t>
      </w:r>
    </w:p>
    <w:p>
      <w:pPr>
        <w:pStyle w:val="Heading3"/>
      </w:pPr>
      <w:r>
        <w:t>2.3 FINANCIAL GOVERNANCE PRINCIPLES</w:t>
      </w:r>
    </w:p>
    <w:p>
      <w:r>
        <w:t>All financial activities shall be governed by the following principles.</w:t>
      </w:r>
    </w:p>
    <w:p>
      <w:pPr>
        <w:pStyle w:val="Heading2"/>
      </w:pPr>
      <w:r>
        <w:t>A. Christ-Centred Stewardship</w:t>
      </w:r>
    </w:p>
    <w:p>
      <w:r>
        <w:t>Every financial decision shall honour Jesus Christ as the Head of the Church.</w:t>
      </w:r>
    </w:p>
    <w:p>
      <w:r>
        <w:t>Financial management is therefore an act of worship rather than merely an administrative responsibility.</w:t>
      </w:r>
    </w:p>
    <w:p>
      <w:pPr>
        <w:pStyle w:val="Heading2"/>
      </w:pPr>
      <w:r>
        <w:t>B. Biblical Integrity</w:t>
      </w:r>
    </w:p>
    <w:p>
      <w:r>
        <w:t>All financial practices shall be consistent with Scripture.</w:t>
      </w:r>
    </w:p>
    <w:p>
      <w:r>
        <w:t>Leaders shall reject:</w:t>
      </w:r>
    </w:p>
    <w:p>
      <w:pPr>
        <w:pStyle w:val="ListBullet"/>
      </w:pPr>
      <w:r>
        <w:t>dishonesty;</w:t>
      </w:r>
    </w:p>
    <w:p>
      <w:pPr>
        <w:pStyle w:val="ListBullet"/>
      </w:pPr>
      <w:r>
        <w:t>manipulation;</w:t>
      </w:r>
    </w:p>
    <w:p>
      <w:pPr>
        <w:pStyle w:val="ListBullet"/>
      </w:pPr>
      <w:r>
        <w:t>bribery;</w:t>
      </w:r>
    </w:p>
    <w:p>
      <w:pPr>
        <w:pStyle w:val="ListBullet"/>
      </w:pPr>
      <w:r>
        <w:t>personal enrichment through ministry;</w:t>
      </w:r>
    </w:p>
    <w:p>
      <w:pPr>
        <w:pStyle w:val="ListBullet"/>
      </w:pPr>
      <w:r>
        <w:t>misuse of Church resources;</w:t>
      </w:r>
    </w:p>
    <w:p>
      <w:pPr>
        <w:pStyle w:val="ListBullet"/>
      </w:pPr>
      <w:r>
        <w:t>financial secrecy intended to conceal wrongdoing.</w:t>
      </w:r>
    </w:p>
    <w:p>
      <w:pPr>
        <w:pStyle w:val="Heading2"/>
      </w:pPr>
      <w:r>
        <w:t>C. Accountability</w:t>
      </w:r>
    </w:p>
    <w:p>
      <w:r>
        <w:t>Every financial transaction shall be capable of being:</w:t>
      </w:r>
    </w:p>
    <w:p>
      <w:pPr>
        <w:pStyle w:val="ListBullet"/>
      </w:pPr>
      <w:r>
        <w:t>traced;</w:t>
      </w:r>
    </w:p>
    <w:p>
      <w:pPr>
        <w:pStyle w:val="ListBullet"/>
      </w:pPr>
      <w:r>
        <w:t>verified;</w:t>
      </w:r>
    </w:p>
    <w:p>
      <w:pPr>
        <w:pStyle w:val="ListBullet"/>
      </w:pPr>
      <w:r>
        <w:t>explained;</w:t>
      </w:r>
    </w:p>
    <w:p>
      <w:pPr>
        <w:pStyle w:val="ListBullet"/>
      </w:pPr>
      <w:r>
        <w:t>approved;</w:t>
      </w:r>
    </w:p>
    <w:p>
      <w:pPr>
        <w:pStyle w:val="ListBullet"/>
      </w:pPr>
      <w:r>
        <w:t>audited.</w:t>
      </w:r>
    </w:p>
    <w:p>
      <w:r>
        <w:t>No financial activity shall exist outside the accountability structures established by this Manual.</w:t>
      </w:r>
    </w:p>
    <w:p>
      <w:pPr>
        <w:pStyle w:val="Heading2"/>
      </w:pPr>
      <w:r>
        <w:t>D. Transparency</w:t>
      </w:r>
    </w:p>
    <w:p>
      <w:r>
        <w:t>The Church shall maintain accurate and complete financial records.</w:t>
      </w:r>
    </w:p>
    <w:p>
      <w:r>
        <w:t>Appropriate financial reports shall be presented to the relevant governance bodies at the required intervals.</w:t>
      </w:r>
    </w:p>
    <w:p>
      <w:r>
        <w:t>Individual giving records shall remain confidential except where disclosure is required by law or authorised under Church policy.</w:t>
      </w:r>
    </w:p>
    <w:p>
      <w:pPr>
        <w:pStyle w:val="Heading2"/>
      </w:pPr>
      <w:r>
        <w:t>E. Stewardship</w:t>
      </w:r>
    </w:p>
    <w:p>
      <w:r>
        <w:t>Every expenditure shall demonstrate responsible stewardship and contribute to the fulfilment of the Church's Vision and Mission.</w:t>
      </w:r>
    </w:p>
    <w:p>
      <w:r>
        <w:t>The Ministry shall avoid unnecessary debt, wasteful expenditure, and purchases that do not support ministry objectives.</w:t>
      </w:r>
    </w:p>
    <w:p>
      <w:pPr>
        <w:pStyle w:val="Heading2"/>
      </w:pPr>
      <w:r>
        <w:t>F. Separation of Duties</w:t>
      </w:r>
    </w:p>
    <w:p>
      <w:r>
        <w:t>Financial authority shall never be concentrated in one individual.</w:t>
      </w:r>
    </w:p>
    <w:p>
      <w:r>
        <w:t>Key financial responsibilities shall be separated to reduce the risk of fraud and error.</w:t>
      </w:r>
    </w:p>
    <w:p>
      <w:pPr>
        <w:pStyle w:val="Heading2"/>
      </w:pPr>
      <w:r>
        <w:t>G. Continuous Improvement</w:t>
      </w:r>
    </w:p>
    <w:p>
      <w:r>
        <w:t>Financial systems shall be reviewed regularly to improve efficiency, strengthen controls, and respond to changing ministry needs.</w:t>
      </w:r>
    </w:p>
    <w:p>
      <w:pPr>
        <w:pStyle w:val="Heading3"/>
      </w:pPr>
      <w:r>
        <w:t>2.4 FINANCIAL GOVERNANCE STRUCTURE</w:t>
      </w:r>
    </w:p>
    <w:p>
      <w:r>
        <w:t>The governance of Church finances shall operate through the following hierarchy:</w:t>
      </w:r>
    </w:p>
    <w:p>
      <w:pPr>
        <w:pStyle w:val="Heading2"/>
      </w:pPr>
      <w:r>
        <w:t>JESUS CHRIST</w:t>
      </w:r>
    </w:p>
    <w:p>
      <w:r>
        <w:t>Supreme Head of the Church</w:t>
      </w:r>
    </w:p>
    <w:p>
      <w:r>
        <w:rPr>
          <w:rFonts w:ascii="Consolas" w:hAnsi="Consolas"/>
          <w:sz w:val="18"/>
        </w:rPr>
        <w:t>│</w:t>
      </w:r>
    </w:p>
    <w:p>
      <w:r>
        <w:t>Senior Apostle</w:t>
      </w:r>
    </w:p>
    <w:p>
      <w:r>
        <w:t>Chief Spiritual Steward</w:t>
      </w:r>
    </w:p>
    <w:p>
      <w:r>
        <w:rPr>
          <w:rFonts w:ascii="Consolas" w:hAnsi="Consolas"/>
          <w:sz w:val="18"/>
        </w:rPr>
        <w:t>│</w:t>
      </w:r>
    </w:p>
    <w:p>
      <w:r>
        <w:t>Highest Governance Authority</w:t>
      </w:r>
    </w:p>
    <w:p>
      <w:r>
        <w:rPr>
          <w:rFonts w:ascii="Consolas" w:hAnsi="Consolas"/>
          <w:sz w:val="18"/>
        </w:rPr>
        <w:t>│</w:t>
      </w:r>
    </w:p>
    <w:p>
      <w:r>
        <w:t>Finance &amp; Audit Committee</w:t>
      </w:r>
    </w:p>
    <w:p>
      <w:r>
        <w:t>Financial Oversight</w:t>
      </w:r>
    </w:p>
    <w:p>
      <w:r>
        <w:rPr>
          <w:rFonts w:ascii="Consolas" w:hAnsi="Consolas"/>
          <w:sz w:val="18"/>
        </w:rPr>
        <w:t>│</w:t>
      </w:r>
    </w:p>
    <w:p>
      <w:r>
        <w:t>Executive Leadership Council</w:t>
      </w:r>
    </w:p>
    <w:p>
      <w:r>
        <w:t>Operational Oversight</w:t>
      </w:r>
    </w:p>
    <w:p>
      <w:r>
        <w:rPr>
          <w:rFonts w:ascii="Consolas" w:hAnsi="Consolas"/>
          <w:sz w:val="18"/>
        </w:rPr>
        <w:t>│</w:t>
      </w:r>
    </w:p>
    <w:p>
      <w:r>
        <w:t>Finance Director</w:t>
      </w:r>
    </w:p>
    <w:p>
      <w:r>
        <w:t>Chief Financial Steward</w:t>
      </w:r>
    </w:p>
    <w:p>
      <w:r>
        <w:rPr>
          <w:rFonts w:ascii="Consolas" w:hAnsi="Consolas"/>
          <w:sz w:val="18"/>
        </w:rPr>
        <w:t>│</w:t>
      </w:r>
    </w:p>
    <w:p>
      <w:r>
        <w:rPr>
          <w:rFonts w:ascii="Consolas" w:hAnsi="Consolas"/>
          <w:sz w:val="18"/>
        </w:rPr>
        <w:t>────────────────────────────────────────────</w:t>
      </w:r>
    </w:p>
    <w:p>
      <w:r>
        <w:rPr>
          <w:rFonts w:ascii="Consolas" w:hAnsi="Consolas"/>
          <w:sz w:val="18"/>
        </w:rPr>
        <w:t>│ │ │ │</w:t>
      </w:r>
    </w:p>
    <w:p>
      <w:r>
        <w:t>Treasurer Accountant Procurement Internal Auditor</w:t>
      </w:r>
    </w:p>
    <w:p>
      <w:r>
        <w:rPr>
          <w:rFonts w:ascii="Consolas" w:hAnsi="Consolas"/>
          <w:sz w:val="18"/>
        </w:rPr>
        <w:t>│</w:t>
      </w:r>
    </w:p>
    <w:p>
      <w:r>
        <w:t>Banking Officer</w:t>
      </w:r>
    </w:p>
    <w:p>
      <w:r>
        <w:rPr>
          <w:rFonts w:ascii="Consolas" w:hAnsi="Consolas"/>
          <w:sz w:val="18"/>
        </w:rPr>
        <w:t>│</w:t>
      </w:r>
    </w:p>
    <w:p>
      <w:r>
        <w:t>Offering Counting Teams</w:t>
      </w:r>
    </w:p>
    <w:p>
      <w:r>
        <w:rPr>
          <w:rFonts w:ascii="Consolas" w:hAnsi="Consolas"/>
          <w:sz w:val="18"/>
        </w:rPr>
        <w:t>│</w:t>
      </w:r>
    </w:p>
    <w:p>
      <w:r>
        <w:t>Payroll Officer</w:t>
      </w:r>
    </w:p>
    <w:p>
      <w:r>
        <w:rPr>
          <w:rFonts w:ascii="Consolas" w:hAnsi="Consolas"/>
          <w:sz w:val="18"/>
        </w:rPr>
        <w:t>│</w:t>
      </w:r>
    </w:p>
    <w:p>
      <w:r>
        <w:t>Asset Controller</w:t>
      </w:r>
    </w:p>
    <w:p>
      <w:r>
        <w:rPr>
          <w:rFonts w:ascii="Consolas" w:hAnsi="Consolas"/>
          <w:sz w:val="18"/>
        </w:rPr>
        <w:t>│</w:t>
      </w:r>
    </w:p>
    <w:p>
      <w:r>
        <w:t>Finance Administrator</w:t>
      </w:r>
    </w:p>
    <w:p>
      <w:r>
        <w:t>Every office shall operate within delegated authority as defined in this Manual.</w:t>
      </w:r>
    </w:p>
    <w:p>
      <w:pPr>
        <w:pStyle w:val="Heading3"/>
      </w:pPr>
      <w:r>
        <w:t>2.5 GOVERNANCE ROLES</w:t>
      </w:r>
    </w:p>
    <w:p>
      <w:pPr>
        <w:pStyle w:val="Heading4"/>
      </w:pPr>
      <w:r>
        <w:t>2.5.1 Senior Apostle</w:t>
      </w:r>
    </w:p>
    <w:p>
      <w:r>
        <w:t>The Senior Apostle provides overall spiritual oversight of the Church's stewardship.</w:t>
      </w:r>
    </w:p>
    <w:p>
      <w:r>
        <w:t>The Senior Apostle shall:</w:t>
      </w:r>
    </w:p>
    <w:p>
      <w:pPr>
        <w:pStyle w:val="ListBullet"/>
      </w:pPr>
      <w:r>
        <w:t>promote biblical stewardship;</w:t>
      </w:r>
    </w:p>
    <w:p>
      <w:pPr>
        <w:pStyle w:val="ListBullet"/>
      </w:pPr>
      <w:r>
        <w:t>approve strategic financial direction;</w:t>
      </w:r>
    </w:p>
    <w:p>
      <w:pPr>
        <w:pStyle w:val="ListBullet"/>
      </w:pPr>
      <w:r>
        <w:t>encourage generosity through biblical teaching;</w:t>
      </w:r>
    </w:p>
    <w:p>
      <w:pPr>
        <w:pStyle w:val="ListBullet"/>
      </w:pPr>
      <w:r>
        <w:t>ensure financial integrity throughout the Ministry.</w:t>
      </w:r>
    </w:p>
    <w:p>
      <w:r>
        <w:t>Its responsibilities include:</w:t>
      </w:r>
    </w:p>
    <w:p>
      <w:pPr>
        <w:pStyle w:val="ListBullet"/>
      </w:pPr>
      <w:r>
        <w:t>approving annual budgets;</w:t>
      </w:r>
    </w:p>
    <w:p>
      <w:pPr>
        <w:pStyle w:val="ListBullet"/>
      </w:pPr>
      <w:r>
        <w:t>approving major capital projects;</w:t>
      </w:r>
    </w:p>
    <w:p>
      <w:pPr>
        <w:pStyle w:val="ListBullet"/>
      </w:pPr>
      <w:r>
        <w:t>approving investment strategies;</w:t>
      </w:r>
    </w:p>
    <w:p>
      <w:pPr>
        <w:pStyle w:val="ListBullet"/>
      </w:pPr>
      <w:r>
        <w:t>reviewing annual audited financial statements;</w:t>
      </w:r>
    </w:p>
    <w:p>
      <w:pPr>
        <w:pStyle w:val="ListBullet"/>
      </w:pPr>
      <w:r>
        <w:t>monitoring financial sustainability;</w:t>
      </w:r>
    </w:p>
    <w:p>
      <w:pPr>
        <w:pStyle w:val="ListBullet"/>
      </w:pPr>
      <w:r>
        <w:t>approving reserve policies;</w:t>
      </w:r>
    </w:p>
    <w:p>
      <w:pPr>
        <w:pStyle w:val="ListBullet"/>
      </w:pPr>
      <w:r>
        <w:t>approving borrowing where necessary;</w:t>
      </w:r>
    </w:p>
    <w:p>
      <w:pPr>
        <w:pStyle w:val="ListBullet"/>
      </w:pPr>
      <w:r>
        <w:t>overseeing financial governance.</w:t>
      </w:r>
    </w:p>
    <w:p>
      <w:r>
        <w:t>The Council shall receive quarterly financial reports.</w:t>
      </w:r>
    </w:p>
    <w:p>
      <w:pPr>
        <w:pStyle w:val="Heading4"/>
      </w:pPr>
      <w:r>
        <w:t>2.5.3 Finance &amp; Audit Committee</w:t>
      </w:r>
    </w:p>
    <w:p>
      <w:r>
        <w:t>The Finance &amp; Audit Committee is responsible for governance oversight rather than daily administration.</w:t>
      </w:r>
    </w:p>
    <w:p>
      <w:r>
        <w:t>It shall:</w:t>
      </w:r>
    </w:p>
    <w:p>
      <w:pPr>
        <w:pStyle w:val="ListBullet"/>
      </w:pPr>
      <w:r>
        <w:t>review monthly reports;</w:t>
      </w:r>
    </w:p>
    <w:p>
      <w:pPr>
        <w:pStyle w:val="ListBullet"/>
      </w:pPr>
      <w:r>
        <w:t>monitor internal controls;</w:t>
      </w:r>
    </w:p>
    <w:p>
      <w:pPr>
        <w:pStyle w:val="ListBullet"/>
      </w:pPr>
      <w:r>
        <w:t>oversee audits;</w:t>
      </w:r>
    </w:p>
    <w:p>
      <w:pPr>
        <w:pStyle w:val="ListBullet"/>
      </w:pPr>
      <w:r>
        <w:t>recommend financial policies;</w:t>
      </w:r>
    </w:p>
    <w:p>
      <w:pPr>
        <w:pStyle w:val="ListBullet"/>
      </w:pPr>
      <w:r>
        <w:t>review procurement above delegated thresholds;</w:t>
      </w:r>
    </w:p>
    <w:p>
      <w:pPr>
        <w:pStyle w:val="ListBullet"/>
      </w:pPr>
      <w:r>
        <w:t>monitor compliance;</w:t>
      </w:r>
    </w:p>
    <w:p>
      <w:pPr>
        <w:pStyle w:val="ListBullet"/>
      </w:pPr>
      <w:r>
        <w:t>investigate financial risks.</w:t>
      </w:r>
    </w:p>
    <w:p>
      <w:pPr>
        <w:pStyle w:val="Heading4"/>
      </w:pPr>
      <w:r>
        <w:t>2.5.4 Executive Leadership Council</w:t>
      </w:r>
    </w:p>
    <w:p>
      <w:r>
        <w:t>The Executive Leadership Council shall:</w:t>
      </w:r>
    </w:p>
    <w:p>
      <w:pPr>
        <w:pStyle w:val="ListBullet"/>
      </w:pPr>
      <w:r>
        <w:t>review departmental budgets;</w:t>
      </w:r>
    </w:p>
    <w:p>
      <w:pPr>
        <w:pStyle w:val="ListBullet"/>
      </w:pPr>
      <w:r>
        <w:t>monitor ministry expenditure;</w:t>
      </w:r>
    </w:p>
    <w:p>
      <w:pPr>
        <w:pStyle w:val="ListBullet"/>
      </w:pPr>
      <w:r>
        <w:t>ensure departments remain within approved budgets;</w:t>
      </w:r>
    </w:p>
    <w:p>
      <w:pPr>
        <w:pStyle w:val="ListBullet"/>
      </w:pPr>
      <w:r>
        <w:t>coordinate financial planning;</w:t>
      </w:r>
    </w:p>
    <w:p>
      <w:pPr>
        <w:pStyle w:val="ListBullet"/>
      </w:pPr>
      <w:r>
        <w:t>recommend strategic adjustments.</w:t>
      </w:r>
    </w:p>
    <w:p>
      <w:pPr>
        <w:pStyle w:val="Heading4"/>
      </w:pPr>
      <w:r>
        <w:t>2.5.5 Finance Director</w:t>
      </w:r>
    </w:p>
    <w:p>
      <w:r>
        <w:t>The Finance Director shall manage all operational finance functions and implement approved financial policies.</w:t>
      </w:r>
    </w:p>
    <w:p>
      <w:pPr>
        <w:pStyle w:val="Heading3"/>
      </w:pPr>
      <w:r>
        <w:t>2.6 FINANCIAL AUTHORITY MATRIX</w:t>
      </w:r>
    </w:p>
    <w:p>
      <w:r>
        <w:t>No individual shall exercise unrestricted financial authority.</w:t>
      </w:r>
    </w:p>
    <w:p>
      <w:r>
        <w:t>The following authority matrix shall apply:</w:t>
      </w:r>
    </w:p>
    <w:p>
      <w:r>
        <w:t>Purchase Request        Department Head                       Procurement Officer   Finance Director</w:t>
      </w:r>
    </w:p>
    <w:p>
      <w:r>
        <w:t>Payment Voucher         Accountant                            Treasurer             Finance Director</w:t>
      </w:r>
    </w:p>
    <w:p>
      <w:r>
        <w:t>Payroll                 Payroll Officer                       Finance Director      Chairperson of Finance Committee</w:t>
      </w:r>
    </w:p>
    <w:p>
      <w:r>
        <w:t>Asset Disposal          Asset Controller                      Finance Director      Finance &amp; Audit Committee</w:t>
      </w:r>
    </w:p>
    <w:p>
      <w:r>
        <w:t>Emergency Expenditure   Senior Apostle/Church Administrator   Finance Director      Finance Committee (ratified at next meeting) ———————————————————————————————————————————-</w:t>
      </w:r>
    </w:p>
    <w:p>
      <w:r>
        <w:t>Delegated limits for approvals shall be set annually and reviewed by the Finance &amp; Audit Committee.</w:t>
      </w:r>
    </w:p>
    <w:p>
      <w:pPr>
        <w:pStyle w:val="Heading3"/>
      </w:pPr>
      <w:r>
        <w:t>2.7 SEGREGATION OF DUTIES</w:t>
      </w:r>
    </w:p>
    <w:p>
      <w:r>
        <w:t>The following functions shall never be performed solely by one individual:</w:t>
      </w:r>
    </w:p>
    <w:p>
      <w:pPr>
        <w:pStyle w:val="ListBullet"/>
      </w:pPr>
      <w:r>
        <w:t>receiving cash;</w:t>
      </w:r>
    </w:p>
    <w:p>
      <w:pPr>
        <w:pStyle w:val="ListBullet"/>
      </w:pPr>
      <w:r>
        <w:t>counting cash;</w:t>
      </w:r>
    </w:p>
    <w:p>
      <w:pPr>
        <w:pStyle w:val="ListBullet"/>
      </w:pPr>
      <w:r>
        <w:t>recording transactions;</w:t>
      </w:r>
    </w:p>
    <w:p>
      <w:pPr>
        <w:pStyle w:val="ListBullet"/>
      </w:pPr>
      <w:r>
        <w:t>depositing funds;</w:t>
      </w:r>
    </w:p>
    <w:p>
      <w:pPr>
        <w:pStyle w:val="ListBullet"/>
      </w:pPr>
      <w:r>
        <w:t>approving payments;</w:t>
      </w:r>
    </w:p>
    <w:p>
      <w:pPr>
        <w:pStyle w:val="ListBullet"/>
      </w:pPr>
      <w:r>
        <w:t>reconciling bank accounts;</w:t>
      </w:r>
    </w:p>
    <w:p>
      <w:pPr>
        <w:pStyle w:val="ListBullet"/>
      </w:pPr>
      <w:r>
        <w:t>maintaining accounting records;</w:t>
      </w:r>
    </w:p>
    <w:p>
      <w:pPr>
        <w:pStyle w:val="ListBullet"/>
      </w:pPr>
      <w:r>
        <w:t>auditing financial records.</w:t>
      </w:r>
    </w:p>
    <w:p>
      <w:r>
        <w:t>Each function shall be assigned to different authorised individuals.</w:t>
      </w:r>
    </w:p>
    <w:p>
      <w:pPr>
        <w:pStyle w:val="Heading3"/>
      </w:pPr>
      <w:r>
        <w:t>2.8 CONFLICT OF INTEREST POLICY</w:t>
      </w:r>
    </w:p>
    <w:p>
      <w:r>
        <w:t>Every finance officer shall complete an Annual Conflict of Interest Declaration.</w:t>
      </w:r>
    </w:p>
    <w:p>
      <w:r>
        <w:t>A conflict exists where an individual:</w:t>
      </w:r>
    </w:p>
    <w:p>
      <w:pPr>
        <w:pStyle w:val="ListBullet"/>
      </w:pPr>
      <w:r>
        <w:t>may benefit personally from a Church transaction;</w:t>
      </w:r>
    </w:p>
    <w:p>
      <w:pPr>
        <w:pStyle w:val="ListBullet"/>
      </w:pPr>
      <w:r>
        <w:t>has a financial interest in a supplier;</w:t>
      </w:r>
    </w:p>
    <w:p>
      <w:pPr>
        <w:pStyle w:val="ListBullet"/>
      </w:pPr>
      <w:r>
        <w:t>has a family relationship with a vendor or contractor;</w:t>
      </w:r>
    </w:p>
    <w:p>
      <w:pPr>
        <w:pStyle w:val="ListBullet"/>
      </w:pPr>
      <w:r>
        <w:t>participates in decisions affecting their own remuneration or benefits.</w:t>
      </w:r>
    </w:p>
    <w:p>
      <w:r>
        <w:t>Where a conflict exists:</w:t>
      </w:r>
    </w:p>
    <w:p>
      <w:pPr>
        <w:pStyle w:val="ListBullet"/>
      </w:pPr>
      <w:r>
        <w:t>it shall be declared in writing;</w:t>
      </w:r>
    </w:p>
    <w:p>
      <w:pPr>
        <w:pStyle w:val="ListBullet"/>
      </w:pPr>
      <w:r>
        <w:t>the individual shall recuse themselves from discussion and decision-making;</w:t>
      </w:r>
    </w:p>
    <w:p>
      <w:pPr>
        <w:pStyle w:val="ListBullet"/>
      </w:pPr>
      <w:r>
        <w:t>the declaration shall be recorded in the meeting minutes.</w:t>
      </w:r>
    </w:p>
    <w:p>
      <w:r>
        <w:t>Failure to disclose a conflict may result in disciplinary action.</w:t>
      </w:r>
    </w:p>
    <w:p>
      <w:pPr>
        <w:pStyle w:val="Heading3"/>
      </w:pPr>
      <w:r>
        <w:t>2.9 ETHICAL CONDUCT</w:t>
      </w:r>
    </w:p>
    <w:p>
      <w:r>
        <w:t>Finance personnel shall not:</w:t>
      </w:r>
    </w:p>
    <w:p>
      <w:pPr>
        <w:pStyle w:val="ListBullet"/>
      </w:pPr>
      <w:r>
        <w:t>accept bribes;</w:t>
      </w:r>
    </w:p>
    <w:p>
      <w:pPr>
        <w:pStyle w:val="ListBullet"/>
      </w:pPr>
      <w:r>
        <w:t>solicit commissions;</w:t>
      </w:r>
    </w:p>
    <w:p>
      <w:pPr>
        <w:pStyle w:val="ListBullet"/>
      </w:pPr>
      <w:r>
        <w:t>misuse Church funds;</w:t>
      </w:r>
    </w:p>
    <w:p>
      <w:pPr>
        <w:pStyle w:val="ListBullet"/>
      </w:pPr>
      <w:r>
        <w:t>borrow Church money without approval;</w:t>
      </w:r>
    </w:p>
    <w:p>
      <w:pPr>
        <w:pStyle w:val="ListBullet"/>
      </w:pPr>
      <w:r>
        <w:t>use Church assets for unauthorised personal purposes;</w:t>
      </w:r>
    </w:p>
    <w:p>
      <w:pPr>
        <w:pStyle w:val="ListBullet"/>
      </w:pPr>
      <w:r>
        <w:t>alter financial records;</w:t>
      </w:r>
    </w:p>
    <w:p>
      <w:pPr>
        <w:pStyle w:val="ListBullet"/>
      </w:pPr>
      <w:r>
        <w:t>destroy financial documents without authorisation;</w:t>
      </w:r>
    </w:p>
    <w:p>
      <w:pPr>
        <w:pStyle w:val="ListBullet"/>
      </w:pPr>
      <w:r>
        <w:t>conceal financial irregularities.</w:t>
      </w:r>
    </w:p>
    <w:p>
      <w:r>
        <w:t>Every finance officer shall sign the Church Code of Ethics annually.</w:t>
      </w:r>
    </w:p>
    <w:p>
      <w:pPr>
        <w:pStyle w:val="Heading3"/>
      </w:pPr>
      <w:r>
        <w:t>2.10 INTERNAL CONTROL FRAMEWORK</w:t>
      </w:r>
    </w:p>
    <w:p>
      <w:r>
        <w:t>The Church shall maintain the following minimum internal controls:</w:t>
      </w:r>
    </w:p>
    <w:p>
      <w:pPr>
        <w:pStyle w:val="Heading2"/>
      </w:pPr>
      <w:r>
        <w:t>Cash Controls</w:t>
      </w:r>
    </w:p>
    <w:p>
      <w:pPr>
        <w:pStyle w:val="ListBullet"/>
      </w:pPr>
      <w:r>
        <w:t>Dual counting of offerings.</w:t>
      </w:r>
    </w:p>
    <w:p>
      <w:pPr>
        <w:pStyle w:val="ListBullet"/>
      </w:pPr>
      <w:r>
        <w:t>Numbered tamper-evident deposit bags.</w:t>
      </w:r>
    </w:p>
    <w:p>
      <w:pPr>
        <w:pStyle w:val="ListBullet"/>
      </w:pPr>
      <w:r>
        <w:t>Daily reconciliation.</w:t>
      </w:r>
    </w:p>
    <w:p>
      <w:pPr>
        <w:pStyle w:val="ListBullet"/>
      </w:pPr>
      <w:r>
        <w:t>Prompt banking.</w:t>
      </w:r>
    </w:p>
    <w:p>
      <w:pPr>
        <w:pStyle w:val="ListBullet"/>
      </w:pPr>
      <w:r>
        <w:t>Restricted safe access.</w:t>
      </w:r>
    </w:p>
    <w:p>
      <w:pPr>
        <w:pStyle w:val="Heading2"/>
      </w:pPr>
      <w:r>
        <w:t>Banking Controls</w:t>
      </w:r>
    </w:p>
    <w:p>
      <w:pPr>
        <w:pStyle w:val="ListBullet"/>
      </w:pPr>
      <w:r>
        <w:t>Dual authorisation for online payments.</w:t>
      </w:r>
    </w:p>
    <w:p>
      <w:pPr>
        <w:pStyle w:val="ListBullet"/>
      </w:pPr>
      <w:r>
        <w:t>Monthly bank reconciliations.</w:t>
      </w:r>
    </w:p>
    <w:p>
      <w:pPr>
        <w:pStyle w:val="ListBullet"/>
      </w:pPr>
      <w:r>
        <w:t>Independent review of reconciliations.</w:t>
      </w:r>
    </w:p>
    <w:p>
      <w:pPr>
        <w:pStyle w:val="ListBullet"/>
      </w:pPr>
      <w:r>
        <w:t>Secure management of banking credentials.</w:t>
      </w:r>
    </w:p>
    <w:p>
      <w:pPr>
        <w:pStyle w:val="Heading2"/>
      </w:pPr>
      <w:r>
        <w:t>Procurement Controls</w:t>
      </w:r>
    </w:p>
    <w:p>
      <w:pPr>
        <w:pStyle w:val="ListBullet"/>
      </w:pPr>
      <w:r>
        <w:t>Approved supplier list.</w:t>
      </w:r>
    </w:p>
    <w:p>
      <w:pPr>
        <w:pStyle w:val="ListBullet"/>
      </w:pPr>
      <w:r>
        <w:t>Competitive quotations above established thresholds.</w:t>
      </w:r>
    </w:p>
    <w:p>
      <w:pPr>
        <w:pStyle w:val="ListBullet"/>
      </w:pPr>
      <w:r>
        <w:t>Segregation between requesting, approving, and receiving goods.</w:t>
      </w:r>
    </w:p>
    <w:p>
      <w:pPr>
        <w:pStyle w:val="ListBullet"/>
      </w:pPr>
      <w:r>
        <w:t>Verification before payment.</w:t>
      </w:r>
    </w:p>
    <w:p>
      <w:pPr>
        <w:pStyle w:val="Heading2"/>
      </w:pPr>
      <w:r>
        <w:t>Asset Controls</w:t>
      </w:r>
    </w:p>
    <w:p>
      <w:pPr>
        <w:pStyle w:val="ListBullet"/>
      </w:pPr>
      <w:r>
        <w:t>Asset register.</w:t>
      </w:r>
    </w:p>
    <w:p>
      <w:pPr>
        <w:pStyle w:val="ListBullet"/>
      </w:pPr>
      <w:r>
        <w:t>Asset tagging.</w:t>
      </w:r>
    </w:p>
    <w:p>
      <w:pPr>
        <w:pStyle w:val="ListBullet"/>
      </w:pPr>
      <w:r>
        <w:t>Annual physical verification.</w:t>
      </w:r>
    </w:p>
    <w:p>
      <w:pPr>
        <w:pStyle w:val="ListBullet"/>
      </w:pPr>
      <w:r>
        <w:t>Controlled disposal process.</w:t>
      </w:r>
    </w:p>
    <w:p>
      <w:pPr>
        <w:pStyle w:val="Heading2"/>
      </w:pPr>
      <w:r>
        <w:t>Payroll Controls</w:t>
      </w:r>
    </w:p>
    <w:p>
      <w:pPr>
        <w:pStyle w:val="ListBullet"/>
      </w:pPr>
      <w:r>
        <w:t>Approved payroll list.</w:t>
      </w:r>
    </w:p>
    <w:p>
      <w:pPr>
        <w:pStyle w:val="ListBullet"/>
      </w:pPr>
      <w:r>
        <w:t>Independent review.</w:t>
      </w:r>
    </w:p>
    <w:p>
      <w:pPr>
        <w:pStyle w:val="ListBullet"/>
      </w:pPr>
      <w:r>
        <w:t>Separation between payroll preparation and authorisation.</w:t>
      </w:r>
    </w:p>
    <w:p>
      <w:pPr>
        <w:pStyle w:val="Heading3"/>
      </w:pPr>
      <w:r>
        <w:t>2.11 FINANCIAL REPORTING HIERARCHY</w:t>
      </w:r>
    </w:p>
    <w:p>
      <w:r>
        <w:t>The following reports shall be prepared:</w:t>
      </w:r>
    </w:p>
    <w:p>
      <w:pPr>
        <w:pStyle w:val="Heading2"/>
      </w:pPr>
      <w:r>
        <w:t>Weekly</w:t>
      </w:r>
    </w:p>
    <w:p>
      <w:pPr>
        <w:pStyle w:val="ListBullet"/>
      </w:pPr>
      <w:r>
        <w:t>Cash Collection Report.</w:t>
      </w:r>
    </w:p>
    <w:p>
      <w:pPr>
        <w:pStyle w:val="ListBullet"/>
      </w:pPr>
      <w:r>
        <w:t>Deposit Confirmation Report.</w:t>
      </w:r>
    </w:p>
    <w:p>
      <w:pPr>
        <w:pStyle w:val="ListBullet"/>
      </w:pPr>
      <w:r>
        <w:t>Banking Reconciliation.</w:t>
      </w:r>
    </w:p>
    <w:p>
      <w:pPr>
        <w:pStyle w:val="Heading2"/>
      </w:pPr>
      <w:r>
        <w:t>Monthly</w:t>
      </w:r>
    </w:p>
    <w:p>
      <w:pPr>
        <w:pStyle w:val="ListBullet"/>
      </w:pPr>
      <w:r>
        <w:t>Income Statement.</w:t>
      </w:r>
    </w:p>
    <w:p>
      <w:pPr>
        <w:pStyle w:val="ListBullet"/>
      </w:pPr>
      <w:r>
        <w:t>Balance Sheet.</w:t>
      </w:r>
    </w:p>
    <w:p>
      <w:pPr>
        <w:pStyle w:val="ListBullet"/>
      </w:pPr>
      <w:r>
        <w:t>Cash Flow Report.</w:t>
      </w:r>
    </w:p>
    <w:p>
      <w:pPr>
        <w:pStyle w:val="ListBullet"/>
      </w:pPr>
      <w:r>
        <w:t>Budget Variance Report.</w:t>
      </w:r>
    </w:p>
    <w:p>
      <w:pPr>
        <w:pStyle w:val="ListBullet"/>
      </w:pPr>
      <w:r>
        <w:t>Departmental Expenditure Report.</w:t>
      </w:r>
    </w:p>
    <w:p>
      <w:pPr>
        <w:pStyle w:val="ListBullet"/>
      </w:pPr>
      <w:r>
        <w:t>Bank Reconciliation Report.</w:t>
      </w:r>
    </w:p>
    <w:p>
      <w:pPr>
        <w:pStyle w:val="Heading2"/>
      </w:pPr>
      <w:r>
        <w:t>Quarterly</w:t>
      </w:r>
    </w:p>
    <w:p>
      <w:pPr>
        <w:pStyle w:val="ListBullet"/>
      </w:pPr>
      <w:r>
        <w:t>Financial Performance Dashboard.</w:t>
      </w:r>
    </w:p>
    <w:p>
      <w:pPr>
        <w:pStyle w:val="ListBullet"/>
      </w:pPr>
      <w:r>
        <w:t>Capital Projects Report.</w:t>
      </w:r>
    </w:p>
    <w:p>
      <w:pPr>
        <w:pStyle w:val="ListBullet"/>
      </w:pPr>
      <w:r>
        <w:t>Procurement Report.</w:t>
      </w:r>
    </w:p>
    <w:p>
      <w:pPr>
        <w:pStyle w:val="ListBullet"/>
      </w:pPr>
      <w:r>
        <w:t>Investment Report.</w:t>
      </w:r>
    </w:p>
    <w:p>
      <w:pPr>
        <w:pStyle w:val="ListBullet"/>
      </w:pPr>
      <w:r>
        <w:t>Internal Control Report.</w:t>
      </w:r>
    </w:p>
    <w:p>
      <w:pPr>
        <w:pStyle w:val="ListBullet"/>
      </w:pPr>
      <w:r>
        <w:t>Risk Register Update.</w:t>
      </w:r>
    </w:p>
    <w:p>
      <w:pPr>
        <w:pStyle w:val="Heading2"/>
      </w:pPr>
      <w:r>
        <w:t>Annually</w:t>
      </w:r>
    </w:p>
    <w:p>
      <w:pPr>
        <w:pStyle w:val="ListBullet"/>
      </w:pPr>
      <w:r>
        <w:t>Audited Financial Statements.</w:t>
      </w:r>
    </w:p>
    <w:p>
      <w:pPr>
        <w:pStyle w:val="ListBullet"/>
      </w:pPr>
      <w:r>
        <w:t>Stewardship Report.</w:t>
      </w:r>
    </w:p>
    <w:p>
      <w:pPr>
        <w:pStyle w:val="ListBullet"/>
      </w:pPr>
      <w:r>
        <w:t>Budget Performance Report.</w:t>
      </w:r>
    </w:p>
    <w:p>
      <w:pPr>
        <w:pStyle w:val="ListBullet"/>
      </w:pPr>
      <w:r>
        <w:t>Reserve Fund Report.</w:t>
      </w:r>
    </w:p>
    <w:p>
      <w:pPr>
        <w:pStyle w:val="ListBullet"/>
      </w:pPr>
      <w:r>
        <w:t>Asset Verification Report.</w:t>
      </w:r>
    </w:p>
    <w:p>
      <w:pPr>
        <w:pStyle w:val="ListBullet"/>
      </w:pPr>
      <w:r>
        <w:t>Ministry Financial Review.</w:t>
      </w:r>
    </w:p>
    <w:p>
      <w:pPr>
        <w:pStyle w:val="Heading3"/>
      </w:pPr>
      <w:r>
        <w:t>2.12 DOCUMENT RETENTION</w:t>
      </w:r>
    </w:p>
    <w:p>
      <w:r>
        <w:t>Financial records shall be securely retained in accordance with applicable legal requirements and Church policy.</w:t>
      </w:r>
    </w:p>
    <w:p>
      <w:r>
        <w:t>Documents include:</w:t>
      </w:r>
    </w:p>
    <w:p>
      <w:pPr>
        <w:pStyle w:val="ListBullet"/>
      </w:pPr>
      <w:r>
        <w:t>receipts;</w:t>
      </w:r>
    </w:p>
    <w:p>
      <w:pPr>
        <w:pStyle w:val="ListBullet"/>
      </w:pPr>
      <w:r>
        <w:t>invoices;</w:t>
      </w:r>
    </w:p>
    <w:p>
      <w:pPr>
        <w:pStyle w:val="ListBullet"/>
      </w:pPr>
      <w:r>
        <w:t>payment vouchers;</w:t>
      </w:r>
    </w:p>
    <w:p>
      <w:pPr>
        <w:pStyle w:val="ListBullet"/>
      </w:pPr>
      <w:r>
        <w:t>bank statements;</w:t>
      </w:r>
    </w:p>
    <w:p>
      <w:pPr>
        <w:pStyle w:val="ListBullet"/>
      </w:pPr>
      <w:r>
        <w:t>payroll records;</w:t>
      </w:r>
    </w:p>
    <w:p>
      <w:pPr>
        <w:pStyle w:val="ListBullet"/>
      </w:pPr>
      <w:r>
        <w:t>tax records;</w:t>
      </w:r>
    </w:p>
    <w:p>
      <w:pPr>
        <w:pStyle w:val="ListBullet"/>
      </w:pPr>
      <w:r>
        <w:t>contracts;</w:t>
      </w:r>
    </w:p>
    <w:p>
      <w:pPr>
        <w:pStyle w:val="ListBullet"/>
      </w:pPr>
      <w:r>
        <w:t>audit reports;</w:t>
      </w:r>
    </w:p>
    <w:p>
      <w:pPr>
        <w:pStyle w:val="ListBullet"/>
      </w:pPr>
      <w:r>
        <w:t>donor acknowledgements;</w:t>
      </w:r>
    </w:p>
    <w:p>
      <w:pPr>
        <w:pStyle w:val="ListBullet"/>
      </w:pPr>
      <w:r>
        <w:t>budgets;</w:t>
      </w:r>
    </w:p>
    <w:p>
      <w:pPr>
        <w:pStyle w:val="ListBullet"/>
      </w:pPr>
      <w:r>
        <w:t>financial statements.</w:t>
      </w:r>
    </w:p>
    <w:p>
      <w:r>
        <w:t>Electronic records shall be backed up securely with controlled access.</w:t>
      </w:r>
    </w:p>
    <w:p>
      <w:pPr>
        <w:pStyle w:val="Heading3"/>
      </w:pPr>
      <w:r>
        <w:t>2.13 RISK MANAGEMENT</w:t>
      </w:r>
    </w:p>
    <w:p>
      <w:r>
        <w:t>The Finance Department shall maintain a Financial Risk Register identifying:</w:t>
      </w:r>
    </w:p>
    <w:p>
      <w:pPr>
        <w:pStyle w:val="ListBullet"/>
      </w:pPr>
      <w:r>
        <w:t>fraud risks;</w:t>
      </w:r>
    </w:p>
    <w:p>
      <w:pPr>
        <w:pStyle w:val="ListBullet"/>
      </w:pPr>
      <w:r>
        <w:t>cyber security risks;</w:t>
      </w:r>
    </w:p>
    <w:p>
      <w:pPr>
        <w:pStyle w:val="ListBullet"/>
      </w:pPr>
      <w:r>
        <w:t>cash handling risks;</w:t>
      </w:r>
    </w:p>
    <w:p>
      <w:pPr>
        <w:pStyle w:val="ListBullet"/>
      </w:pPr>
      <w:r>
        <w:t>procurement risks;</w:t>
      </w:r>
    </w:p>
    <w:p>
      <w:pPr>
        <w:pStyle w:val="ListBullet"/>
      </w:pPr>
      <w:r>
        <w:t>investment risks;</w:t>
      </w:r>
    </w:p>
    <w:p>
      <w:pPr>
        <w:pStyle w:val="ListBullet"/>
      </w:pPr>
      <w:r>
        <w:t>liquidity risks;</w:t>
      </w:r>
    </w:p>
    <w:p>
      <w:pPr>
        <w:pStyle w:val="ListBullet"/>
      </w:pPr>
      <w:r>
        <w:t>legal and compliance risks;</w:t>
      </w:r>
    </w:p>
    <w:p>
      <w:pPr>
        <w:pStyle w:val="ListBullet"/>
      </w:pPr>
      <w:r>
        <w:t>operational risks.</w:t>
      </w:r>
    </w:p>
    <w:p>
      <w:r>
        <w:t>Each identified risk shall include:</w:t>
      </w:r>
    </w:p>
    <w:p>
      <w:pPr>
        <w:pStyle w:val="ListBullet"/>
      </w:pPr>
      <w:r>
        <w:t>likelihood;</w:t>
      </w:r>
    </w:p>
    <w:p>
      <w:pPr>
        <w:pStyle w:val="ListBullet"/>
      </w:pPr>
      <w:r>
        <w:t>potential impact;</w:t>
      </w:r>
    </w:p>
    <w:p>
      <w:pPr>
        <w:pStyle w:val="ListBullet"/>
      </w:pPr>
      <w:r>
        <w:t>control measures;</w:t>
      </w:r>
    </w:p>
    <w:p>
      <w:pPr>
        <w:pStyle w:val="ListBullet"/>
      </w:pPr>
      <w:r>
        <w:t>responsible owner;</w:t>
      </w:r>
    </w:p>
    <w:p>
      <w:pPr>
        <w:pStyle w:val="ListBullet"/>
      </w:pPr>
      <w:r>
        <w:t>review frequency.</w:t>
      </w:r>
    </w:p>
    <w:p>
      <w:r>
        <w:t>The Risk Register shall be reviewed at least quarterly.</w:t>
      </w:r>
    </w:p>
    <w:p>
      <w:pPr>
        <w:pStyle w:val="Heading3"/>
      </w:pPr>
      <w:r>
        <w:t>2.14 GOVERNANCE COMPLIANCE REVIEWS</w:t>
      </w:r>
    </w:p>
    <w:p>
      <w:r>
        <w:t>The Finance &amp; Audit Committee shall conduct periodic reviews to assess compliance with:</w:t>
      </w:r>
    </w:p>
    <w:p>
      <w:pPr>
        <w:pStyle w:val="ListBullet"/>
      </w:pPr>
      <w:r>
        <w:t>this Manual;</w:t>
      </w:r>
    </w:p>
    <w:p>
      <w:pPr>
        <w:pStyle w:val="ListBullet"/>
      </w:pPr>
      <w:r>
        <w:t>the Church Constitution;</w:t>
      </w:r>
    </w:p>
    <w:p>
      <w:pPr>
        <w:pStyle w:val="ListBullet"/>
      </w:pPr>
      <w:r>
        <w:t>approved financial policies;</w:t>
      </w:r>
    </w:p>
    <w:p>
      <w:pPr>
        <w:pStyle w:val="ListBullet"/>
      </w:pPr>
      <w:r>
        <w:t>applicable legal requirements;</w:t>
      </w:r>
    </w:p>
    <w:p>
      <w:pPr>
        <w:pStyle w:val="ListBullet"/>
      </w:pPr>
      <w:r>
        <w:t>governance standards;</w:t>
      </w:r>
    </w:p>
    <w:p>
      <w:pPr>
        <w:pStyle w:val="ListBullet"/>
      </w:pPr>
      <w:r>
        <w:t>delegated authority limits.</w:t>
      </w:r>
    </w:p>
    <w:p>
      <w:r>
        <w:t>Corrective action plans shall be developed for all significant findings and monitored to completion.</w:t>
      </w:r>
    </w:p>
    <w:p>
      <w:pPr>
        <w:pStyle w:val="Heading3"/>
      </w:pPr>
      <w:r>
        <w:t>2.15 KEY PERFORMANCE INDICATORS</w:t>
      </w:r>
    </w:p>
    <w:p>
      <w:r>
        <w:t>Financial reporting     Reports submitted on time            100%</w:t>
      </w:r>
    </w:p>
    <w:p>
      <w:r>
        <w:t>Internal controls       Key controls operating effectively   100%</w:t>
      </w:r>
    </w:p>
    <w:p>
      <w:r>
        <w:t>Segregation of duties   Non-compliance incidents             0</w:t>
      </w:r>
    </w:p>
    <w:p>
      <w:r>
        <w:t>Conflict management     Annual declarations completed        100%</w:t>
      </w:r>
    </w:p>
    <w:p>
      <w:r>
        <w:t>Risk management         Risk register reviewed               Quarterly</w:t>
      </w:r>
    </w:p>
    <w:p>
      <w:r>
        <w:t>Ethical conduct         Confirmed ethics breaches            0</w:t>
      </w:r>
    </w:p>
    <w:p>
      <w:r>
        <w:t>Audit readiness         Required documentation available     100% ——————————————————————————--</w:t>
      </w:r>
    </w:p>
    <w:p>
      <w:pPr>
        <w:pStyle w:val="Heading3"/>
      </w:pPr>
      <w:r>
        <w:t>2.16 CHAPTER SUMMARY</w:t>
      </w:r>
    </w:p>
    <w:p>
      <w:r>
        <w:t>The Financial Governance Framework establishes the foundation upon which every financial activity of Throne Room of God Kingdom Center shall operate. It creates clear lines of authority, robust accountability mechanisms, effective internal controls, and ethical standards that protect the resources entrusted to the Church while enabling faithful stewardship in support of its apostolic vision. Every subsequent chapter of this Manual shall be interpreted and implemented in accordance with the governance principles established herein.</w:t>
      </w:r>
    </w:p>
    <w:p>
      <w:pPr>
        <w:pStyle w:val="Heading2"/>
      </w:pPr>
      <w:r>
        <w:t>THRONE ROOM OF GOD KINGDOM CENTER</w:t>
      </w:r>
    </w:p>
    <w:p>
      <w:pPr>
        <w:pStyle w:val="Heading2"/>
      </w:pPr>
      <w:r>
        <w:t>KINGDOM FINANCE &amp; STEWARDSHIP MANUAL</w:t>
      </w:r>
    </w:p>
    <w:p>
      <w:pPr>
        <w:pStyle w:val="Heading1"/>
      </w:pPr>
      <w:r>
        <w:t>CHAPTER 3</w:t>
      </w:r>
    </w:p>
    <w:p>
      <w:pPr>
        <w:pStyle w:val="Heading2"/>
      </w:pPr>
      <w:r>
        <w:t>FINANCE &amp; AUDIT COMMITTEE CHARTER</w:t>
      </w:r>
    </w:p>
    <w:p>
      <w:r>
        <w:t>"Plans are established by counsel; by wise guidance wage war." — Proverbs 20:18\ "Where there is no guidance, a people falls, but in an abundance of counselors there is safety." — Proverbs 11:14</w:t>
      </w:r>
    </w:p>
    <w:p>
      <w:pPr>
        <w:pStyle w:val="Heading3"/>
      </w:pPr>
      <w:r>
        <w:t>3.1 PREAMBLE</w:t>
      </w:r>
    </w:p>
    <w:p>
      <w:r>
        <w:t>The Finance &amp; Audit Committee ("the Committee") is established by the Apostolic Constitution as a standing governance committee of Throne Room of God Kingdom Center.</w:t>
      </w:r>
    </w:p>
    <w:p>
      <w:r>
        <w:t>The Committee exists to ensure that all financial resources entrusted to the Church are managed with biblical integrity, professional competence, transparency, accountability, and prudent stewardship.</w:t>
      </w:r>
    </w:p>
    <w:p>
      <w:r>
        <w:t>The Committee shall function as a governance body rather than a management body. It shall provide oversight, strategic guidance, policy review, financial accountability, and assurance while the day-to-day administration of finances remains the responsibility of the Finance Department.</w:t>
      </w:r>
    </w:p>
    <w:p>
      <w:r>
        <w:t>The Committee shall conduct its work in a manner that protects the testimony of the Church and advances the Vision of Throne Room of God Kingdom Center.</w:t>
      </w:r>
    </w:p>
    <w:p>
      <w:pPr>
        <w:pStyle w:val="Heading3"/>
      </w:pPr>
      <w:r>
        <w:t>3.2 PURPOSE</w:t>
      </w:r>
    </w:p>
    <w:p>
      <w:r>
        <w:t>The purpose of the Committee is to:</w:t>
      </w:r>
    </w:p>
    <w:p>
      <w:pPr>
        <w:pStyle w:val="ListBullet"/>
      </w:pPr>
      <w:r>
        <w:t>Safeguard the financial integrity of the Church.</w:t>
      </w:r>
    </w:p>
    <w:p>
      <w:pPr>
        <w:pStyle w:val="ListBullet"/>
      </w:pPr>
      <w:r>
        <w:t>Promote biblical stewardship.</w:t>
      </w:r>
    </w:p>
    <w:p>
      <w:pPr>
        <w:pStyle w:val="ListBullet"/>
      </w:pPr>
      <w:r>
        <w:t>Strengthen financial accountability.</w:t>
      </w:r>
    </w:p>
    <w:p>
      <w:pPr>
        <w:pStyle w:val="ListBullet"/>
      </w:pPr>
      <w:r>
        <w:t>Oversee financial governance.</w:t>
      </w:r>
    </w:p>
    <w:p>
      <w:pPr>
        <w:pStyle w:val="ListBullet"/>
      </w:pPr>
      <w:r>
        <w:t>Monitor compliance with Church policies.</w:t>
      </w:r>
    </w:p>
    <w:p>
      <w:pPr>
        <w:pStyle w:val="ListBullet"/>
      </w:pPr>
      <w:r>
        <w:t>Protect Church assets.</w:t>
      </w:r>
    </w:p>
    <w:p>
      <w:pPr>
        <w:pStyle w:val="ListBullet"/>
      </w:pPr>
      <w:r>
        <w:t>Ensure financial sustainability.</w:t>
      </w:r>
    </w:p>
    <w:p>
      <w:pPr>
        <w:pStyle w:val="ListBullet"/>
      </w:pPr>
      <w:r>
        <w:t>Promote transparency.</w:t>
      </w:r>
    </w:p>
    <w:p>
      <w:pPr>
        <w:pStyle w:val="ListBullet"/>
      </w:pPr>
      <w:r>
        <w:t>Provide independent oversight.</w:t>
      </w:r>
    </w:p>
    <w:p>
      <w:pPr>
        <w:pStyle w:val="Heading3"/>
      </w:pPr>
      <w:r>
        <w:t>3.3 MANDATE</w:t>
      </w:r>
    </w:p>
    <w:p>
      <w:r>
        <w:t>The Committee derives its authority from:</w:t>
      </w:r>
    </w:p>
    <w:p>
      <w:pPr>
        <w:pStyle w:val="ListBullet"/>
      </w:pPr>
      <w:r>
        <w:t>The Holy Scriptures.</w:t>
      </w:r>
    </w:p>
    <w:p>
      <w:pPr>
        <w:pStyle w:val="ListBullet"/>
      </w:pPr>
      <w:r>
        <w:t>The Apostolic Constitution.</w:t>
      </w:r>
    </w:p>
    <w:p>
      <w:pPr>
        <w:pStyle w:val="ListBullet"/>
      </w:pPr>
      <w:r>
        <w:t>The Governance Framework.</w:t>
      </w:r>
    </w:p>
    <w:p>
      <w:pPr>
        <w:pStyle w:val="ListBullet"/>
      </w:pPr>
      <w:r>
        <w:t>The Kingdom Finance &amp; Stewardship Manual.</w:t>
      </w:r>
    </w:p>
    <w:p>
      <w:r>
        <w:t>The Committee shall act only within the authority delegated to it and shall not exceed its constitutional mandate.</w:t>
      </w:r>
    </w:p>
    <w:p>
      <w:pPr>
        <w:pStyle w:val="Heading3"/>
      </w:pPr>
      <w:r>
        <w:t>3.4 COMPOSITION</w:t>
      </w:r>
    </w:p>
    <w:p>
      <w:r>
        <w:t>Membership should, where possible, include persons with experience in:</w:t>
      </w:r>
    </w:p>
    <w:p>
      <w:pPr>
        <w:pStyle w:val="ListBullet"/>
      </w:pPr>
      <w:r>
        <w:t>Accounting</w:t>
      </w:r>
    </w:p>
    <w:p>
      <w:pPr>
        <w:pStyle w:val="ListBullet"/>
      </w:pPr>
      <w:r>
        <w:t>Finance</w:t>
      </w:r>
    </w:p>
    <w:p>
      <w:pPr>
        <w:pStyle w:val="ListBullet"/>
      </w:pPr>
      <w:r>
        <w:t>Banking</w:t>
      </w:r>
    </w:p>
    <w:p>
      <w:pPr>
        <w:pStyle w:val="ListBullet"/>
      </w:pPr>
      <w:r>
        <w:t>Auditing</w:t>
      </w:r>
    </w:p>
    <w:p>
      <w:pPr>
        <w:pStyle w:val="ListBullet"/>
      </w:pPr>
      <w:r>
        <w:t>Business Management</w:t>
      </w:r>
    </w:p>
    <w:p>
      <w:pPr>
        <w:pStyle w:val="ListBullet"/>
      </w:pPr>
      <w:r>
        <w:t>Law</w:t>
      </w:r>
    </w:p>
    <w:p>
      <w:pPr>
        <w:pStyle w:val="ListBullet"/>
      </w:pPr>
      <w:r>
        <w:t>Risk Management</w:t>
      </w:r>
    </w:p>
    <w:p>
      <w:pPr>
        <w:pStyle w:val="ListBullet"/>
      </w:pPr>
      <w:r>
        <w:t>Governance</w:t>
      </w:r>
    </w:p>
    <w:p>
      <w:pPr>
        <w:pStyle w:val="ListBullet"/>
      </w:pPr>
      <w:r>
        <w:t>Taxation</w:t>
      </w:r>
    </w:p>
    <w:p>
      <w:pPr>
        <w:pStyle w:val="ListBullet"/>
      </w:pPr>
      <w:r>
        <w:t>Investment Management</w:t>
      </w:r>
    </w:p>
    <w:p>
      <w:r>
        <w:t>The Committee shall include:</w:t>
      </w:r>
    </w:p>
    <w:p>
      <w:pPr>
        <w:pStyle w:val="ListBullet"/>
      </w:pPr>
      <w:r>
        <w:t>Chairperson</w:t>
      </w:r>
    </w:p>
    <w:p>
      <w:pPr>
        <w:pStyle w:val="ListBullet"/>
      </w:pPr>
      <w:r>
        <w:t>Deputy Chairperson</w:t>
      </w:r>
    </w:p>
    <w:p>
      <w:pPr>
        <w:pStyle w:val="ListBullet"/>
      </w:pPr>
      <w:r>
        <w:t>Finance Director</w:t>
      </w:r>
    </w:p>
    <w:p>
      <w:pPr>
        <w:pStyle w:val="ListBullet"/>
      </w:pPr>
      <w:r>
        <w:t>Treasurer</w:t>
      </w:r>
    </w:p>
    <w:p>
      <w:pPr>
        <w:pStyle w:val="ListBullet"/>
      </w:pPr>
      <w:r>
        <w:t>Internal Auditor</w:t>
      </w:r>
    </w:p>
    <w:p>
      <w:pPr>
        <w:pStyle w:val="ListBullet"/>
      </w:pPr>
      <w:r>
        <w:t>Church Administrator</w:t>
      </w:r>
    </w:p>
    <w:p>
      <w:pPr>
        <w:pStyle w:val="ListBullet"/>
      </w:pPr>
      <w:r>
        <w:t>Secretary (non-voting unless appointed as a voting member)</w:t>
      </w:r>
    </w:p>
    <w:p>
      <w:r>
        <w:t>The Senior Apostle may attend meetings as an ex officio participant.</w:t>
      </w:r>
    </w:p>
    <w:p>
      <w:pPr>
        <w:pStyle w:val="Heading3"/>
      </w:pPr>
      <w:r>
        <w:t>3.5 QUALIFICATIONS OF MEMBERS</w:t>
      </w:r>
    </w:p>
    <w:p>
      <w:r>
        <w:t>A Committee member shall:</w:t>
      </w:r>
    </w:p>
    <w:p>
      <w:pPr>
        <w:pStyle w:val="ListBullet"/>
      </w:pPr>
      <w:r>
        <w:t>Be a committed member in good standing.</w:t>
      </w:r>
    </w:p>
    <w:p>
      <w:pPr>
        <w:pStyle w:val="ListBullet"/>
      </w:pPr>
      <w:r>
        <w:t>Demonstrate spiritual maturity.</w:t>
      </w:r>
    </w:p>
    <w:p>
      <w:pPr>
        <w:pStyle w:val="ListBullet"/>
      </w:pPr>
      <w:r>
        <w:t>Exhibit integrity and honesty.</w:t>
      </w:r>
    </w:p>
    <w:p>
      <w:pPr>
        <w:pStyle w:val="ListBullet"/>
      </w:pPr>
      <w:r>
        <w:t>Be committed to the Vision and Mission of the Church.</w:t>
      </w:r>
    </w:p>
    <w:p>
      <w:pPr>
        <w:pStyle w:val="ListBullet"/>
      </w:pPr>
      <w:r>
        <w:t>Maintain confidentiality.</w:t>
      </w:r>
    </w:p>
    <w:p>
      <w:pPr>
        <w:pStyle w:val="ListBullet"/>
      </w:pPr>
      <w:r>
        <w:t>Possess relevant financial or governance knowledge, where applicable.</w:t>
      </w:r>
    </w:p>
    <w:p>
      <w:pPr>
        <w:pStyle w:val="ListBullet"/>
      </w:pPr>
      <w:r>
        <w:t>Have no unresolved disciplinary matters.</w:t>
      </w:r>
    </w:p>
    <w:p>
      <w:pPr>
        <w:pStyle w:val="ListBullet"/>
      </w:pPr>
      <w:r>
        <w:t>Declare any actual or potential conflicts of interest.</w:t>
      </w:r>
    </w:p>
    <w:p>
      <w:pPr>
        <w:pStyle w:val="Heading3"/>
      </w:pPr>
      <w:r>
        <w:t>3.6 TERM OF OFFICE</w:t>
      </w:r>
    </w:p>
    <w:p>
      <w:r>
        <w:t>To ensure continuity, appointments may be staggered so that not all members complete their terms simultaneously.</w:t>
      </w:r>
    </w:p>
    <w:p>
      <w:pPr>
        <w:pStyle w:val="Heading3"/>
      </w:pPr>
      <w:r>
        <w:t>3.7 MEETINGS</w:t>
      </w:r>
    </w:p>
    <w:p>
      <w:r>
        <w:t>The Committee shall meet:</w:t>
      </w:r>
    </w:p>
    <w:p>
      <w:pPr>
        <w:pStyle w:val="ListBullet"/>
      </w:pPr>
      <w:r>
        <w:t>Monthly for ordinary business.</w:t>
      </w:r>
    </w:p>
    <w:p>
      <w:pPr>
        <w:pStyle w:val="ListBullet"/>
      </w:pPr>
      <w:r>
        <w:t>Quarterly for strategic financial reviews.</w:t>
      </w:r>
    </w:p>
    <w:p>
      <w:pPr>
        <w:pStyle w:val="ListBullet"/>
      </w:pPr>
      <w:r>
        <w:t>Annually for budget approval recommendations and governance evaluation.</w:t>
      </w:r>
    </w:p>
    <w:p>
      <w:pPr>
        <w:pStyle w:val="ListBullet"/>
      </w:pPr>
      <w:r>
        <w:t>At special meetings when urgent matters arise.</w:t>
      </w:r>
    </w:p>
    <w:p>
      <w:r>
        <w:t>Meeting notices, agendas, and supporting documents shall ordinarily be circulated at least seven days before scheduled meetings, except in emergencies.</w:t>
      </w:r>
    </w:p>
    <w:p>
      <w:pPr>
        <w:pStyle w:val="Heading3"/>
      </w:pPr>
      <w:r>
        <w:t>3.8 QUORUM</w:t>
      </w:r>
    </w:p>
    <w:p>
      <w:r>
        <w:t>A quorum shall consist of at least two-thirds of appointed voting members, including either the Chairperson or Deputy Chairperson.</w:t>
      </w:r>
    </w:p>
    <w:p>
      <w:r>
        <w:t>No resolutions involving budget approvals, investment recommendations, borrowing, or major procurement shall be adopted without a quorum.</w:t>
      </w:r>
    </w:p>
    <w:p>
      <w:pPr>
        <w:pStyle w:val="Heading3"/>
      </w:pPr>
      <w:r>
        <w:t>3.9 DECISION-MAKING</w:t>
      </w:r>
    </w:p>
    <w:p>
      <w:r>
        <w:t>The Committee shall strive to make decisions by consensus after prayerful discussion.</w:t>
      </w:r>
    </w:p>
    <w:p>
      <w:r>
        <w:t>Where consensus cannot be reached, decisions shall be made by majority vote of members present and entitled to vote.</w:t>
      </w:r>
    </w:p>
    <w:p>
      <w:r>
        <w:t>The Chairperson shall have a deliberative vote and, in the event of a tie, a casting vote unless otherwise provided by the Constitution.</w:t>
      </w:r>
    </w:p>
    <w:p>
      <w:r>
        <w:t>All decisions shall be recorded in official minutes.</w:t>
      </w:r>
    </w:p>
    <w:p>
      <w:pPr>
        <w:pStyle w:val="Heading3"/>
      </w:pPr>
      <w:r>
        <w:t>3.10 RESPONSIBILITIES</w:t>
      </w:r>
    </w:p>
    <w:p>
      <w:r>
        <w:t>The Committee shall:</w:t>
      </w:r>
    </w:p>
    <w:p>
      <w:pPr>
        <w:pStyle w:val="Heading2"/>
      </w:pPr>
      <w:r>
        <w:t>Financial Oversight</w:t>
      </w:r>
    </w:p>
    <w:p>
      <w:pPr>
        <w:pStyle w:val="ListBullet"/>
      </w:pPr>
      <w:r>
        <w:t>Review monthly financial statements.</w:t>
      </w:r>
    </w:p>
    <w:p>
      <w:pPr>
        <w:pStyle w:val="ListBullet"/>
      </w:pPr>
      <w:r>
        <w:t>Monitor income and expenditure.</w:t>
      </w:r>
    </w:p>
    <w:p>
      <w:pPr>
        <w:pStyle w:val="ListBullet"/>
      </w:pPr>
      <w:r>
        <w:t>Review bank reconciliations.</w:t>
      </w:r>
    </w:p>
    <w:p>
      <w:pPr>
        <w:pStyle w:val="ListBullet"/>
      </w:pPr>
      <w:r>
        <w:t>Monitor cash flow.</w:t>
      </w:r>
    </w:p>
    <w:p>
      <w:pPr>
        <w:pStyle w:val="ListBullet"/>
      </w:pPr>
      <w:r>
        <w:t>Review reserve fund performance.</w:t>
      </w:r>
    </w:p>
    <w:p>
      <w:pPr>
        <w:pStyle w:val="Heading2"/>
      </w:pPr>
      <w:r>
        <w:t>Budget Oversight</w:t>
      </w:r>
    </w:p>
    <w:p>
      <w:pPr>
        <w:pStyle w:val="ListBullet"/>
      </w:pPr>
      <w:r>
        <w:t>Review departmental budgets.</w:t>
      </w:r>
    </w:p>
    <w:p>
      <w:pPr>
        <w:pStyle w:val="ListBullet"/>
      </w:pPr>
      <w:r>
        <w:t>Assess financial assumptions.</w:t>
      </w:r>
    </w:p>
    <w:p>
      <w:pPr>
        <w:pStyle w:val="ListBullet"/>
      </w:pPr>
      <w:r>
        <w:t>Recommend the annual budget.</w:t>
      </w:r>
    </w:p>
    <w:p>
      <w:pPr>
        <w:pStyle w:val="ListBullet"/>
      </w:pPr>
      <w:r>
        <w:t>Monitor budget implementation.</w:t>
      </w:r>
    </w:p>
    <w:p>
      <w:pPr>
        <w:pStyle w:val="ListBullet"/>
      </w:pPr>
      <w:r>
        <w:t>Review budget variances.</w:t>
      </w:r>
    </w:p>
    <w:p>
      <w:pPr>
        <w:pStyle w:val="ListBullet"/>
      </w:pPr>
      <w:r>
        <w:t>Recommend corrective action where necessary.</w:t>
      </w:r>
    </w:p>
    <w:p>
      <w:pPr>
        <w:pStyle w:val="Heading2"/>
      </w:pPr>
      <w:r>
        <w:t>Audit Oversight</w:t>
      </w:r>
    </w:p>
    <w:p>
      <w:pPr>
        <w:pStyle w:val="ListBullet"/>
      </w:pPr>
      <w:r>
        <w:t>Review internal audit reports.</w:t>
      </w:r>
    </w:p>
    <w:p>
      <w:pPr>
        <w:pStyle w:val="ListBullet"/>
      </w:pPr>
      <w:r>
        <w:t>Review external audit findings.</w:t>
      </w:r>
    </w:p>
    <w:p>
      <w:pPr>
        <w:pStyle w:val="ListBullet"/>
      </w:pPr>
      <w:r>
        <w:t>Monitor implementation of audit recommendations.</w:t>
      </w:r>
    </w:p>
    <w:p>
      <w:pPr>
        <w:pStyle w:val="ListBullet"/>
      </w:pPr>
      <w:r>
        <w:t>Assess the adequacy of internal controls.</w:t>
      </w:r>
    </w:p>
    <w:p>
      <w:pPr>
        <w:pStyle w:val="Heading2"/>
      </w:pPr>
      <w:r>
        <w:t>Risk Oversight</w:t>
      </w:r>
    </w:p>
    <w:p>
      <w:pPr>
        <w:pStyle w:val="ListBullet"/>
      </w:pPr>
      <w:r>
        <w:t>Review the Financial Risk Register.</w:t>
      </w:r>
    </w:p>
    <w:p>
      <w:pPr>
        <w:pStyle w:val="ListBullet"/>
      </w:pPr>
      <w:r>
        <w:t>Monitor fraud prevention measures.</w:t>
      </w:r>
    </w:p>
    <w:p>
      <w:pPr>
        <w:pStyle w:val="ListBullet"/>
      </w:pPr>
      <w:r>
        <w:t>Review insurance coverage.</w:t>
      </w:r>
    </w:p>
    <w:p>
      <w:pPr>
        <w:pStyle w:val="ListBullet"/>
      </w:pPr>
      <w:r>
        <w:t>Assess financial sustainability risks.</w:t>
      </w:r>
    </w:p>
    <w:p>
      <w:pPr>
        <w:pStyle w:val="ListBullet"/>
      </w:pPr>
      <w:r>
        <w:t>Recommend risk mitigation measures.</w:t>
      </w:r>
    </w:p>
    <w:p>
      <w:pPr>
        <w:pStyle w:val="Heading2"/>
      </w:pPr>
      <w:r>
        <w:t>Procurement Oversight</w:t>
      </w:r>
    </w:p>
    <w:p>
      <w:pPr>
        <w:pStyle w:val="ListBullet"/>
      </w:pPr>
      <w:r>
        <w:t>Monitor compliance with procurement policies.</w:t>
      </w:r>
    </w:p>
    <w:p>
      <w:pPr>
        <w:pStyle w:val="ListBullet"/>
      </w:pPr>
      <w:r>
        <w:t>Review high-value procurement.</w:t>
      </w:r>
    </w:p>
    <w:p>
      <w:pPr>
        <w:pStyle w:val="ListBullet"/>
      </w:pPr>
      <w:r>
        <w:t>Ensure competitive procurement practices.</w:t>
      </w:r>
    </w:p>
    <w:p>
      <w:pPr>
        <w:pStyle w:val="ListBullet"/>
      </w:pPr>
      <w:r>
        <w:t>Monitor supplier performance.</w:t>
      </w:r>
    </w:p>
    <w:p>
      <w:pPr>
        <w:pStyle w:val="Heading2"/>
      </w:pPr>
      <w:r>
        <w:t>Policy Oversight</w:t>
      </w:r>
    </w:p>
    <w:p>
      <w:pPr>
        <w:pStyle w:val="ListBullet"/>
      </w:pPr>
      <w:r>
        <w:t>Review financial policies annually.</w:t>
      </w:r>
    </w:p>
    <w:p>
      <w:pPr>
        <w:pStyle w:val="ListBullet"/>
      </w:pPr>
      <w:r>
        <w:t>Recommend amendments where necessary.</w:t>
      </w:r>
    </w:p>
    <w:p>
      <w:pPr>
        <w:pStyle w:val="ListBullet"/>
      </w:pPr>
      <w:r>
        <w:t>Ensure consistency with the Constitution and applicable law.</w:t>
      </w:r>
    </w:p>
    <w:p>
      <w:pPr>
        <w:pStyle w:val="Heading3"/>
      </w:pPr>
      <w:r>
        <w:t>3.11 DUTIES OF THE CHAIRPERSON</w:t>
      </w:r>
    </w:p>
    <w:p>
      <w:r>
        <w:t>The Chairperson shall:</w:t>
      </w:r>
    </w:p>
    <w:p>
      <w:pPr>
        <w:pStyle w:val="ListBullet"/>
      </w:pPr>
      <w:r>
        <w:t>Provide leadership to the Committee.</w:t>
      </w:r>
    </w:p>
    <w:p>
      <w:pPr>
        <w:pStyle w:val="ListBullet"/>
      </w:pPr>
      <w:r>
        <w:t>Approve meeting agendas.</w:t>
      </w:r>
    </w:p>
    <w:p>
      <w:pPr>
        <w:pStyle w:val="ListBullet"/>
      </w:pPr>
      <w:r>
        <w:t>Preside over meetings.</w:t>
      </w:r>
    </w:p>
    <w:p>
      <w:pPr>
        <w:pStyle w:val="ListBullet"/>
      </w:pPr>
      <w:r>
        <w:t>Ensure effective participation by members.</w:t>
      </w:r>
    </w:p>
    <w:p>
      <w:pPr>
        <w:pStyle w:val="ListBullet"/>
      </w:pPr>
      <w:r>
        <w:t>Facilitate objective discussion.</w:t>
      </w:r>
    </w:p>
    <w:p>
      <w:pPr>
        <w:pStyle w:val="ListBullet"/>
      </w:pPr>
      <w:r>
        <w:t>Ensure timely decision-making.</w:t>
      </w:r>
    </w:p>
    <w:p>
      <w:pPr>
        <w:pStyle w:val="ListBullet"/>
      </w:pPr>
      <w:r>
        <w:t>Monitor implementation of Committee resolutions.</w:t>
      </w:r>
    </w:p>
    <w:p>
      <w:pPr>
        <w:pStyle w:val="ListBullet"/>
      </w:pPr>
      <w:r>
        <w:t>Promote ethical governance.</w:t>
      </w:r>
    </w:p>
    <w:p>
      <w:pPr>
        <w:pStyle w:val="Heading3"/>
      </w:pPr>
      <w:r>
        <w:t>3.12 DUTIES OF THE SECRETARY</w:t>
      </w:r>
    </w:p>
    <w:p>
      <w:r>
        <w:t>The Secretary shall:</w:t>
      </w:r>
    </w:p>
    <w:p>
      <w:pPr>
        <w:pStyle w:val="ListBullet"/>
      </w:pPr>
      <w:r>
        <w:t>Prepare meeting notices.</w:t>
      </w:r>
    </w:p>
    <w:p>
      <w:pPr>
        <w:pStyle w:val="ListBullet"/>
      </w:pPr>
      <w:r>
        <w:t>Compile agendas.</w:t>
      </w:r>
    </w:p>
    <w:p>
      <w:pPr>
        <w:pStyle w:val="ListBullet"/>
      </w:pPr>
      <w:r>
        <w:t>Record minutes.</w:t>
      </w:r>
    </w:p>
    <w:p>
      <w:pPr>
        <w:pStyle w:val="ListBullet"/>
      </w:pPr>
      <w:r>
        <w:t>Maintain Committee records.</w:t>
      </w:r>
    </w:p>
    <w:p>
      <w:pPr>
        <w:pStyle w:val="ListBullet"/>
      </w:pPr>
      <w:r>
        <w:t>Track action items.</w:t>
      </w:r>
    </w:p>
    <w:p>
      <w:pPr>
        <w:pStyle w:val="ListBullet"/>
      </w:pPr>
      <w:r>
        <w:t>Maintain attendance registers.</w:t>
      </w:r>
    </w:p>
    <w:p>
      <w:pPr>
        <w:pStyle w:val="ListBullet"/>
      </w:pPr>
      <w:r>
        <w:t>Archive governance documents securely.</w:t>
      </w:r>
    </w:p>
    <w:p>
      <w:pPr>
        <w:pStyle w:val="Heading3"/>
      </w:pPr>
      <w:r>
        <w:t>3.13 CONFLICT OF INTEREST</w:t>
      </w:r>
    </w:p>
    <w:p>
      <w:r>
        <w:t>Every member shall complete an Annual Conflict of Interest Declaration.</w:t>
      </w:r>
    </w:p>
    <w:p>
      <w:r>
        <w:t>A member with a direct or indirect financial interest in a matter under consideration shall:</w:t>
      </w:r>
    </w:p>
    <w:p>
      <w:pPr>
        <w:pStyle w:val="ListBullet"/>
      </w:pPr>
      <w:r>
        <w:t>disclose the interest before discussion;</w:t>
      </w:r>
    </w:p>
    <w:p>
      <w:pPr>
        <w:pStyle w:val="ListBullet"/>
      </w:pPr>
      <w:r>
        <w:t>abstain from deliberation on the matter;</w:t>
      </w:r>
    </w:p>
    <w:p>
      <w:pPr>
        <w:pStyle w:val="ListBullet"/>
      </w:pPr>
      <w:r>
        <w:t>abstain from voting;</w:t>
      </w:r>
    </w:p>
    <w:p>
      <w:pPr>
        <w:pStyle w:val="ListBullet"/>
      </w:pPr>
      <w:r>
        <w:t>ensure the declaration is recorded in the minutes.</w:t>
      </w:r>
    </w:p>
    <w:p>
      <w:r>
        <w:t>Failure to disclose a material conflict may result in removal from the Committee and further disciplinary action.</w:t>
      </w:r>
    </w:p>
    <w:p>
      <w:pPr>
        <w:pStyle w:val="Heading3"/>
      </w:pPr>
      <w:r>
        <w:t>3.14 CONFIDENTIALITY</w:t>
      </w:r>
    </w:p>
    <w:p>
      <w:r>
        <w:t>Committee members shall treat all financial information, audit reports, donor information, contracts, and governance deliberations as confidential.</w:t>
      </w:r>
    </w:p>
    <w:p>
      <w:r>
        <w:t>Confidential information shall not be disclosed except:</w:t>
      </w:r>
    </w:p>
    <w:p>
      <w:pPr>
        <w:pStyle w:val="ListBullet"/>
      </w:pPr>
      <w:r>
        <w:t>where required by law;</w:t>
      </w:r>
    </w:p>
    <w:p>
      <w:pPr>
        <w:pStyle w:val="ListBullet"/>
      </w:pPr>
      <w:r>
        <w:t>or where necessary for official Church business.</w:t>
      </w:r>
    </w:p>
    <w:p>
      <w:pPr>
        <w:pStyle w:val="Heading3"/>
      </w:pPr>
      <w:r>
        <w:t>3.15 REPORTING</w:t>
      </w:r>
    </w:p>
    <w:p>
      <w:r>
        <w:t>The Committee shall submit:</w:t>
      </w:r>
    </w:p>
    <w:p>
      <w:pPr>
        <w:pStyle w:val="Heading2"/>
      </w:pPr>
      <w:r>
        <w:t>Monthly</w:t>
      </w:r>
    </w:p>
    <w:p>
      <w:pPr>
        <w:pStyle w:val="ListBullet"/>
      </w:pPr>
      <w:r>
        <w:t>Financial Governance Summary.</w:t>
      </w:r>
    </w:p>
    <w:p>
      <w:pPr>
        <w:pStyle w:val="ListBullet"/>
      </w:pPr>
      <w:r>
        <w:t>Budget Monitoring Report.</w:t>
      </w:r>
    </w:p>
    <w:p>
      <w:pPr>
        <w:pStyle w:val="ListBullet"/>
      </w:pPr>
      <w:r>
        <w:t>Significant Risk Report.</w:t>
      </w:r>
    </w:p>
    <w:p>
      <w:pPr>
        <w:pStyle w:val="Heading2"/>
      </w:pPr>
      <w:r>
        <w:t>Quarterly</w:t>
      </w:r>
    </w:p>
    <w:p>
      <w:pPr>
        <w:pStyle w:val="ListBullet"/>
      </w:pPr>
      <w:r>
        <w:t>Comprehensive Financial Oversight Report.</w:t>
      </w:r>
    </w:p>
    <w:p>
      <w:pPr>
        <w:pStyle w:val="ListBullet"/>
      </w:pPr>
      <w:r>
        <w:t>Internal Control Review.</w:t>
      </w:r>
    </w:p>
    <w:p>
      <w:pPr>
        <w:pStyle w:val="ListBullet"/>
      </w:pPr>
      <w:r>
        <w:t>Audit Progress Report.</w:t>
      </w:r>
    </w:p>
    <w:p>
      <w:pPr>
        <w:pStyle w:val="Heading2"/>
      </w:pPr>
      <w:r>
        <w:t>Annually</w:t>
      </w:r>
    </w:p>
    <w:p>
      <w:pPr>
        <w:pStyle w:val="ListBullet"/>
      </w:pPr>
      <w:r>
        <w:t>Governance Effectiveness Report.</w:t>
      </w:r>
    </w:p>
    <w:p>
      <w:pPr>
        <w:pStyle w:val="ListBullet"/>
      </w:pPr>
      <w:r>
        <w:t>Budget Recommendation Report.</w:t>
      </w:r>
    </w:p>
    <w:p>
      <w:pPr>
        <w:pStyle w:val="ListBullet"/>
      </w:pPr>
      <w:r>
        <w:t>Audit Committee Report.</w:t>
      </w:r>
    </w:p>
    <w:p>
      <w:pPr>
        <w:pStyle w:val="ListBullet"/>
      </w:pPr>
      <w:r>
        <w:t>Financial Sustainability Assessment.</w:t>
      </w:r>
    </w:p>
    <w:p>
      <w:pPr>
        <w:pStyle w:val="ListBullet"/>
      </w:pPr>
      <w:r>
        <w:t>Policy Review Report.</w:t>
      </w:r>
    </w:p>
    <w:p>
      <w:pPr>
        <w:pStyle w:val="Heading3"/>
      </w:pPr>
      <w:r>
        <w:t>3.16 PERFORMANCE EVALUATION</w:t>
      </w:r>
    </w:p>
    <w:p>
      <w:r>
        <w:t>The Committee shall conduct an annual self-assessment covering:</w:t>
      </w:r>
    </w:p>
    <w:p>
      <w:pPr>
        <w:pStyle w:val="ListBullet"/>
      </w:pPr>
      <w:r>
        <w:t>Governance effectiveness.</w:t>
      </w:r>
    </w:p>
    <w:p>
      <w:pPr>
        <w:pStyle w:val="ListBullet"/>
      </w:pPr>
      <w:r>
        <w:t>Meeting attendance.</w:t>
      </w:r>
    </w:p>
    <w:p>
      <w:pPr>
        <w:pStyle w:val="ListBullet"/>
      </w:pPr>
      <w:r>
        <w:t>Decision quality.</w:t>
      </w:r>
    </w:p>
    <w:p>
      <w:pPr>
        <w:pStyle w:val="ListBullet"/>
      </w:pPr>
      <w:r>
        <w:t>Timeliness of reporting.</w:t>
      </w:r>
    </w:p>
    <w:p>
      <w:pPr>
        <w:pStyle w:val="ListBullet"/>
      </w:pPr>
      <w:r>
        <w:t>Policy compliance.</w:t>
      </w:r>
    </w:p>
    <w:p>
      <w:pPr>
        <w:pStyle w:val="ListBullet"/>
      </w:pPr>
      <w:r>
        <w:t>Oversight of financial risks.</w:t>
      </w:r>
    </w:p>
    <w:p>
      <w:pPr>
        <w:pStyle w:val="ListBullet"/>
      </w:pPr>
      <w:r>
        <w:t>Implementation of audit recommendations.</w:t>
      </w:r>
    </w:p>
    <w:p>
      <w:pPr>
        <w:pStyle w:val="Heading3"/>
      </w:pPr>
      <w:r>
        <w:t>3.17 KEY PERFORMANCE INDICATORS</w:t>
      </w:r>
    </w:p>
    <w:p>
      <w:r>
        <w:t>Attendance                Average attendance                              ≥90%</w:t>
      </w:r>
    </w:p>
    <w:p>
      <w:r>
        <w:t>Budget oversight          Budget reviewed before financial year           100%</w:t>
      </w:r>
    </w:p>
    <w:p>
      <w:r>
        <w:t>Audit oversight           Audit recommendations implemented               ≥95%</w:t>
      </w:r>
    </w:p>
    <w:p>
      <w:r>
        <w:t>Policy governance         Annual policy review completed                  100%</w:t>
      </w:r>
    </w:p>
    <w:p>
      <w:r>
        <w:t>Risk management           Financial Risk Register reviewed                Quarterly</w:t>
      </w:r>
    </w:p>
    <w:p>
      <w:r>
        <w:t>Financial reporting       Reports submitted on time                       100%</w:t>
      </w:r>
    </w:p>
    <w:p>
      <w:r>
        <w:t>Governance                Conflict of Interest Declarations completed     100%</w:t>
      </w:r>
    </w:p>
    <w:p>
      <w:r>
        <w:t>Compliance                Major governance breaches                       0</w:t>
      </w:r>
    </w:p>
    <w:p>
      <w:r>
        <w:t>Financial integrity       Confirmed fraud involving governance failures   0 ———————————————————————————————</w:t>
      </w:r>
    </w:p>
    <w:p>
      <w:pPr>
        <w:pStyle w:val="Heading3"/>
      </w:pPr>
      <w:r>
        <w:t>3.18 COMMITTEE COVENANT</w:t>
      </w:r>
    </w:p>
    <w:p>
      <w:r>
        <w:t>Every member shall affirm the following before assuming office:</w:t>
      </w:r>
    </w:p>
    <w:p>
      <w:r>
        <w:t>"I acknowledge that I have been entrusted with a sacred responsibility to steward the financial resources of Throne Room of God Kingdom Center. I commit to act with integrity, impartiality, wisdom, diligence, confidentiality, and accountability. I shall faithfully uphold the Constitution, the Governance Framework, and this Manual, seeking always to honour God and advance His Kingdom."</w:t>
      </w:r>
    </w:p>
    <w:p>
      <w:r>
        <w:t>Members shall sign the covenant annually and participate in governance training to ensure they remain equipped to fulfil their responsibilities.</w:t>
      </w:r>
    </w:p>
    <w:p>
      <w:pPr>
        <w:pStyle w:val="Heading2"/>
      </w:pPr>
      <w:r>
        <w:t>Governance Enhancement Recommendation</w:t>
      </w:r>
    </w:p>
    <w:p>
      <w:r>
        <w:t>For a ministry with the vision of TROGKC, I recommend adding three permanent subcommittees under the Finance &amp; Audit Committee:</w:t>
      </w:r>
    </w:p>
    <w:p>
      <w:pPr>
        <w:pStyle w:val="ListNumber"/>
      </w:pPr>
      <w:r>
        <w:t>Budget &amp; Strategy Subcommittee -- oversees annual budgeting, long-term financial planning, reserve funds, and financial sustainability.</w:t>
      </w:r>
    </w:p>
    <w:p>
      <w:pPr>
        <w:pStyle w:val="ListNumber"/>
      </w:pPr>
      <w:r>
        <w:t>Audit, Risk &amp; Compliance Subcommittee -- oversees internal audits, risk management, legal compliance, fraud prevention, and implementation of audit findings.</w:t>
      </w:r>
    </w:p>
    <w:p>
      <w:pPr>
        <w:pStyle w:val="ListNumber"/>
      </w:pPr>
      <w:r>
        <w:t>Investment &amp; Kingdom Development Subcommittee -- evaluates investment opportunities, property acquisitions, income-generating initiatives, and financial strategies that support church planting, missions, and long-term ministry growth.</w:t>
      </w:r>
    </w:p>
    <w:p>
      <w:r>
        <w:t>This layered governance model strengthens oversight while allowing the main Committee to focus on strategic decision-making rather than operational detail.</w:t>
      </w:r>
    </w:p>
    <w:p>
      <w:pPr>
        <w:pStyle w:val="Heading2"/>
      </w:pPr>
      <w:r>
        <w:t>THRONE ROOM OF GOD KINGDOM CENTER</w:t>
      </w:r>
    </w:p>
    <w:p>
      <w:pPr>
        <w:pStyle w:val="Heading2"/>
      </w:pPr>
      <w:r>
        <w:t>KINGDOM FINANCE &amp; STEWARDSHIP MANUAL</w:t>
      </w:r>
    </w:p>
    <w:p>
      <w:pPr>
        <w:pStyle w:val="Heading1"/>
      </w:pPr>
      <w:r>
        <w:t>CHAPTER 4</w:t>
      </w:r>
    </w:p>
    <w:p>
      <w:pPr>
        <w:pStyle w:val="Heading2"/>
      </w:pPr>
      <w:r>
        <w:t>FINANCE DEPARTMENT ORGANIZATIONAL STRUCTURE</w:t>
      </w:r>
    </w:p>
    <w:p>
      <w:r>
        <w:t>"Let all things be done decently and in order." — 1 Corinthians 14:40</w:t>
      </w:r>
    </w:p>
    <w:p>
      <w:r>
        <w:t>"Who then is the faithful and wise manager, whom his master will set over his household?" — Luke 12:42</w:t>
      </w:r>
    </w:p>
    <w:p>
      <w:pPr>
        <w:pStyle w:val="Heading3"/>
      </w:pPr>
      <w:r>
        <w:t>4.1 PREAMBLE</w:t>
      </w:r>
    </w:p>
    <w:p>
      <w:r>
        <w:t>The Kingdom Finance &amp; Stewardship Department is the official custodian of all financial resources entrusted to Throne Room of God Kingdom Center.</w:t>
      </w:r>
    </w:p>
    <w:p>
      <w:r>
        <w:t>The Department shall operate under biblical stewardship principles, sound governance practices, and professional financial management standards. Every officer within the Department is accountable both spiritually and administratively for the faithful management of the resources entrusted to the Church.</w:t>
      </w:r>
    </w:p>
    <w:p>
      <w:r>
        <w:t>The Department exists to support the Church's Vision and Mission by ensuring that financial resources are managed efficiently, transparently, lawfully, and with excellence.</w:t>
      </w:r>
    </w:p>
    <w:p>
      <w:pPr>
        <w:pStyle w:val="Heading3"/>
      </w:pPr>
      <w:r>
        <w:t>4.2 DEPARTMENT MISSION</w:t>
      </w:r>
    </w:p>
    <w:p>
      <w:r>
        <w:t>To faithfully administer all financial resources entrusted to the Church through biblical stewardship, professional governance, transparency, accountability, and excellence in support of Kingdom advancement.</w:t>
      </w:r>
    </w:p>
    <w:p>
      <w:pPr>
        <w:pStyle w:val="Heading3"/>
      </w:pPr>
      <w:r>
        <w:t>4.3 DEPARTMENT VISION</w:t>
      </w:r>
    </w:p>
    <w:p>
      <w:r>
        <w:t>To become a model Kingdom Finance Department recognised for integrity, accountability, financial sustainability, and excellence in stewardship.</w:t>
      </w:r>
    </w:p>
    <w:p>
      <w:pPr>
        <w:pStyle w:val="Heading3"/>
      </w:pPr>
      <w:r>
        <w:t>4.4 DEPARTMENTAL OBJECTIVES</w:t>
      </w:r>
    </w:p>
    <w:p>
      <w:r>
        <w:t>The Department shall:</w:t>
      </w:r>
    </w:p>
    <w:p>
      <w:pPr>
        <w:pStyle w:val="ListBullet"/>
      </w:pPr>
      <w:r>
        <w:t>Receive and safeguard all Church income.</w:t>
      </w:r>
    </w:p>
    <w:p>
      <w:pPr>
        <w:pStyle w:val="ListBullet"/>
      </w:pPr>
      <w:r>
        <w:t>Maintain accurate accounting records.</w:t>
      </w:r>
    </w:p>
    <w:p>
      <w:pPr>
        <w:pStyle w:val="ListBullet"/>
      </w:pPr>
      <w:r>
        <w:t>Prepare annual budgets.</w:t>
      </w:r>
    </w:p>
    <w:p>
      <w:pPr>
        <w:pStyle w:val="ListBullet"/>
      </w:pPr>
      <w:r>
        <w:t>Produce timely financial reports.</w:t>
      </w:r>
    </w:p>
    <w:p>
      <w:pPr>
        <w:pStyle w:val="ListBullet"/>
      </w:pPr>
      <w:r>
        <w:t>Protect Church assets.</w:t>
      </w:r>
    </w:p>
    <w:p>
      <w:pPr>
        <w:pStyle w:val="ListBullet"/>
      </w:pPr>
      <w:r>
        <w:t>Support ministry departments through financial planning.</w:t>
      </w:r>
    </w:p>
    <w:p>
      <w:pPr>
        <w:pStyle w:val="ListBullet"/>
      </w:pPr>
      <w:r>
        <w:t>Ensure compliance with Church policies and applicable legislation.</w:t>
      </w:r>
    </w:p>
    <w:p>
      <w:pPr>
        <w:pStyle w:val="ListBullet"/>
      </w:pPr>
      <w:r>
        <w:t>Promote biblical stewardship among members.</w:t>
      </w:r>
    </w:p>
    <w:p>
      <w:pPr>
        <w:pStyle w:val="ListBullet"/>
      </w:pPr>
      <w:r>
        <w:t>Develop sustainable financial strategies.</w:t>
      </w:r>
    </w:p>
    <w:p>
      <w:pPr>
        <w:pStyle w:val="ListBullet"/>
      </w:pPr>
      <w:r>
        <w:t>Build financial reserves for future ministry expansion.</w:t>
      </w:r>
    </w:p>
    <w:p>
      <w:pPr>
        <w:pStyle w:val="Heading3"/>
      </w:pPr>
      <w:r>
        <w:t>4.5 ORGANISATIONAL STRUCTURE</w:t>
      </w:r>
    </w:p>
    <w:p>
      <w:pPr>
        <w:pStyle w:val="Heading2"/>
      </w:pPr>
      <w:r>
        <w:t>JESUS CHRIST</w:t>
      </w:r>
    </w:p>
    <w:p>
      <w:r>
        <w:rPr>
          <w:rFonts w:ascii="Consolas" w:hAnsi="Consolas"/>
          <w:sz w:val="18"/>
        </w:rPr>
        <w:t>│</w:t>
      </w:r>
    </w:p>
    <w:p>
      <w:r>
        <w:t>Senior Apostle</w:t>
      </w:r>
    </w:p>
    <w:p>
      <w:r>
        <w:rPr>
          <w:rFonts w:ascii="Consolas" w:hAnsi="Consolas"/>
          <w:sz w:val="18"/>
        </w:rPr>
        <w:t>│</w:t>
      </w:r>
    </w:p>
    <w:p>
      <w:r>
        <w:t>Finance &amp; Audit Committee</w:t>
      </w:r>
    </w:p>
    <w:p>
      <w:r>
        <w:rPr>
          <w:rFonts w:ascii="Consolas" w:hAnsi="Consolas"/>
          <w:sz w:val="18"/>
        </w:rPr>
        <w:t>│</w:t>
      </w:r>
    </w:p>
    <w:p>
      <w:r>
        <w:t>Finance Director</w:t>
      </w:r>
    </w:p>
    <w:p>
      <w:r>
        <w:rPr>
          <w:rFonts w:ascii="Consolas" w:hAnsi="Consolas"/>
          <w:sz w:val="18"/>
        </w:rPr>
        <w:t>│</w:t>
      </w:r>
    </w:p>
    <w:p>
      <w:r>
        <w:rPr>
          <w:rFonts w:ascii="Consolas" w:hAnsi="Consolas"/>
          <w:sz w:val="18"/>
        </w:rPr>
        <w:t>┌──────────────┬───────────────┬───────────────┬──────────────┐</w:t>
      </w:r>
    </w:p>
    <w:p>
      <w:r>
        <w:rPr>
          <w:rFonts w:ascii="Consolas" w:hAnsi="Consolas"/>
          <w:sz w:val="18"/>
        </w:rPr>
        <w:t>│ │ │ │ │</w:t>
      </w:r>
    </w:p>
    <w:p>
      <w:r>
        <w:t>Treasurer Chief Accountant Procurement Internal Auditor Finance Administrator</w:t>
      </w:r>
    </w:p>
    <w:p>
      <w:r>
        <w:rPr>
          <w:rFonts w:ascii="Consolas" w:hAnsi="Consolas"/>
          <w:sz w:val="18"/>
        </w:rPr>
        <w:t>│</w:t>
      </w:r>
    </w:p>
    <w:p>
      <w:r>
        <w:rPr>
          <w:rFonts w:ascii="Consolas" w:hAnsi="Consolas"/>
          <w:sz w:val="18"/>
        </w:rPr>
        <w:t>┌──────────────┬──────────────┬──────────────┐</w:t>
      </w:r>
    </w:p>
    <w:p>
      <w:r>
        <w:rPr>
          <w:rFonts w:ascii="Consolas" w:hAnsi="Consolas"/>
          <w:sz w:val="18"/>
        </w:rPr>
        <w:t>│ │ │</w:t>
      </w:r>
    </w:p>
    <w:p>
      <w:r>
        <w:t>Banking Officer Payroll Officer Asset Controller</w:t>
      </w:r>
    </w:p>
    <w:p>
      <w:r>
        <w:rPr>
          <w:rFonts w:ascii="Consolas" w:hAnsi="Consolas"/>
          <w:sz w:val="18"/>
        </w:rPr>
        <w:t>│</w:t>
      </w:r>
    </w:p>
    <w:p>
      <w:r>
        <w:t>Offering Counting Coordinator</w:t>
      </w:r>
    </w:p>
    <w:p>
      <w:r>
        <w:rPr>
          <w:rFonts w:ascii="Consolas" w:hAnsi="Consolas"/>
          <w:sz w:val="18"/>
        </w:rPr>
        <w:t>│</w:t>
      </w:r>
    </w:p>
    <w:p>
      <w:r>
        <w:rPr>
          <w:rFonts w:ascii="Consolas" w:hAnsi="Consolas"/>
          <w:sz w:val="18"/>
        </w:rPr>
        <w:t>──────────────────────────────────────────</w:t>
      </w:r>
    </w:p>
    <w:p>
      <w:r>
        <w:rPr>
          <w:rFonts w:ascii="Consolas" w:hAnsi="Consolas"/>
          <w:sz w:val="18"/>
        </w:rPr>
        <w:t>│ │ │ │</w:t>
      </w:r>
    </w:p>
    <w:p>
      <w:r>
        <w:t>Team A Team B Team C Team D</w:t>
      </w:r>
    </w:p>
    <w:p>
      <w:r>
        <w:t>(4 people) (4 people) (4 people) (4 people)</w:t>
      </w:r>
    </w:p>
    <w:p>
      <w:pPr>
        <w:pStyle w:val="Heading3"/>
      </w:pPr>
      <w:r>
        <w:t>4.6 PRINCIPLES OF ORGANISATIONAL DESIGN</w:t>
      </w:r>
    </w:p>
    <w:p>
      <w:r>
        <w:t>The Finance Department shall operate according to the following principles:</w:t>
      </w:r>
    </w:p>
    <w:p>
      <w:pPr>
        <w:pStyle w:val="Heading2"/>
      </w:pPr>
      <w:r>
        <w:t>Biblical Stewardship</w:t>
      </w:r>
    </w:p>
    <w:p>
      <w:r>
        <w:t>Every office exists to honour God through faithful stewardship.</w:t>
      </w:r>
    </w:p>
    <w:p>
      <w:pPr>
        <w:pStyle w:val="Heading2"/>
      </w:pPr>
      <w:r>
        <w:t>Accountability</w:t>
      </w:r>
    </w:p>
    <w:p>
      <w:r>
        <w:t>Every officer shall report to a designated supervisor.</w:t>
      </w:r>
    </w:p>
    <w:p>
      <w:pPr>
        <w:pStyle w:val="Heading2"/>
      </w:pPr>
      <w:r>
        <w:t>Segregation of Duties</w:t>
      </w:r>
    </w:p>
    <w:p>
      <w:r>
        <w:t>No person shall control an entire financial transaction from beginning to end.</w:t>
      </w:r>
    </w:p>
    <w:p>
      <w:pPr>
        <w:pStyle w:val="Heading2"/>
      </w:pPr>
      <w:r>
        <w:t>Transparency</w:t>
      </w:r>
    </w:p>
    <w:p>
      <w:r>
        <w:t>Every transaction shall be supported by complete documentation.</w:t>
      </w:r>
    </w:p>
    <w:p>
      <w:pPr>
        <w:pStyle w:val="Heading2"/>
      </w:pPr>
      <w:r>
        <w:t>Competence</w:t>
      </w:r>
    </w:p>
    <w:p>
      <w:r>
        <w:t>Appointments shall be based on spiritual maturity, integrity, competence, and demonstrated ability.</w:t>
      </w:r>
    </w:p>
    <w:p>
      <w:pPr>
        <w:pStyle w:val="Heading2"/>
      </w:pPr>
      <w:r>
        <w:t>Continuous Improvement</w:t>
      </w:r>
    </w:p>
    <w:p>
      <w:r>
        <w:t>Finance officers shall receive ongoing training in financial management, governance, technology, and biblical stewardship.</w:t>
      </w:r>
    </w:p>
    <w:p>
      <w:pPr>
        <w:pStyle w:val="Heading3"/>
      </w:pPr>
      <w:r>
        <w:t>4.7 FINANCE DIRECTOR</w:t>
      </w:r>
    </w:p>
    <w:p>
      <w:pPr>
        <w:pStyle w:val="Heading2"/>
      </w:pPr>
      <w:r>
        <w:t>Purpose</w:t>
      </w:r>
    </w:p>
    <w:p>
      <w:r>
        <w:t>The Finance Director is the Chief Financial Steward of the Ministry and is responsible for strategic financial leadership, governance implementation, financial planning, budgeting, reporting, and stewardship oversight.</w:t>
      </w:r>
    </w:p>
    <w:p>
      <w:pPr>
        <w:pStyle w:val="Heading2"/>
      </w:pPr>
      <w:r>
        <w:t>Reports To</w:t>
      </w:r>
    </w:p>
    <w:p>
      <w:pPr>
        <w:pStyle w:val="ListBullet"/>
      </w:pPr>
      <w:r>
        <w:t>Finance &amp; Audit Committee</w:t>
      </w:r>
    </w:p>
    <w:p>
      <w:pPr>
        <w:pStyle w:val="ListBullet"/>
      </w:pPr>
      <w:r>
        <w:t>Church Administrator (Operational Coordination)</w:t>
      </w:r>
    </w:p>
    <w:p>
      <w:pPr>
        <w:pStyle w:val="Heading2"/>
      </w:pPr>
      <w:r>
        <w:t>Supervises</w:t>
      </w:r>
    </w:p>
    <w:p>
      <w:pPr>
        <w:pStyle w:val="ListBullet"/>
      </w:pPr>
      <w:r>
        <w:t>Treasurer</w:t>
      </w:r>
    </w:p>
    <w:p>
      <w:pPr>
        <w:pStyle w:val="ListBullet"/>
      </w:pPr>
      <w:r>
        <w:t>Chief Accountant</w:t>
      </w:r>
    </w:p>
    <w:p>
      <w:pPr>
        <w:pStyle w:val="ListBullet"/>
      </w:pPr>
      <w:r>
        <w:t>Procurement Officer</w:t>
      </w:r>
    </w:p>
    <w:p>
      <w:pPr>
        <w:pStyle w:val="ListBullet"/>
      </w:pPr>
      <w:r>
        <w:t>Banking Officer</w:t>
      </w:r>
    </w:p>
    <w:p>
      <w:pPr>
        <w:pStyle w:val="ListBullet"/>
      </w:pPr>
      <w:r>
        <w:t>Payroll Officer</w:t>
      </w:r>
    </w:p>
    <w:p>
      <w:pPr>
        <w:pStyle w:val="ListBullet"/>
      </w:pPr>
      <w:r>
        <w:t>Asset Controller</w:t>
      </w:r>
    </w:p>
    <w:p>
      <w:pPr>
        <w:pStyle w:val="ListBullet"/>
      </w:pPr>
      <w:r>
        <w:t>Finance Administrator</w:t>
      </w:r>
    </w:p>
    <w:p>
      <w:pPr>
        <w:pStyle w:val="ListBullet"/>
      </w:pPr>
      <w:r>
        <w:t>Offering Counting Coordinator</w:t>
      </w:r>
    </w:p>
    <w:p>
      <w:pPr>
        <w:pStyle w:val="Heading2"/>
      </w:pPr>
      <w:r>
        <w:t>Responsibilities</w:t>
      </w:r>
    </w:p>
    <w:p>
      <w:r>
        <w:t>The Finance Director shall:</w:t>
      </w:r>
    </w:p>
    <w:p>
      <w:pPr>
        <w:pStyle w:val="ListBullet"/>
      </w:pPr>
      <w:r>
        <w:t>Develop the annual financial strategy.</w:t>
      </w:r>
    </w:p>
    <w:p>
      <w:pPr>
        <w:pStyle w:val="ListBullet"/>
      </w:pPr>
      <w:r>
        <w:t>Prepare the consolidated annual budget.</w:t>
      </w:r>
    </w:p>
    <w:p>
      <w:pPr>
        <w:pStyle w:val="ListBullet"/>
      </w:pPr>
      <w:r>
        <w:t>Present financial reports.</w:t>
      </w:r>
    </w:p>
    <w:p>
      <w:pPr>
        <w:pStyle w:val="ListBullet"/>
      </w:pPr>
      <w:r>
        <w:t>Monitor ministry expenditure.</w:t>
      </w:r>
    </w:p>
    <w:p>
      <w:pPr>
        <w:pStyle w:val="ListBullet"/>
      </w:pPr>
      <w:r>
        <w:t>Ensure compliance with this Manual.</w:t>
      </w:r>
    </w:p>
    <w:p>
      <w:pPr>
        <w:pStyle w:val="ListBullet"/>
      </w:pPr>
      <w:r>
        <w:t>Supervise Finance personnel.</w:t>
      </w:r>
    </w:p>
    <w:p>
      <w:pPr>
        <w:pStyle w:val="ListBullet"/>
      </w:pPr>
      <w:r>
        <w:t>Manage cash flow.</w:t>
      </w:r>
    </w:p>
    <w:p>
      <w:pPr>
        <w:pStyle w:val="ListBullet"/>
      </w:pPr>
      <w:r>
        <w:t>Approve payments within delegated authority.</w:t>
      </w:r>
    </w:p>
    <w:p>
      <w:pPr>
        <w:pStyle w:val="ListBullet"/>
      </w:pPr>
      <w:r>
        <w:t>Coordinate audits.</w:t>
      </w:r>
    </w:p>
    <w:p>
      <w:pPr>
        <w:pStyle w:val="ListBullet"/>
      </w:pPr>
      <w:r>
        <w:t>Review procurement.</w:t>
      </w:r>
    </w:p>
    <w:p>
      <w:pPr>
        <w:pStyle w:val="ListBullet"/>
      </w:pPr>
      <w:r>
        <w:t>Oversee investments approved by governance.</w:t>
      </w:r>
    </w:p>
    <w:p>
      <w:pPr>
        <w:pStyle w:val="ListBullet"/>
      </w:pPr>
      <w:r>
        <w:t>Develop financial sustainability plans.</w:t>
      </w:r>
    </w:p>
    <w:p>
      <w:pPr>
        <w:pStyle w:val="ListBullet"/>
      </w:pPr>
      <w:r>
        <w:t>Ensure regulatory compliance.</w:t>
      </w:r>
    </w:p>
    <w:p>
      <w:pPr>
        <w:pStyle w:val="ListBullet"/>
      </w:pPr>
      <w:r>
        <w:t>Recommend policy improvements.</w:t>
      </w:r>
    </w:p>
    <w:p>
      <w:pPr>
        <w:pStyle w:val="ListBullet"/>
      </w:pPr>
      <w:r>
        <w:t>Chair weekly Finance Department meetings.</w:t>
      </w:r>
    </w:p>
    <w:p>
      <w:pPr>
        <w:pStyle w:val="Heading2"/>
      </w:pPr>
      <w:r>
        <w:t>Authority</w:t>
      </w:r>
    </w:p>
    <w:p>
      <w:r>
        <w:t>The Finance Director may:</w:t>
      </w:r>
    </w:p>
    <w:p>
      <w:pPr>
        <w:pStyle w:val="ListBullet"/>
      </w:pPr>
      <w:r>
        <w:t>Recommend budgets.</w:t>
      </w:r>
    </w:p>
    <w:p>
      <w:pPr>
        <w:pStyle w:val="ListBullet"/>
      </w:pPr>
      <w:r>
        <w:t>Approve operational expenditure within delegated limits.</w:t>
      </w:r>
    </w:p>
    <w:p>
      <w:pPr>
        <w:pStyle w:val="ListBullet"/>
      </w:pPr>
      <w:r>
        <w:t>Supervise staff.</w:t>
      </w:r>
    </w:p>
    <w:p>
      <w:pPr>
        <w:pStyle w:val="ListBullet"/>
      </w:pPr>
      <w:r>
        <w:t>Suspend transactions suspected of fraud.</w:t>
      </w:r>
    </w:p>
    <w:p>
      <w:pPr>
        <w:pStyle w:val="ListBullet"/>
      </w:pPr>
      <w:r>
        <w:t>Recommend disciplinary action.</w:t>
      </w:r>
    </w:p>
    <w:p>
      <w:r>
        <w:t>The Finance Director may not:</w:t>
      </w:r>
    </w:p>
    <w:p>
      <w:pPr>
        <w:pStyle w:val="ListBullet"/>
      </w:pPr>
      <w:r>
        <w:t>Withdraw Church funds acting alone.</w:t>
      </w:r>
    </w:p>
    <w:p>
      <w:pPr>
        <w:pStyle w:val="ListBullet"/>
      </w:pPr>
      <w:r>
        <w:t>Override procurement procedures.</w:t>
      </w:r>
    </w:p>
    <w:p>
      <w:pPr>
        <w:pStyle w:val="ListBullet"/>
      </w:pPr>
      <w:r>
        <w:t>Approve payments to themselves.</w:t>
      </w:r>
    </w:p>
    <w:p>
      <w:pPr>
        <w:pStyle w:val="ListBullet"/>
      </w:pPr>
      <w:r>
        <w:t>Alter financial records.</w:t>
      </w:r>
    </w:p>
    <w:p>
      <w:pPr>
        <w:pStyle w:val="ListBullet"/>
      </w:pPr>
      <w:r>
        <w:t>Invest Church funds without governance approval.</w:t>
      </w:r>
    </w:p>
    <w:p>
      <w:pPr>
        <w:pStyle w:val="Heading2"/>
      </w:pPr>
      <w:r>
        <w:t>Competencies</w:t>
      </w:r>
    </w:p>
    <w:p>
      <w:pPr>
        <w:pStyle w:val="ListBullet"/>
      </w:pPr>
      <w:r>
        <w:t>Biblical stewardship</w:t>
      </w:r>
    </w:p>
    <w:p>
      <w:pPr>
        <w:pStyle w:val="ListBullet"/>
      </w:pPr>
      <w:r>
        <w:t>Financial leadership</w:t>
      </w:r>
    </w:p>
    <w:p>
      <w:pPr>
        <w:pStyle w:val="ListBullet"/>
      </w:pPr>
      <w:r>
        <w:t>Strategic planning</w:t>
      </w:r>
    </w:p>
    <w:p>
      <w:pPr>
        <w:pStyle w:val="ListBullet"/>
      </w:pPr>
      <w:r>
        <w:t>Accounting knowledge</w:t>
      </w:r>
    </w:p>
    <w:p>
      <w:pPr>
        <w:pStyle w:val="ListBullet"/>
      </w:pPr>
      <w:r>
        <w:t>Governance</w:t>
      </w:r>
    </w:p>
    <w:p>
      <w:pPr>
        <w:pStyle w:val="ListBullet"/>
      </w:pPr>
      <w:r>
        <w:t>Risk management</w:t>
      </w:r>
    </w:p>
    <w:p>
      <w:pPr>
        <w:pStyle w:val="ListBullet"/>
      </w:pPr>
      <w:r>
        <w:t>Integrity</w:t>
      </w:r>
    </w:p>
    <w:p>
      <w:pPr>
        <w:pStyle w:val="ListBullet"/>
      </w:pPr>
      <w:r>
        <w:t>Communication</w:t>
      </w:r>
    </w:p>
    <w:p>
      <w:pPr>
        <w:pStyle w:val="ListBullet"/>
      </w:pPr>
      <w:r>
        <w:t>Decision-making</w:t>
      </w:r>
    </w:p>
    <w:p>
      <w:pPr>
        <w:pStyle w:val="ListBullet"/>
      </w:pPr>
      <w:r>
        <w:t>Leadership</w:t>
      </w:r>
    </w:p>
    <w:p>
      <w:pPr>
        <w:pStyle w:val="Heading2"/>
      </w:pPr>
      <w:r>
        <w:t>KPIs</w:t>
      </w:r>
    </w:p>
    <w:p>
      <w:r>
        <w:t>Budget variance                               Within ±5%</w:t>
      </w:r>
    </w:p>
    <w:p>
      <w:r>
        <w:t>Audit findings unresolved                     0</w:t>
      </w:r>
    </w:p>
    <w:p>
      <w:r>
        <w:t>Cash flow maintained                          100%</w:t>
      </w:r>
    </w:p>
    <w:p>
      <w:r>
        <w:t>Department training completion                100% annually</w:t>
      </w:r>
    </w:p>
    <w:p>
      <w:r>
        <w:t>Policy compliance                             100% ———————————————————————--</w:t>
      </w:r>
    </w:p>
    <w:p>
      <w:pPr>
        <w:pStyle w:val="Heading3"/>
      </w:pPr>
      <w:r>
        <w:t>4.8 TREASURER</w:t>
      </w:r>
    </w:p>
    <w:p>
      <w:pPr>
        <w:pStyle w:val="Heading2"/>
      </w:pPr>
      <w:r>
        <w:t>Purpose</w:t>
      </w:r>
    </w:p>
    <w:p>
      <w:r>
        <w:t>The Treasurer safeguards Church funds, oversees treasury operations, and ensures that all monies received are secured, banked, and accurately recorded.</w:t>
      </w:r>
    </w:p>
    <w:p>
      <w:pPr>
        <w:pStyle w:val="Heading2"/>
      </w:pPr>
      <w:r>
        <w:t>Responsibilities</w:t>
      </w:r>
    </w:p>
    <w:p>
      <w:pPr>
        <w:pStyle w:val="ListBullet"/>
      </w:pPr>
      <w:r>
        <w:t>Verify daily collections.</w:t>
      </w:r>
    </w:p>
    <w:p>
      <w:pPr>
        <w:pStyle w:val="ListBullet"/>
      </w:pPr>
      <w:r>
        <w:t>Supervise offering counting.</w:t>
      </w:r>
    </w:p>
    <w:p>
      <w:pPr>
        <w:pStyle w:val="ListBullet"/>
      </w:pPr>
      <w:r>
        <w:t>Authorise deposits.</w:t>
      </w:r>
    </w:p>
    <w:p>
      <w:pPr>
        <w:pStyle w:val="ListBullet"/>
      </w:pPr>
      <w:r>
        <w:t>Monitor cash balances.</w:t>
      </w:r>
    </w:p>
    <w:p>
      <w:pPr>
        <w:pStyle w:val="ListBullet"/>
      </w:pPr>
      <w:r>
        <w:t>Maintain treasury registers.</w:t>
      </w:r>
    </w:p>
    <w:p>
      <w:pPr>
        <w:pStyle w:val="ListBullet"/>
      </w:pPr>
      <w:r>
        <w:t>Verify payment vouchers.</w:t>
      </w:r>
    </w:p>
    <w:p>
      <w:pPr>
        <w:pStyle w:val="ListBullet"/>
      </w:pPr>
      <w:r>
        <w:t>Review reconciliations.</w:t>
      </w:r>
    </w:p>
    <w:p>
      <w:pPr>
        <w:pStyle w:val="ListBullet"/>
      </w:pPr>
      <w:r>
        <w:t>Ensure safe custody of cash.</w:t>
      </w:r>
    </w:p>
    <w:p>
      <w:pPr>
        <w:pStyle w:val="ListBullet"/>
      </w:pPr>
      <w:r>
        <w:t>Report irregularities immediately.</w:t>
      </w:r>
    </w:p>
    <w:p>
      <w:pPr>
        <w:pStyle w:val="Heading2"/>
      </w:pPr>
      <w:r>
        <w:t>Authority</w:t>
      </w:r>
    </w:p>
    <w:p>
      <w:r>
        <w:t>May:</w:t>
      </w:r>
    </w:p>
    <w:p>
      <w:pPr>
        <w:pStyle w:val="ListBullet"/>
      </w:pPr>
      <w:r>
        <w:t>Verify deposits.</w:t>
      </w:r>
    </w:p>
    <w:p>
      <w:pPr>
        <w:pStyle w:val="ListBullet"/>
      </w:pPr>
      <w:r>
        <w:t>Recommend payment approvals.</w:t>
      </w:r>
    </w:p>
    <w:p>
      <w:pPr>
        <w:pStyle w:val="ListBullet"/>
      </w:pPr>
      <w:r>
        <w:t>Inspect cash controls.</w:t>
      </w:r>
    </w:p>
    <w:p>
      <w:r>
        <w:t>May Not:</w:t>
      </w:r>
    </w:p>
    <w:p>
      <w:pPr>
        <w:pStyle w:val="ListBullet"/>
      </w:pPr>
      <w:r>
        <w:t>Count offerings alone.</w:t>
      </w:r>
    </w:p>
    <w:p>
      <w:pPr>
        <w:pStyle w:val="ListBullet"/>
      </w:pPr>
      <w:r>
        <w:t>Withdraw funds independently.</w:t>
      </w:r>
    </w:p>
    <w:p>
      <w:pPr>
        <w:pStyle w:val="ListBullet"/>
      </w:pPr>
      <w:r>
        <w:t>Authorise personal reimbursements.</w:t>
      </w:r>
    </w:p>
    <w:p>
      <w:pPr>
        <w:pStyle w:val="Heading2"/>
      </w:pPr>
      <w:r>
        <w:t>KPIs</w:t>
      </w:r>
    </w:p>
    <w:p>
      <w:pPr>
        <w:pStyle w:val="ListBullet"/>
      </w:pPr>
      <w:r>
        <w:t>Deposits completed within 24 hours.</w:t>
      </w:r>
    </w:p>
    <w:p>
      <w:pPr>
        <w:pStyle w:val="ListBullet"/>
      </w:pPr>
      <w:r>
        <w:t>Zero unexplained cash shortages.</w:t>
      </w:r>
    </w:p>
    <w:p>
      <w:pPr>
        <w:pStyle w:val="ListBullet"/>
      </w:pPr>
      <w:r>
        <w:t>Daily reconciliations completed.</w:t>
      </w:r>
    </w:p>
    <w:p>
      <w:pPr>
        <w:pStyle w:val="ListBullet"/>
      </w:pPr>
      <w:r>
        <w:t>Safe inspections completed weekly.</w:t>
      </w:r>
    </w:p>
    <w:p>
      <w:pPr>
        <w:pStyle w:val="Heading3"/>
      </w:pPr>
      <w:r>
        <w:t>4.9 CHIEF ACCOUNTANT</w:t>
      </w:r>
    </w:p>
    <w:p>
      <w:pPr>
        <w:pStyle w:val="Heading2"/>
      </w:pPr>
      <w:r>
        <w:t>Purpose</w:t>
      </w:r>
    </w:p>
    <w:p>
      <w:r>
        <w:t>To maintain complete and accurate accounting records and prepare all financial reports.</w:t>
      </w:r>
    </w:p>
    <w:p>
      <w:pPr>
        <w:pStyle w:val="Heading2"/>
      </w:pPr>
      <w:r>
        <w:t>Responsibilities</w:t>
      </w:r>
    </w:p>
    <w:p>
      <w:pPr>
        <w:pStyle w:val="ListBullet"/>
      </w:pPr>
      <w:r>
        <w:t>Maintain general ledger.</w:t>
      </w:r>
    </w:p>
    <w:p>
      <w:pPr>
        <w:pStyle w:val="ListBullet"/>
      </w:pPr>
      <w:r>
        <w:t>Record all financial transactions.</w:t>
      </w:r>
    </w:p>
    <w:p>
      <w:pPr>
        <w:pStyle w:val="ListBullet"/>
      </w:pPr>
      <w:r>
        <w:t>Prepare monthly financial statements.</w:t>
      </w:r>
    </w:p>
    <w:p>
      <w:pPr>
        <w:pStyle w:val="ListBullet"/>
      </w:pPr>
      <w:r>
        <w:t>Prepare bank reconciliations.</w:t>
      </w:r>
    </w:p>
    <w:p>
      <w:pPr>
        <w:pStyle w:val="ListBullet"/>
      </w:pPr>
      <w:r>
        <w:t>Maintain chart of accounts.</w:t>
      </w:r>
    </w:p>
    <w:p>
      <w:pPr>
        <w:pStyle w:val="ListBullet"/>
      </w:pPr>
      <w:r>
        <w:t>Assist with audits.</w:t>
      </w:r>
    </w:p>
    <w:p>
      <w:pPr>
        <w:pStyle w:val="ListBullet"/>
      </w:pPr>
      <w:r>
        <w:t>Maintain supporting documentation.</w:t>
      </w:r>
    </w:p>
    <w:p>
      <w:pPr>
        <w:pStyle w:val="Heading2"/>
      </w:pPr>
      <w:r>
        <w:t>KPIs</w:t>
      </w:r>
    </w:p>
    <w:p>
      <w:pPr>
        <w:pStyle w:val="ListBullet"/>
      </w:pPr>
      <w:r>
        <w:t>Journal accuracy ≥99%.</w:t>
      </w:r>
    </w:p>
    <w:p>
      <w:pPr>
        <w:pStyle w:val="ListBullet"/>
      </w:pPr>
      <w:r>
        <w:t>Financial statements issued on time.</w:t>
      </w:r>
    </w:p>
    <w:p>
      <w:pPr>
        <w:pStyle w:val="ListBullet"/>
      </w:pPr>
      <w:r>
        <w:t>Bank reconciliations completed monthly.</w:t>
      </w:r>
    </w:p>
    <w:p>
      <w:pPr>
        <w:pStyle w:val="ListBullet"/>
      </w:pPr>
      <w:r>
        <w:t>No material accounting errors.</w:t>
      </w:r>
    </w:p>
    <w:p>
      <w:pPr>
        <w:pStyle w:val="Heading3"/>
      </w:pPr>
      <w:r>
        <w:t>4.10 PROCUREMENT OFFICER</w:t>
      </w:r>
    </w:p>
    <w:p>
      <w:pPr>
        <w:pStyle w:val="Heading2"/>
      </w:pPr>
      <w:r>
        <w:t>Purpose</w:t>
      </w:r>
    </w:p>
    <w:p>
      <w:r>
        <w:t>To ensure that all goods and services are procured fairly, competitively, economically, and in accordance with approved procurement policies.</w:t>
      </w:r>
    </w:p>
    <w:p>
      <w:pPr>
        <w:pStyle w:val="Heading2"/>
      </w:pPr>
      <w:r>
        <w:t>Responsibilities</w:t>
      </w:r>
    </w:p>
    <w:p>
      <w:pPr>
        <w:pStyle w:val="ListBullet"/>
      </w:pPr>
      <w:r>
        <w:t>Manage supplier database.</w:t>
      </w:r>
    </w:p>
    <w:p>
      <w:pPr>
        <w:pStyle w:val="ListBullet"/>
      </w:pPr>
      <w:r>
        <w:t>Obtain quotations.</w:t>
      </w:r>
    </w:p>
    <w:p>
      <w:pPr>
        <w:pStyle w:val="ListBullet"/>
      </w:pPr>
      <w:r>
        <w:t>Issue purchase orders.</w:t>
      </w:r>
    </w:p>
    <w:p>
      <w:pPr>
        <w:pStyle w:val="ListBullet"/>
      </w:pPr>
      <w:r>
        <w:t>Verify deliveries.</w:t>
      </w:r>
    </w:p>
    <w:p>
      <w:pPr>
        <w:pStyle w:val="ListBullet"/>
      </w:pPr>
      <w:r>
        <w:t>Maintain procurement records.</w:t>
      </w:r>
    </w:p>
    <w:p>
      <w:pPr>
        <w:pStyle w:val="ListBullet"/>
      </w:pPr>
      <w:r>
        <w:t>Conduct supplier evaluations.</w:t>
      </w:r>
    </w:p>
    <w:p>
      <w:pPr>
        <w:pStyle w:val="ListBullet"/>
      </w:pPr>
      <w:r>
        <w:t>Monitor contract compliance.</w:t>
      </w:r>
    </w:p>
    <w:p>
      <w:pPr>
        <w:pStyle w:val="Heading2"/>
      </w:pPr>
      <w:r>
        <w:t>KPIs</w:t>
      </w:r>
    </w:p>
    <w:p>
      <w:pPr>
        <w:pStyle w:val="ListBullet"/>
      </w:pPr>
      <w:r>
        <w:t>Procurement compliance: 100%.</w:t>
      </w:r>
    </w:p>
    <w:p>
      <w:pPr>
        <w:pStyle w:val="ListBullet"/>
      </w:pPr>
      <w:r>
        <w:t>Supplier evaluations completed annually.</w:t>
      </w:r>
    </w:p>
    <w:p>
      <w:pPr>
        <w:pStyle w:val="ListBullet"/>
      </w:pPr>
      <w:r>
        <w:t>Purchase cycle within approved turnaround times.</w:t>
      </w:r>
    </w:p>
    <w:p>
      <w:pPr>
        <w:pStyle w:val="ListBullet"/>
      </w:pPr>
      <w:r>
        <w:t>No unauthorised purchases.</w:t>
      </w:r>
    </w:p>
    <w:p>
      <w:pPr>
        <w:pStyle w:val="Heading3"/>
      </w:pPr>
      <w:r>
        <w:t>4.11 BANKING OFFICER</w:t>
      </w:r>
    </w:p>
    <w:p>
      <w:pPr>
        <w:pStyle w:val="Heading2"/>
      </w:pPr>
      <w:r>
        <w:t>Purpose</w:t>
      </w:r>
    </w:p>
    <w:p>
      <w:r>
        <w:t>To ensure the secure banking of Church funds and maintenance of banking records.</w:t>
      </w:r>
    </w:p>
    <w:p>
      <w:pPr>
        <w:pStyle w:val="Heading2"/>
      </w:pPr>
      <w:r>
        <w:t>Responsibilities</w:t>
      </w:r>
    </w:p>
    <w:p>
      <w:pPr>
        <w:pStyle w:val="ListBullet"/>
      </w:pPr>
      <w:r>
        <w:t>Prepare deposits.</w:t>
      </w:r>
    </w:p>
    <w:p>
      <w:pPr>
        <w:pStyle w:val="ListBullet"/>
      </w:pPr>
      <w:r>
        <w:t>Bank funds within prescribed timelines.</w:t>
      </w:r>
    </w:p>
    <w:p>
      <w:pPr>
        <w:pStyle w:val="ListBullet"/>
      </w:pPr>
      <w:r>
        <w:t>Obtain bank confirmations.</w:t>
      </w:r>
    </w:p>
    <w:p>
      <w:pPr>
        <w:pStyle w:val="ListBullet"/>
      </w:pPr>
      <w:r>
        <w:t>Maintain deposit register.</w:t>
      </w:r>
    </w:p>
    <w:p>
      <w:pPr>
        <w:pStyle w:val="ListBullet"/>
      </w:pPr>
      <w:r>
        <w:t>Assist with bank reconciliations.</w:t>
      </w:r>
    </w:p>
    <w:p>
      <w:pPr>
        <w:pStyle w:val="Heading2"/>
      </w:pPr>
      <w:r>
        <w:t>KPIs</w:t>
      </w:r>
    </w:p>
    <w:p>
      <w:pPr>
        <w:pStyle w:val="ListBullet"/>
      </w:pPr>
      <w:r>
        <w:t>Deposits within 24 hours.</w:t>
      </w:r>
    </w:p>
    <w:p>
      <w:pPr>
        <w:pStyle w:val="ListBullet"/>
      </w:pPr>
      <w:r>
        <w:t>Deposit accuracy: 100%.</w:t>
      </w:r>
    </w:p>
    <w:p>
      <w:pPr>
        <w:pStyle w:val="ListBullet"/>
      </w:pPr>
      <w:r>
        <w:t>Zero lost deposits.</w:t>
      </w:r>
    </w:p>
    <w:p>
      <w:pPr>
        <w:pStyle w:val="Heading3"/>
      </w:pPr>
      <w:r>
        <w:t>4.12 PAYROLL OFFICER</w:t>
      </w:r>
    </w:p>
    <w:p>
      <w:pPr>
        <w:pStyle w:val="Heading2"/>
      </w:pPr>
      <w:r>
        <w:t>Responsibilities</w:t>
      </w:r>
    </w:p>
    <w:p>
      <w:pPr>
        <w:pStyle w:val="ListBullet"/>
      </w:pPr>
      <w:r>
        <w:t>Prepare payroll.</w:t>
      </w:r>
    </w:p>
    <w:p>
      <w:pPr>
        <w:pStyle w:val="ListBullet"/>
      </w:pPr>
      <w:r>
        <w:t>Calculate statutory deductions.</w:t>
      </w:r>
    </w:p>
    <w:p>
      <w:pPr>
        <w:pStyle w:val="ListBullet"/>
      </w:pPr>
      <w:r>
        <w:t>Maintain payroll records.</w:t>
      </w:r>
    </w:p>
    <w:p>
      <w:pPr>
        <w:pStyle w:val="ListBullet"/>
      </w:pPr>
      <w:r>
        <w:t>Ensure confidentiality.</w:t>
      </w:r>
    </w:p>
    <w:p>
      <w:pPr>
        <w:pStyle w:val="ListBullet"/>
      </w:pPr>
      <w:r>
        <w:t>Process approved allowances and reimbursements.</w:t>
      </w:r>
    </w:p>
    <w:p>
      <w:pPr>
        <w:pStyle w:val="ListBullet"/>
      </w:pPr>
      <w:r>
        <w:t>Generate payslips.</w:t>
      </w:r>
    </w:p>
    <w:p>
      <w:pPr>
        <w:pStyle w:val="ListBullet"/>
      </w:pPr>
      <w:r>
        <w:t>Prepare payroll reports.</w:t>
      </w:r>
    </w:p>
    <w:p>
      <w:pPr>
        <w:pStyle w:val="Heading2"/>
      </w:pPr>
      <w:r>
        <w:t>KPIs</w:t>
      </w:r>
    </w:p>
    <w:p>
      <w:pPr>
        <w:pStyle w:val="ListBullet"/>
      </w:pPr>
      <w:r>
        <w:t>Payroll accuracy: 100%.</w:t>
      </w:r>
    </w:p>
    <w:p>
      <w:pPr>
        <w:pStyle w:val="ListBullet"/>
      </w:pPr>
      <w:r>
        <w:t>Payroll processed on time.</w:t>
      </w:r>
    </w:p>
    <w:p>
      <w:pPr>
        <w:pStyle w:val="ListBullet"/>
      </w:pPr>
      <w:r>
        <w:t>Zero confidentiality breaches.</w:t>
      </w:r>
    </w:p>
    <w:p>
      <w:pPr>
        <w:pStyle w:val="Heading3"/>
      </w:pPr>
      <w:r>
        <w:t>4.13 ASSET CONTROLLER</w:t>
      </w:r>
    </w:p>
    <w:p>
      <w:pPr>
        <w:pStyle w:val="Heading2"/>
      </w:pPr>
      <w:r>
        <w:t>Responsibilities</w:t>
      </w:r>
    </w:p>
    <w:p>
      <w:pPr>
        <w:pStyle w:val="ListBullet"/>
      </w:pPr>
      <w:r>
        <w:t>Maintain asset register.</w:t>
      </w:r>
    </w:p>
    <w:p>
      <w:pPr>
        <w:pStyle w:val="ListBullet"/>
      </w:pPr>
      <w:r>
        <w:t>Tag all Church assets.</w:t>
      </w:r>
    </w:p>
    <w:p>
      <w:pPr>
        <w:pStyle w:val="ListBullet"/>
      </w:pPr>
      <w:r>
        <w:t>Conduct annual asset verification.</w:t>
      </w:r>
    </w:p>
    <w:p>
      <w:pPr>
        <w:pStyle w:val="ListBullet"/>
      </w:pPr>
      <w:r>
        <w:t>Schedule maintenance.</w:t>
      </w:r>
    </w:p>
    <w:p>
      <w:pPr>
        <w:pStyle w:val="ListBullet"/>
      </w:pPr>
      <w:r>
        <w:t>Recommend asset replacement.</w:t>
      </w:r>
    </w:p>
    <w:p>
      <w:pPr>
        <w:pStyle w:val="ListBullet"/>
      </w:pPr>
      <w:r>
        <w:t>Manage disposals.</w:t>
      </w:r>
    </w:p>
    <w:p>
      <w:pPr>
        <w:pStyle w:val="ListBullet"/>
      </w:pPr>
      <w:r>
        <w:t>Monitor insurance records.</w:t>
      </w:r>
    </w:p>
    <w:p>
      <w:pPr>
        <w:pStyle w:val="Heading2"/>
      </w:pPr>
      <w:r>
        <w:t>KPIs</w:t>
      </w:r>
    </w:p>
    <w:p>
      <w:pPr>
        <w:pStyle w:val="ListBullet"/>
      </w:pPr>
      <w:r>
        <w:t>Asset register accuracy: 100%.</w:t>
      </w:r>
    </w:p>
    <w:p>
      <w:pPr>
        <w:pStyle w:val="ListBullet"/>
      </w:pPr>
      <w:r>
        <w:t>Annual stocktake completed.</w:t>
      </w:r>
    </w:p>
    <w:p>
      <w:pPr>
        <w:pStyle w:val="ListBullet"/>
      </w:pPr>
      <w:r>
        <w:t>Preventive maintenance completed as scheduled.</w:t>
      </w:r>
    </w:p>
    <w:p>
      <w:pPr>
        <w:pStyle w:val="ListBullet"/>
      </w:pPr>
      <w:r>
        <w:t>Zero unaccounted-for assets.</w:t>
      </w:r>
    </w:p>
    <w:p>
      <w:pPr>
        <w:pStyle w:val="Heading3"/>
      </w:pPr>
      <w:r>
        <w:t>4.14 OFFERING COUNTING COORDINATOR</w:t>
      </w:r>
    </w:p>
    <w:p>
      <w:pPr>
        <w:pStyle w:val="Heading2"/>
      </w:pPr>
      <w:r>
        <w:t>Responsibilities</w:t>
      </w:r>
    </w:p>
    <w:p>
      <w:pPr>
        <w:pStyle w:val="ListBullet"/>
      </w:pPr>
      <w:r>
        <w:t>Schedule counting teams.</w:t>
      </w:r>
    </w:p>
    <w:p>
      <w:pPr>
        <w:pStyle w:val="ListBullet"/>
      </w:pPr>
      <w:r>
        <w:t>Ensure adherence to counting SOPs.</w:t>
      </w:r>
    </w:p>
    <w:p>
      <w:pPr>
        <w:pStyle w:val="ListBullet"/>
      </w:pPr>
      <w:r>
        <w:t>Verify count sheets.</w:t>
      </w:r>
    </w:p>
    <w:p>
      <w:pPr>
        <w:pStyle w:val="ListBullet"/>
      </w:pPr>
      <w:r>
        <w:t>Secure transfer of funds to the Treasurer.</w:t>
      </w:r>
    </w:p>
    <w:p>
      <w:pPr>
        <w:pStyle w:val="ListBullet"/>
      </w:pPr>
      <w:r>
        <w:t>Maintain confidentiality.</w:t>
      </w:r>
    </w:p>
    <w:p>
      <w:pPr>
        <w:pStyle w:val="ListBullet"/>
      </w:pPr>
      <w:r>
        <w:t>Train counting volunteers.</w:t>
      </w:r>
    </w:p>
    <w:p>
      <w:pPr>
        <w:pStyle w:val="Heading2"/>
      </w:pPr>
      <w:r>
        <w:t>KPIs</w:t>
      </w:r>
    </w:p>
    <w:p>
      <w:pPr>
        <w:pStyle w:val="ListBullet"/>
      </w:pPr>
      <w:r>
        <w:t>Counting completed within 60 minutes after services.</w:t>
      </w:r>
    </w:p>
    <w:p>
      <w:pPr>
        <w:pStyle w:val="ListBullet"/>
      </w:pPr>
      <w:r>
        <w:t>Zero counting discrepancies.</w:t>
      </w:r>
    </w:p>
    <w:p>
      <w:pPr>
        <w:pStyle w:val="ListBullet"/>
      </w:pPr>
      <w:r>
        <w:t>100% volunteer certification in counting procedures.</w:t>
      </w:r>
    </w:p>
    <w:p>
      <w:pPr>
        <w:pStyle w:val="Heading3"/>
      </w:pPr>
      <w:r>
        <w:t>4.15 FINANCE ADMINISTRATOR</w:t>
      </w:r>
    </w:p>
    <w:p>
      <w:pPr>
        <w:pStyle w:val="Heading2"/>
      </w:pPr>
      <w:r>
        <w:t>Responsibilities</w:t>
      </w:r>
    </w:p>
    <w:p>
      <w:pPr>
        <w:pStyle w:val="ListBullet"/>
      </w:pPr>
      <w:r>
        <w:t>Manage departmental correspondence.</w:t>
      </w:r>
    </w:p>
    <w:p>
      <w:pPr>
        <w:pStyle w:val="ListBullet"/>
      </w:pPr>
      <w:r>
        <w:t>Maintain financial filing systems.</w:t>
      </w:r>
    </w:p>
    <w:p>
      <w:pPr>
        <w:pStyle w:val="ListBullet"/>
      </w:pPr>
      <w:r>
        <w:t>Schedule meetings.</w:t>
      </w:r>
    </w:p>
    <w:p>
      <w:pPr>
        <w:pStyle w:val="ListBullet"/>
      </w:pPr>
      <w:r>
        <w:t>Archive financial records.</w:t>
      </w:r>
    </w:p>
    <w:p>
      <w:pPr>
        <w:pStyle w:val="ListBullet"/>
      </w:pPr>
      <w:r>
        <w:t>Track policy reviews.</w:t>
      </w:r>
    </w:p>
    <w:p>
      <w:pPr>
        <w:pStyle w:val="ListBullet"/>
      </w:pPr>
      <w:r>
        <w:t>Coordinate training records.</w:t>
      </w:r>
    </w:p>
    <w:p>
      <w:pPr>
        <w:pStyle w:val="Heading2"/>
      </w:pPr>
      <w:r>
        <w:t>KPIs</w:t>
      </w:r>
    </w:p>
    <w:p>
      <w:pPr>
        <w:pStyle w:val="ListBullet"/>
      </w:pPr>
      <w:r>
        <w:t>Filing accuracy: 100%.</w:t>
      </w:r>
    </w:p>
    <w:p>
      <w:pPr>
        <w:pStyle w:val="ListBullet"/>
      </w:pPr>
      <w:r>
        <w:t>Governance records updated monthly.</w:t>
      </w:r>
    </w:p>
    <w:p>
      <w:pPr>
        <w:pStyle w:val="ListBullet"/>
      </w:pPr>
      <w:r>
        <w:t>Meeting minutes distributed within five working days.</w:t>
      </w:r>
    </w:p>
    <w:p>
      <w:pPr>
        <w:pStyle w:val="Heading3"/>
      </w:pPr>
      <w:r>
        <w:t>4.16 COMPETENCY FRAMEWORK</w:t>
      </w:r>
    </w:p>
    <w:p>
      <w:r>
        <w:t>Every Finance Department member shall demonstrate:</w:t>
      </w:r>
    </w:p>
    <w:p>
      <w:pPr>
        <w:pStyle w:val="Heading2"/>
      </w:pPr>
      <w:r>
        <w:t>Spiritual Competencies</w:t>
      </w:r>
    </w:p>
    <w:p>
      <w:pPr>
        <w:pStyle w:val="ListBullet"/>
      </w:pPr>
      <w:r>
        <w:t>Mature Christian character.</w:t>
      </w:r>
    </w:p>
    <w:p>
      <w:pPr>
        <w:pStyle w:val="ListBullet"/>
      </w:pPr>
      <w:r>
        <w:t>Faithfulness in personal stewardship.</w:t>
      </w:r>
    </w:p>
    <w:p>
      <w:pPr>
        <w:pStyle w:val="ListBullet"/>
      </w:pPr>
      <w:r>
        <w:t>Commitment to the Church's Vision and Mission.</w:t>
      </w:r>
    </w:p>
    <w:p>
      <w:pPr>
        <w:pStyle w:val="ListBullet"/>
      </w:pPr>
      <w:r>
        <w:t>Integrity and confidentiality.</w:t>
      </w:r>
    </w:p>
    <w:p>
      <w:pPr>
        <w:pStyle w:val="Heading2"/>
      </w:pPr>
      <w:r>
        <w:t>Leadership Competencies</w:t>
      </w:r>
    </w:p>
    <w:p>
      <w:pPr>
        <w:pStyle w:val="ListBullet"/>
      </w:pPr>
      <w:r>
        <w:t>Accountability.</w:t>
      </w:r>
    </w:p>
    <w:p>
      <w:pPr>
        <w:pStyle w:val="ListBullet"/>
      </w:pPr>
      <w:r>
        <w:t>Teamwork.</w:t>
      </w:r>
    </w:p>
    <w:p>
      <w:pPr>
        <w:pStyle w:val="ListBullet"/>
      </w:pPr>
      <w:r>
        <w:t>Decision-making.</w:t>
      </w:r>
    </w:p>
    <w:p>
      <w:pPr>
        <w:pStyle w:val="ListBullet"/>
      </w:pPr>
      <w:r>
        <w:t>Problem-solving.</w:t>
      </w:r>
    </w:p>
    <w:p>
      <w:pPr>
        <w:pStyle w:val="ListBullet"/>
      </w:pPr>
      <w:r>
        <w:t>Communication.</w:t>
      </w:r>
    </w:p>
    <w:p>
      <w:pPr>
        <w:pStyle w:val="ListBullet"/>
      </w:pPr>
      <w:r>
        <w:t>Emotional maturity.</w:t>
      </w:r>
    </w:p>
    <w:p>
      <w:pPr>
        <w:pStyle w:val="Heading2"/>
      </w:pPr>
      <w:r>
        <w:t>Technical Competencies</w:t>
      </w:r>
    </w:p>
    <w:p>
      <w:pPr>
        <w:pStyle w:val="ListBullet"/>
      </w:pPr>
      <w:r>
        <w:t>Financial literacy appropriate to role.</w:t>
      </w:r>
    </w:p>
    <w:p>
      <w:pPr>
        <w:pStyle w:val="ListBullet"/>
      </w:pPr>
      <w:r>
        <w:t>Computer proficiency.</w:t>
      </w:r>
    </w:p>
    <w:p>
      <w:pPr>
        <w:pStyle w:val="ListBullet"/>
      </w:pPr>
      <w:r>
        <w:t>Record management.</w:t>
      </w:r>
    </w:p>
    <w:p>
      <w:pPr>
        <w:pStyle w:val="ListBullet"/>
      </w:pPr>
      <w:r>
        <w:t>Understanding of Church policies.</w:t>
      </w:r>
    </w:p>
    <w:p>
      <w:pPr>
        <w:pStyle w:val="ListBullet"/>
      </w:pPr>
      <w:r>
        <w:t>Risk awareness.</w:t>
      </w:r>
    </w:p>
    <w:p>
      <w:pPr>
        <w:pStyle w:val="ListBullet"/>
      </w:pPr>
      <w:r>
        <w:t>Internal control principles.</w:t>
      </w:r>
    </w:p>
    <w:p>
      <w:pPr>
        <w:pStyle w:val="Heading3"/>
      </w:pPr>
      <w:r>
        <w:t>4.17 SUCCESSION PLANNING</w:t>
      </w:r>
    </w:p>
    <w:p>
      <w:r>
        <w:t>To ensure continuity of stewardship:</w:t>
      </w:r>
    </w:p>
    <w:p>
      <w:pPr>
        <w:pStyle w:val="ListBullet"/>
      </w:pPr>
      <w:r>
        <w:t>Every leadership role shall have at least one identified successor.</w:t>
      </w:r>
    </w:p>
    <w:p>
      <w:pPr>
        <w:pStyle w:val="ListBullet"/>
      </w:pPr>
      <w:r>
        <w:t>Successors shall undergo structured mentoring.</w:t>
      </w:r>
    </w:p>
    <w:p>
      <w:pPr>
        <w:pStyle w:val="ListBullet"/>
      </w:pPr>
      <w:r>
        <w:t>Cross-training shall occur annually.</w:t>
      </w:r>
    </w:p>
    <w:p>
      <w:pPr>
        <w:pStyle w:val="ListBullet"/>
      </w:pPr>
      <w:r>
        <w:t>Leadership readiness shall be assessed every six months.</w:t>
      </w:r>
    </w:p>
    <w:p>
      <w:pPr>
        <w:pStyle w:val="ListBullet"/>
      </w:pPr>
      <w:r>
        <w:t>Emergency succession procedures shall be documented for critical positions.</w:t>
      </w:r>
    </w:p>
    <w:p>
      <w:pPr>
        <w:pStyle w:val="Heading3"/>
      </w:pPr>
      <w:r>
        <w:t>4.18 PERFORMANCE MANAGEMENT</w:t>
      </w:r>
    </w:p>
    <w:p>
      <w:r>
        <w:t>Performance reviews shall occur:</w:t>
      </w:r>
    </w:p>
    <w:p>
      <w:pPr>
        <w:pStyle w:val="ListBullet"/>
      </w:pPr>
      <w:r>
        <w:t>Monthly (operational check-ins).</w:t>
      </w:r>
    </w:p>
    <w:p>
      <w:pPr>
        <w:pStyle w:val="ListBullet"/>
      </w:pPr>
      <w:r>
        <w:t>Quarterly (KPI review).</w:t>
      </w:r>
    </w:p>
    <w:p>
      <w:pPr>
        <w:pStyle w:val="ListBullet"/>
      </w:pPr>
      <w:r>
        <w:t>Annually (comprehensive performance appraisal).</w:t>
      </w:r>
    </w:p>
    <w:p>
      <w:r>
        <w:t>Reviews shall assess:</w:t>
      </w:r>
    </w:p>
    <w:p>
      <w:pPr>
        <w:pStyle w:val="ListBullet"/>
      </w:pPr>
      <w:r>
        <w:t>Achievement of KPIs.</w:t>
      </w:r>
    </w:p>
    <w:p>
      <w:pPr>
        <w:pStyle w:val="ListBullet"/>
      </w:pPr>
      <w:r>
        <w:t>Compliance with policies.</w:t>
      </w:r>
    </w:p>
    <w:p>
      <w:pPr>
        <w:pStyle w:val="ListBullet"/>
      </w:pPr>
      <w:r>
        <w:t>Stewardship and integrity.</w:t>
      </w:r>
    </w:p>
    <w:p>
      <w:pPr>
        <w:pStyle w:val="ListBullet"/>
      </w:pPr>
      <w:r>
        <w:t>Technical competence.</w:t>
      </w:r>
    </w:p>
    <w:p>
      <w:pPr>
        <w:pStyle w:val="ListBullet"/>
      </w:pPr>
      <w:r>
        <w:t>Teamwork.</w:t>
      </w:r>
    </w:p>
    <w:p>
      <w:pPr>
        <w:pStyle w:val="ListBullet"/>
      </w:pPr>
      <w:r>
        <w:t>Initiative and continuous improvement.</w:t>
      </w:r>
    </w:p>
    <w:p>
      <w:pPr>
        <w:pStyle w:val="ListBullet"/>
      </w:pPr>
      <w:r>
        <w:t>Spiritual example.</w:t>
      </w:r>
    </w:p>
    <w:p>
      <w:r>
        <w:t>Development plans shall be agreed upon following each annual appraisal.</w:t>
      </w:r>
    </w:p>
    <w:p>
      <w:pPr>
        <w:pStyle w:val="Heading3"/>
      </w:pPr>
      <w:r>
        <w:t>4.19 DISCIPLINARY FRAMEWORK</w:t>
      </w:r>
    </w:p>
    <w:p>
      <w:r>
        <w:t>Where a finance officer fails to comply with this Manual:</w:t>
      </w:r>
    </w:p>
    <w:p>
      <w:pPr>
        <w:pStyle w:val="ListNumber"/>
      </w:pPr>
      <w:r>
        <w:t>Informal coaching (where appropriate).</w:t>
      </w:r>
    </w:p>
    <w:p>
      <w:pPr>
        <w:pStyle w:val="ListNumber"/>
      </w:pPr>
      <w:r>
        <w:t>Written counselling.</w:t>
      </w:r>
    </w:p>
    <w:p>
      <w:pPr>
        <w:pStyle w:val="ListNumber"/>
      </w:pPr>
      <w:r>
        <w:t>Formal written warning.</w:t>
      </w:r>
    </w:p>
    <w:p>
      <w:pPr>
        <w:pStyle w:val="ListNumber"/>
      </w:pPr>
      <w:r>
        <w:t>Final written warning.</w:t>
      </w:r>
    </w:p>
    <w:p>
      <w:pPr>
        <w:pStyle w:val="ListNumber"/>
      </w:pPr>
      <w:r>
        <w:t>Suspension pending investigation (for serious allegations).</w:t>
      </w:r>
    </w:p>
    <w:p>
      <w:pPr>
        <w:pStyle w:val="ListNumber"/>
      </w:pPr>
      <w:r>
        <w:t>Removal from office.</w:t>
      </w:r>
    </w:p>
    <w:p>
      <w:pPr>
        <w:pStyle w:val="ListNumber"/>
      </w:pPr>
      <w:r>
        <w:t>Restitution where applicable.</w:t>
      </w:r>
    </w:p>
    <w:p>
      <w:pPr>
        <w:pStyle w:val="ListNumber"/>
      </w:pPr>
      <w:r>
        <w:t>Referral to civil authorities if criminal conduct is suspected.</w:t>
      </w:r>
    </w:p>
    <w:p>
      <w:r>
        <w:t>All disciplinary processes shall follow the Church Constitution and principles of procedural fairness.</w:t>
      </w:r>
    </w:p>
    <w:p>
      <w:pPr>
        <w:pStyle w:val="Heading3"/>
      </w:pPr>
      <w:r>
        <w:t>4.20 CHAPTER SUMMARY</w:t>
      </w:r>
    </w:p>
    <w:p>
      <w:r>
        <w:t>The Finance Department is structured to ensure that stewardship is exercised through clearly defined roles, appropriate segregation of duties, measurable performance expectations, and accountable leadership. Every officer serves not merely as an administrator but as a steward of God's resources, entrusted to manage them with integrity, excellence, and faithfulness in support of the apostolic vision of Throne Room of God Kingdom Center.</w:t>
      </w:r>
    </w:p>
    <w:p>
      <w:pPr>
        <w:pStyle w:val="Heading2"/>
      </w:pPr>
      <w:r>
        <w:t>THRONE ROOM OF GOD KINGDOM CENTER</w:t>
      </w:r>
    </w:p>
    <w:p>
      <w:pPr>
        <w:pStyle w:val="Heading2"/>
      </w:pPr>
      <w:r>
        <w:t>KINGDOM FINANCE &amp; STEWARDSHIP MANUAL</w:t>
      </w:r>
    </w:p>
    <w:p>
      <w:pPr>
        <w:pStyle w:val="Heading1"/>
      </w:pPr>
      <w:r>
        <w:t>CHAPTER 5</w:t>
      </w:r>
    </w:p>
    <w:p>
      <w:pPr>
        <w:pStyle w:val="Heading2"/>
      </w:pPr>
      <w:r>
        <w:t>TREASURY MANAGEMENT SYSTEM</w:t>
      </w:r>
    </w:p>
    <w:p>
      <w:r>
        <w:t>"Know well the condition of your flocks, and give attention to your herds." — Proverbs 27:23</w:t>
      </w:r>
    </w:p>
    <w:p>
      <w:r>
        <w:t>"The plans of the diligent lead surely to abundance." — Proverbs 21:5</w:t>
      </w:r>
    </w:p>
    <w:p>
      <w:pPr>
        <w:pStyle w:val="Heading3"/>
      </w:pPr>
      <w:r>
        <w:t>5.1 PREAMBLE</w:t>
      </w:r>
    </w:p>
    <w:p>
      <w:r>
        <w:t>The Treasury Management System is the central operational framework through which the Church manages its financial resources. It exists to ensure that every Rand entrusted to Throne Room of God Kingdom Center is safeguarded, accurately accounted for, prudently managed, and strategically deployed to fulfil the mission of Jesus Christ.</w:t>
      </w:r>
    </w:p>
    <w:p>
      <w:r>
        <w:t>The Treasury shall function as the custodian of the Church's liquidity, banking relationships, reserves, investments, and cash management processes. It shall maintain the highest standards of accountability, security, and stewardship while ensuring that ministry activities are adequately funded.</w:t>
      </w:r>
    </w:p>
    <w:p>
      <w:r>
        <w:t>The Treasury is not merely a financial office but a ministry of trust. Every officer serving within it is accountable to God, the Church, and the governance structures established by the Constitution and this Manual.</w:t>
      </w:r>
    </w:p>
    <w:p>
      <w:pPr>
        <w:pStyle w:val="Heading3"/>
      </w:pPr>
      <w:r>
        <w:t>5.2 PURPOSE OF THE TREASURY</w:t>
      </w:r>
    </w:p>
    <w:p>
      <w:r>
        <w:t>The Treasury exists to:</w:t>
      </w:r>
    </w:p>
    <w:p>
      <w:pPr>
        <w:pStyle w:val="ListBullet"/>
      </w:pPr>
      <w:r>
        <w:t>Protect all Church funds.</w:t>
      </w:r>
    </w:p>
    <w:p>
      <w:pPr>
        <w:pStyle w:val="ListBullet"/>
      </w:pPr>
      <w:r>
        <w:t>Ensure sufficient liquidity for ministry operations.</w:t>
      </w:r>
    </w:p>
    <w:p>
      <w:pPr>
        <w:pStyle w:val="ListBullet"/>
      </w:pPr>
      <w:r>
        <w:t>Manage banking relationships.</w:t>
      </w:r>
    </w:p>
    <w:p>
      <w:pPr>
        <w:pStyle w:val="ListBullet"/>
      </w:pPr>
      <w:r>
        <w:t>Maintain adequate reserves.</w:t>
      </w:r>
    </w:p>
    <w:p>
      <w:pPr>
        <w:pStyle w:val="ListBullet"/>
      </w:pPr>
      <w:r>
        <w:t>Forecast financial needs.</w:t>
      </w:r>
    </w:p>
    <w:p>
      <w:pPr>
        <w:pStyle w:val="ListBullet"/>
      </w:pPr>
      <w:r>
        <w:t>Monitor cash flows.</w:t>
      </w:r>
    </w:p>
    <w:p>
      <w:pPr>
        <w:pStyle w:val="ListBullet"/>
      </w:pPr>
      <w:r>
        <w:t>Ensure financial stability.</w:t>
      </w:r>
    </w:p>
    <w:p>
      <w:pPr>
        <w:pStyle w:val="ListBullet"/>
      </w:pPr>
      <w:r>
        <w:t>Protect against financial loss.</w:t>
      </w:r>
    </w:p>
    <w:p>
      <w:pPr>
        <w:pStyle w:val="ListBullet"/>
      </w:pPr>
      <w:r>
        <w:t>Promote long-term Kingdom sustainability.</w:t>
      </w:r>
    </w:p>
    <w:p>
      <w:pPr>
        <w:pStyle w:val="Heading3"/>
      </w:pPr>
      <w:r>
        <w:t>5.3 TREASURY ORGANISATIONAL STRUCTURE</w:t>
      </w:r>
    </w:p>
    <w:p>
      <w:r>
        <w:t>Finance &amp; Audit Committee</w:t>
      </w:r>
    </w:p>
    <w:p>
      <w:r>
        <w:rPr>
          <w:rFonts w:ascii="Consolas" w:hAnsi="Consolas"/>
          <w:sz w:val="18"/>
        </w:rPr>
        <w:t>│</w:t>
      </w:r>
    </w:p>
    <w:p>
      <w:r>
        <w:t>Finance Director</w:t>
      </w:r>
    </w:p>
    <w:p>
      <w:r>
        <w:rPr>
          <w:rFonts w:ascii="Consolas" w:hAnsi="Consolas"/>
          <w:sz w:val="18"/>
        </w:rPr>
        <w:t>│</w:t>
      </w:r>
    </w:p>
    <w:p>
      <w:r>
        <w:t>Treasurer</w:t>
      </w:r>
    </w:p>
    <w:p>
      <w:r>
        <w:rPr>
          <w:rFonts w:ascii="Consolas" w:hAnsi="Consolas"/>
          <w:sz w:val="18"/>
        </w:rPr>
        <w:t>│</w:t>
      </w:r>
    </w:p>
    <w:p>
      <w:r>
        <w:rPr>
          <w:rFonts w:ascii="Consolas" w:hAnsi="Consolas"/>
          <w:sz w:val="18"/>
        </w:rPr>
        <w:t>┌──────────┼──────────┬───────────┐</w:t>
      </w:r>
    </w:p>
    <w:p>
      <w:r>
        <w:rPr>
          <w:rFonts w:ascii="Consolas" w:hAnsi="Consolas"/>
          <w:sz w:val="18"/>
        </w:rPr>
        <w:t>│ │ │ │</w:t>
      </w:r>
    </w:p>
    <w:p>
      <w:r>
        <w:t>Banking Cash Treasury Reserve &amp;</w:t>
      </w:r>
    </w:p>
    <w:p>
      <w:r>
        <w:t>Officer Custodian Analyst Investment Officer</w:t>
      </w:r>
    </w:p>
    <w:p>
      <w:r>
        <w:rPr>
          <w:rFonts w:ascii="Consolas" w:hAnsi="Consolas"/>
          <w:sz w:val="18"/>
        </w:rPr>
        <w:t>│</w:t>
      </w:r>
    </w:p>
    <w:p>
      <w:r>
        <w:t>Offering Counting Coordinator</w:t>
      </w:r>
    </w:p>
    <w:p>
      <w:r>
        <w:rPr>
          <w:rFonts w:ascii="Consolas" w:hAnsi="Consolas"/>
          <w:sz w:val="18"/>
        </w:rPr>
        <w:t>│</w:t>
      </w:r>
    </w:p>
    <w:p>
      <w:r>
        <w:t>Offering Counting Teams</w:t>
      </w:r>
    </w:p>
    <w:p>
      <w:pPr>
        <w:pStyle w:val="Heading3"/>
      </w:pPr>
      <w:r>
        <w:t>5.4 TREASURY PHILOSOPHY</w:t>
      </w:r>
    </w:p>
    <w:p>
      <w:r>
        <w:t>The Treasury shall operate according to five governing principles:</w:t>
      </w:r>
    </w:p>
    <w:p>
      <w:pPr>
        <w:pStyle w:val="Heading2"/>
      </w:pPr>
      <w:r>
        <w:t>Principle 1 -- Every Resource Belongs to God</w:t>
      </w:r>
    </w:p>
    <w:p>
      <w:r>
        <w:t>All financial resources belong to God. Treasury personnel are stewards, not owners.</w:t>
      </w:r>
    </w:p>
    <w:p>
      <w:pPr>
        <w:pStyle w:val="Heading2"/>
      </w:pPr>
      <w:r>
        <w:t>Principle 2 -- Security Before Convenience</w:t>
      </w:r>
    </w:p>
    <w:p>
      <w:r>
        <w:t>The safeguarding of Church funds shall always take precedence over convenience or speed.</w:t>
      </w:r>
    </w:p>
    <w:p>
      <w:pPr>
        <w:pStyle w:val="Heading2"/>
      </w:pPr>
      <w:r>
        <w:t>Principle 3 -- Transparency Builds Trust</w:t>
      </w:r>
    </w:p>
    <w:p>
      <w:r>
        <w:t>Every transaction shall be capable of independent verification through proper documentation and review.</w:t>
      </w:r>
    </w:p>
    <w:p>
      <w:pPr>
        <w:pStyle w:val="Heading2"/>
      </w:pPr>
      <w:r>
        <w:t>Principle 4 -- Planning Prevents Crisis</w:t>
      </w:r>
    </w:p>
    <w:p>
      <w:r>
        <w:t>The Treasury shall actively forecast income and expenditure to avoid unnecessary financial strain.</w:t>
      </w:r>
    </w:p>
    <w:p>
      <w:pPr>
        <w:pStyle w:val="Heading2"/>
      </w:pPr>
      <w:r>
        <w:t>Principle 5 -- Sustainability Enables Ministry</w:t>
      </w:r>
    </w:p>
    <w:p>
      <w:r>
        <w:t>The Church shall maintain sufficient reserves to sustain ministry during periods of reduced income or unexpected expenditure.</w:t>
      </w:r>
    </w:p>
    <w:p>
      <w:pPr>
        <w:pStyle w:val="Heading3"/>
      </w:pPr>
      <w:r>
        <w:t>5.5 TREASURY FUNCTIONS</w:t>
      </w:r>
    </w:p>
    <w:p>
      <w:r>
        <w:t>The Treasury shall perform the following functions:</w:t>
      </w:r>
    </w:p>
    <w:p>
      <w:pPr>
        <w:pStyle w:val="Heading2"/>
      </w:pPr>
      <w:r>
        <w:t>Cash Management</w:t>
      </w:r>
    </w:p>
    <w:p>
      <w:pPr>
        <w:pStyle w:val="ListBullet"/>
      </w:pPr>
      <w:r>
        <w:t>Monitor daily cash balances.</w:t>
      </w:r>
    </w:p>
    <w:p>
      <w:pPr>
        <w:pStyle w:val="ListBullet"/>
      </w:pPr>
      <w:r>
        <w:t>Maintain cash flow forecasts.</w:t>
      </w:r>
    </w:p>
    <w:p>
      <w:pPr>
        <w:pStyle w:val="ListBullet"/>
      </w:pPr>
      <w:r>
        <w:t>Ensure adequate operational liquidity.</w:t>
      </w:r>
    </w:p>
    <w:p>
      <w:pPr>
        <w:pStyle w:val="Heading2"/>
      </w:pPr>
      <w:r>
        <w:t>Banking</w:t>
      </w:r>
    </w:p>
    <w:p>
      <w:pPr>
        <w:pStyle w:val="ListBullet"/>
      </w:pPr>
      <w:r>
        <w:t>Manage all Church bank accounts.</w:t>
      </w:r>
    </w:p>
    <w:p>
      <w:pPr>
        <w:pStyle w:val="ListBullet"/>
      </w:pPr>
      <w:r>
        <w:t>Monitor deposits.</w:t>
      </w:r>
    </w:p>
    <w:p>
      <w:pPr>
        <w:pStyle w:val="ListBullet"/>
      </w:pPr>
      <w:r>
        <w:t>Maintain banking relationships.</w:t>
      </w:r>
    </w:p>
    <w:p>
      <w:pPr>
        <w:pStyle w:val="ListBullet"/>
      </w:pPr>
      <w:r>
        <w:t>Verify bank charges.</w:t>
      </w:r>
    </w:p>
    <w:p>
      <w:pPr>
        <w:pStyle w:val="Heading2"/>
      </w:pPr>
      <w:r>
        <w:t>Reserve Management</w:t>
      </w:r>
    </w:p>
    <w:p>
      <w:pPr>
        <w:pStyle w:val="ListBullet"/>
      </w:pPr>
      <w:r>
        <w:t>Maintain designated reserve funds.</w:t>
      </w:r>
    </w:p>
    <w:p>
      <w:pPr>
        <w:pStyle w:val="ListBullet"/>
      </w:pPr>
      <w:r>
        <w:t>Monitor reserve performance.</w:t>
      </w:r>
    </w:p>
    <w:p>
      <w:pPr>
        <w:pStyle w:val="ListBullet"/>
      </w:pPr>
      <w:r>
        <w:t>Recommend reserve allocations.</w:t>
      </w:r>
    </w:p>
    <w:p>
      <w:pPr>
        <w:pStyle w:val="Heading2"/>
      </w:pPr>
      <w:r>
        <w:t>Investments</w:t>
      </w:r>
    </w:p>
    <w:p>
      <w:pPr>
        <w:pStyle w:val="ListBullet"/>
      </w:pPr>
      <w:r>
        <w:t>Monitor approved investments.</w:t>
      </w:r>
    </w:p>
    <w:p>
      <w:pPr>
        <w:pStyle w:val="ListBullet"/>
      </w:pPr>
      <w:r>
        <w:t>Assess investment performance.</w:t>
      </w:r>
    </w:p>
    <w:p>
      <w:pPr>
        <w:pStyle w:val="ListBullet"/>
      </w:pPr>
      <w:r>
        <w:t>Recommend investment strategies consistent with the Church's risk appetite.</w:t>
      </w:r>
    </w:p>
    <w:p>
      <w:pPr>
        <w:pStyle w:val="Heading2"/>
      </w:pPr>
      <w:r>
        <w:t>Treasury Reporting</w:t>
      </w:r>
    </w:p>
    <w:p>
      <w:pPr>
        <w:pStyle w:val="ListBullet"/>
      </w:pPr>
      <w:r>
        <w:t>Produce weekly cash position reports.</w:t>
      </w:r>
    </w:p>
    <w:p>
      <w:pPr>
        <w:pStyle w:val="ListBullet"/>
      </w:pPr>
      <w:r>
        <w:t>Prepare monthly liquidity reports.</w:t>
      </w:r>
    </w:p>
    <w:p>
      <w:pPr>
        <w:pStyle w:val="ListBullet"/>
      </w:pPr>
      <w:r>
        <w:t>Submit quarterly treasury performance reports.</w:t>
      </w:r>
    </w:p>
    <w:p>
      <w:pPr>
        <w:pStyle w:val="Heading3"/>
      </w:pPr>
      <w:r>
        <w:t>5.6 CASH MANAGEMENT POLICY</w:t>
      </w:r>
    </w:p>
    <w:p>
      <w:r>
        <w:t>The Church shall maintain sufficient cash to meet all approved operational obligations.</w:t>
      </w:r>
    </w:p>
    <w:p>
      <w:r>
        <w:t>The Treasury shall ensure:</w:t>
      </w:r>
    </w:p>
    <w:p>
      <w:pPr>
        <w:pStyle w:val="ListBullet"/>
      </w:pPr>
      <w:r>
        <w:t>salaries and honorariums are paid on time;</w:t>
      </w:r>
    </w:p>
    <w:p>
      <w:pPr>
        <w:pStyle w:val="ListBullet"/>
      </w:pPr>
      <w:r>
        <w:t>suppliers are paid within agreed terms;</w:t>
      </w:r>
    </w:p>
    <w:p>
      <w:pPr>
        <w:pStyle w:val="ListBullet"/>
      </w:pPr>
      <w:r>
        <w:t>ministry programmes are adequately funded;</w:t>
      </w:r>
    </w:p>
    <w:p>
      <w:pPr>
        <w:pStyle w:val="ListBullet"/>
      </w:pPr>
      <w:r>
        <w:t>emergency funds remain available;</w:t>
      </w:r>
    </w:p>
    <w:p>
      <w:pPr>
        <w:pStyle w:val="ListBullet"/>
      </w:pPr>
      <w:r>
        <w:t>restricted funds are not used for unrelated purposes.</w:t>
      </w:r>
    </w:p>
    <w:p>
      <w:r>
        <w:t>Cash shall never be accumulated unnecessarily where it could be prudently allocated to ministry priorities or approved reserves.</w:t>
      </w:r>
    </w:p>
    <w:p>
      <w:pPr>
        <w:pStyle w:val="Heading3"/>
      </w:pPr>
      <w:r>
        <w:t>5.7 BANK ACCOUNT POLICY</w:t>
      </w:r>
    </w:p>
    <w:p>
      <w:r>
        <w:t>Each account shall have a clearly defined purpose.</w:t>
      </w:r>
    </w:p>
    <w:p>
      <w:r>
        <w:t>Examples include:</w:t>
      </w:r>
    </w:p>
    <w:p>
      <w:pPr>
        <w:pStyle w:val="ListBullet"/>
      </w:pPr>
      <w:r>
        <w:t>General Operating Account.</w:t>
      </w:r>
    </w:p>
    <w:p>
      <w:pPr>
        <w:pStyle w:val="ListBullet"/>
      </w:pPr>
      <w:r>
        <w:t>Missions Account.</w:t>
      </w:r>
    </w:p>
    <w:p>
      <w:pPr>
        <w:pStyle w:val="ListBullet"/>
      </w:pPr>
      <w:r>
        <w:t>Building Fund Account.</w:t>
      </w:r>
    </w:p>
    <w:p>
      <w:pPr>
        <w:pStyle w:val="ListBullet"/>
      </w:pPr>
      <w:r>
        <w:t>Welfare Account.</w:t>
      </w:r>
    </w:p>
    <w:p>
      <w:pPr>
        <w:pStyle w:val="ListBullet"/>
      </w:pPr>
      <w:r>
        <w:t>School of Ministry Account.</w:t>
      </w:r>
    </w:p>
    <w:p>
      <w:pPr>
        <w:pStyle w:val="ListBullet"/>
      </w:pPr>
      <w:r>
        <w:t>Youth Ministry Account (where approved).</w:t>
      </w:r>
    </w:p>
    <w:p>
      <w:pPr>
        <w:pStyle w:val="ListBullet"/>
      </w:pPr>
      <w:r>
        <w:t>Investment Account.</w:t>
      </w:r>
    </w:p>
    <w:p>
      <w:pPr>
        <w:pStyle w:val="ListBullet"/>
      </w:pPr>
      <w:r>
        <w:t>Reserve Account.</w:t>
      </w:r>
    </w:p>
    <w:p>
      <w:r>
        <w:t>Personal bank accounts shall never be used for Church funds.</w:t>
      </w:r>
    </w:p>
    <w:p>
      <w:pPr>
        <w:pStyle w:val="Heading3"/>
      </w:pPr>
      <w:r>
        <w:t>5.8 AUTHORISED BANK SIGNATORIES</w:t>
      </w:r>
    </w:p>
    <w:p>
      <w:r>
        <w:t>To strengthen accountability, no single person shall control Church bank accounts.</w:t>
      </w:r>
    </w:p>
    <w:p>
      <w:r>
        <w:t>Payments shall require at least two authorised approvals, whether by physical signature or secure electronic authorisation.</w:t>
      </w:r>
    </w:p>
    <w:p>
      <w:r>
        <w:t>Where possible, the authorised signatories should include:</w:t>
      </w:r>
    </w:p>
    <w:p>
      <w:pPr>
        <w:pStyle w:val="ListBullet"/>
      </w:pPr>
      <w:r>
        <w:t>Senior Apostle (strategic oversight, not routine processing)</w:t>
      </w:r>
    </w:p>
    <w:p>
      <w:pPr>
        <w:pStyle w:val="ListBullet"/>
      </w:pPr>
      <w:r>
        <w:t>Chairperson of the Finance &amp; Audit Committee</w:t>
      </w:r>
    </w:p>
    <w:p>
      <w:pPr>
        <w:pStyle w:val="ListBullet"/>
      </w:pPr>
      <w:r>
        <w:t>Finance Director</w:t>
      </w:r>
    </w:p>
    <w:p>
      <w:pPr>
        <w:pStyle w:val="ListBullet"/>
      </w:pPr>
      <w:r>
        <w:t>Treasurer</w:t>
      </w:r>
    </w:p>
    <w:p>
      <w:pPr>
        <w:pStyle w:val="ListBullet"/>
      </w:pPr>
      <w:r>
        <w:t>Church Administrator</w:t>
      </w:r>
    </w:p>
    <w:p>
      <w:r>
        <w:t>The Finance Director and Treasurer shall not be the only approvers for any transaction.</w:t>
      </w:r>
    </w:p>
    <w:p>
      <w:pPr>
        <w:pStyle w:val="Heading3"/>
      </w:pPr>
      <w:r>
        <w:t>5.9 BANK ACCOUNT OPENING AND CLOSURE</w:t>
      </w:r>
    </w:p>
    <w:p>
      <w:r>
        <w:t>Bank accounts may only be opened or closed upon:</w:t>
      </w:r>
    </w:p>
    <w:p>
      <w:pPr>
        <w:pStyle w:val="ListBullet"/>
      </w:pPr>
      <w:r>
        <w:t>recommendation by the Finance &amp; Audit Committee; and</w:t>
      </w:r>
    </w:p>
    <w:p>
      <w:r>
        <w:t>All account documentation shall be retained in the Church's governance records.</w:t>
      </w:r>
    </w:p>
    <w:p>
      <w:pPr>
        <w:pStyle w:val="Heading3"/>
      </w:pPr>
      <w:r>
        <w:t>5.10 CASH FLOW MANAGEMENT</w:t>
      </w:r>
    </w:p>
    <w:p>
      <w:r>
        <w:t>The Treasury shall prepare:</w:t>
      </w:r>
    </w:p>
    <w:p>
      <w:pPr>
        <w:pStyle w:val="Heading2"/>
      </w:pPr>
      <w:r>
        <w:t>Weekly Cash Forecast</w:t>
      </w:r>
    </w:p>
    <w:p>
      <w:r>
        <w:t>Covering:</w:t>
      </w:r>
    </w:p>
    <w:p>
      <w:pPr>
        <w:pStyle w:val="ListBullet"/>
      </w:pPr>
      <w:r>
        <w:t>expected income;</w:t>
      </w:r>
    </w:p>
    <w:p>
      <w:pPr>
        <w:pStyle w:val="ListBullet"/>
      </w:pPr>
      <w:r>
        <w:t>expected payments;</w:t>
      </w:r>
    </w:p>
    <w:p>
      <w:pPr>
        <w:pStyle w:val="ListBullet"/>
      </w:pPr>
      <w:r>
        <w:t>projected closing balance.</w:t>
      </w:r>
    </w:p>
    <w:p>
      <w:pPr>
        <w:pStyle w:val="Heading2"/>
      </w:pPr>
      <w:r>
        <w:t>Monthly Cash Forecast</w:t>
      </w:r>
    </w:p>
    <w:p>
      <w:r>
        <w:t>Including:</w:t>
      </w:r>
    </w:p>
    <w:p>
      <w:pPr>
        <w:pStyle w:val="ListBullet"/>
      </w:pPr>
      <w:r>
        <w:t>ministry expenditure;</w:t>
      </w:r>
    </w:p>
    <w:p>
      <w:pPr>
        <w:pStyle w:val="ListBullet"/>
      </w:pPr>
      <w:r>
        <w:t>capital expenditure;</w:t>
      </w:r>
    </w:p>
    <w:p>
      <w:pPr>
        <w:pStyle w:val="ListBullet"/>
      </w:pPr>
      <w:r>
        <w:t>payroll;</w:t>
      </w:r>
    </w:p>
    <w:p>
      <w:pPr>
        <w:pStyle w:val="ListBullet"/>
      </w:pPr>
      <w:r>
        <w:t>debt obligations;</w:t>
      </w:r>
    </w:p>
    <w:p>
      <w:pPr>
        <w:pStyle w:val="ListBullet"/>
      </w:pPr>
      <w:r>
        <w:t>reserve movements.</w:t>
      </w:r>
    </w:p>
    <w:p>
      <w:pPr>
        <w:pStyle w:val="Heading2"/>
      </w:pPr>
      <w:r>
        <w:t>Annual Cash Projection</w:t>
      </w:r>
    </w:p>
    <w:p>
      <w:r>
        <w:t>Prepared during the budgeting process to support strategic planning.</w:t>
      </w:r>
    </w:p>
    <w:p>
      <w:pPr>
        <w:pStyle w:val="Heading3"/>
      </w:pPr>
      <w:r>
        <w:t>5.11 MINIMUM CASH RESERVE POLICY</w:t>
      </w:r>
    </w:p>
    <w:p>
      <w:r>
        <w:t>To strengthen financial resilience, the Church shall maintain a General Operating Reserve.</w:t>
      </w:r>
    </w:p>
    <w:p>
      <w:r>
        <w:t>Reserve funds shall be used only:</w:t>
      </w:r>
    </w:p>
    <w:p>
      <w:pPr>
        <w:pStyle w:val="ListBullet"/>
      </w:pPr>
      <w:r>
        <w:t>during emergencies;</w:t>
      </w:r>
    </w:p>
    <w:p>
      <w:pPr>
        <w:pStyle w:val="ListBullet"/>
      </w:pPr>
      <w:r>
        <w:t>significant income shortfalls;</w:t>
      </w:r>
    </w:p>
    <w:p>
      <w:pPr>
        <w:pStyle w:val="ListBullet"/>
      </w:pPr>
      <w:r>
        <w:t>disasters;</w:t>
      </w:r>
    </w:p>
    <w:p>
      <w:r>
        <w:t>Routine operating deficits shall not be financed through reserve depletion without a documented recovery plan.</w:t>
      </w:r>
    </w:p>
    <w:p>
      <w:pPr>
        <w:pStyle w:val="Heading3"/>
      </w:pPr>
      <w:r>
        <w:t>5.12 RESTRICTED FUNDS</w:t>
      </w:r>
    </w:p>
    <w:p>
      <w:r>
        <w:t>Funds designated for a specific purpose shall be used only for that purpose unless the donor has expressly agreed otherwise or applicable law permits a different use.</w:t>
      </w:r>
    </w:p>
    <w:p>
      <w:r>
        <w:t>Examples include:</w:t>
      </w:r>
    </w:p>
    <w:p>
      <w:pPr>
        <w:pStyle w:val="ListBullet"/>
      </w:pPr>
      <w:r>
        <w:t>Missions Fund.</w:t>
      </w:r>
    </w:p>
    <w:p>
      <w:pPr>
        <w:pStyle w:val="ListBullet"/>
      </w:pPr>
      <w:r>
        <w:t>Building Fund.</w:t>
      </w:r>
    </w:p>
    <w:p>
      <w:pPr>
        <w:pStyle w:val="ListBullet"/>
      </w:pPr>
      <w:r>
        <w:t>Benevolence Fund.</w:t>
      </w:r>
    </w:p>
    <w:p>
      <w:pPr>
        <w:pStyle w:val="ListBullet"/>
      </w:pPr>
      <w:r>
        <w:t>Scholarship Fund.</w:t>
      </w:r>
    </w:p>
    <w:p>
      <w:pPr>
        <w:pStyle w:val="ListBullet"/>
      </w:pPr>
      <w:r>
        <w:t>Disaster Relief Fund.</w:t>
      </w:r>
    </w:p>
    <w:p>
      <w:r>
        <w:t>The Treasury shall maintain separate accounting records for each restricted fund.</w:t>
      </w:r>
    </w:p>
    <w:p>
      <w:pPr>
        <w:pStyle w:val="Heading3"/>
      </w:pPr>
      <w:r>
        <w:t>5.13 INVESTMENT POLICY</w:t>
      </w:r>
    </w:p>
    <w:p>
      <w:r>
        <w:t>Where the Church invests surplus funds, the objectives shall be:</w:t>
      </w:r>
    </w:p>
    <w:p>
      <w:pPr>
        <w:pStyle w:val="ListNumber"/>
      </w:pPr>
      <w:r>
        <w:t>Preservation of capital.</w:t>
      </w:r>
    </w:p>
    <w:p>
      <w:pPr>
        <w:pStyle w:val="ListNumber"/>
      </w:pPr>
      <w:r>
        <w:t>Adequate liquidity.</w:t>
      </w:r>
    </w:p>
    <w:p>
      <w:pPr>
        <w:pStyle w:val="ListNumber"/>
      </w:pPr>
      <w:r>
        <w:t>Reasonable income generation.</w:t>
      </w:r>
    </w:p>
    <w:p>
      <w:pPr>
        <w:pStyle w:val="ListNumber"/>
      </w:pPr>
      <w:r>
        <w:t>Support for long-term ministry sustainability.</w:t>
      </w:r>
    </w:p>
    <w:p>
      <w:r>
        <w:t>Investments shall be conservative and consistent with the Church's ethical values and applicable law.</w:t>
      </w:r>
    </w:p>
    <w:p>
      <w:r>
        <w:t>Speculative or high-risk investments shall not be undertaken.</w:t>
      </w:r>
    </w:p>
    <w:p>
      <w:pPr>
        <w:pStyle w:val="Heading3"/>
      </w:pPr>
      <w:r>
        <w:t>5.14 TREASURY INTERNAL CONTROLS</w:t>
      </w:r>
    </w:p>
    <w:p>
      <w:r>
        <w:t>The Treasury shall maintain the following controls:</w:t>
      </w:r>
    </w:p>
    <w:p>
      <w:pPr>
        <w:pStyle w:val="Heading2"/>
      </w:pPr>
      <w:r>
        <w:t>Cash Controls</w:t>
      </w:r>
    </w:p>
    <w:p>
      <w:pPr>
        <w:pStyle w:val="ListBullet"/>
      </w:pPr>
      <w:r>
        <w:t>Daily reconciliation.</w:t>
      </w:r>
    </w:p>
    <w:p>
      <w:pPr>
        <w:pStyle w:val="ListBullet"/>
      </w:pPr>
      <w:r>
        <w:t>Secure safes with controlled access.</w:t>
      </w:r>
    </w:p>
    <w:p>
      <w:pPr>
        <w:pStyle w:val="ListBullet"/>
      </w:pPr>
      <w:r>
        <w:t>Dual custody of cash.</w:t>
      </w:r>
    </w:p>
    <w:p>
      <w:pPr>
        <w:pStyle w:val="ListBullet"/>
      </w:pPr>
      <w:r>
        <w:t>Numbered deposit bags.</w:t>
      </w:r>
    </w:p>
    <w:p>
      <w:pPr>
        <w:pStyle w:val="ListBullet"/>
      </w:pPr>
      <w:r>
        <w:t>CCTV coverage where practicable.</w:t>
      </w:r>
    </w:p>
    <w:p>
      <w:pPr>
        <w:pStyle w:val="ListBullet"/>
      </w:pPr>
      <w:r>
        <w:t>Restricted access to counting areas.</w:t>
      </w:r>
    </w:p>
    <w:p>
      <w:pPr>
        <w:pStyle w:val="Heading2"/>
      </w:pPr>
      <w:r>
        <w:t>Banking Controls</w:t>
      </w:r>
    </w:p>
    <w:p>
      <w:pPr>
        <w:pStyle w:val="ListBullet"/>
      </w:pPr>
      <w:r>
        <w:t>Dual approval for electronic payments.</w:t>
      </w:r>
    </w:p>
    <w:p>
      <w:pPr>
        <w:pStyle w:val="ListBullet"/>
      </w:pPr>
      <w:r>
        <w:t>Monthly bank reconciliations.</w:t>
      </w:r>
    </w:p>
    <w:p>
      <w:pPr>
        <w:pStyle w:val="ListBullet"/>
      </w:pPr>
      <w:r>
        <w:t>Independent review of reconciliations.</w:t>
      </w:r>
    </w:p>
    <w:p>
      <w:pPr>
        <w:pStyle w:val="ListBullet"/>
      </w:pPr>
      <w:r>
        <w:t>Prompt investigation of discrepancies.</w:t>
      </w:r>
    </w:p>
    <w:p>
      <w:pPr>
        <w:pStyle w:val="Heading2"/>
      </w:pPr>
      <w:r>
        <w:t>Documentation Controls</w:t>
      </w:r>
    </w:p>
    <w:p>
      <w:r>
        <w:t>Every treasury transaction shall be supported by:</w:t>
      </w:r>
    </w:p>
    <w:p>
      <w:pPr>
        <w:pStyle w:val="ListBullet"/>
      </w:pPr>
      <w:r>
        <w:t>deposit slips;</w:t>
      </w:r>
    </w:p>
    <w:p>
      <w:pPr>
        <w:pStyle w:val="ListBullet"/>
      </w:pPr>
      <w:r>
        <w:t>payment vouchers;</w:t>
      </w:r>
    </w:p>
    <w:p>
      <w:pPr>
        <w:pStyle w:val="ListBullet"/>
      </w:pPr>
      <w:r>
        <w:t>bank confirmations;</w:t>
      </w:r>
    </w:p>
    <w:p>
      <w:pPr>
        <w:pStyle w:val="ListBullet"/>
      </w:pPr>
      <w:r>
        <w:t>approvals;</w:t>
      </w:r>
    </w:p>
    <w:p>
      <w:pPr>
        <w:pStyle w:val="ListBullet"/>
      </w:pPr>
      <w:r>
        <w:t>receipts;</w:t>
      </w:r>
    </w:p>
    <w:p>
      <w:pPr>
        <w:pStyle w:val="ListBullet"/>
      </w:pPr>
      <w:r>
        <w:t>supporting invoices;</w:t>
      </w:r>
    </w:p>
    <w:p>
      <w:pPr>
        <w:pStyle w:val="ListBullet"/>
      </w:pPr>
      <w:r>
        <w:t>reconciliation reports.</w:t>
      </w:r>
    </w:p>
    <w:p>
      <w:pPr>
        <w:pStyle w:val="Heading3"/>
      </w:pPr>
      <w:r>
        <w:t>5.15 TREASURY RISK MANAGEMENT</w:t>
      </w:r>
    </w:p>
    <w:p>
      <w:r>
        <w:t>The Treasury shall maintain and review risks including:</w:t>
      </w:r>
    </w:p>
    <w:p>
      <w:r>
        <w:t>Fraudulent payments   Dual authorisation, payment verification</w:t>
      </w:r>
    </w:p>
    <w:p>
      <w:r>
        <w:t>Cyber fraud           Multi-factor authentication, restricted banking access</w:t>
      </w:r>
    </w:p>
    <w:p>
      <w:r>
        <w:t>Cash shortages        Daily reconciliation, segregation of duties</w:t>
      </w:r>
    </w:p>
    <w:p>
      <w:r>
        <w:t>Banking errors        Monthly reconciliations and independent review</w:t>
      </w:r>
    </w:p>
    <w:p>
      <w:r>
        <w:t>Liquidity shortages   Cash flow forecasting and reserve policy</w:t>
      </w:r>
    </w:p>
    <w:p>
      <w:r>
        <w:t>Investment loss       Conservative investment policy and governance approval ——————————————————————————</w:t>
      </w:r>
    </w:p>
    <w:p>
      <w:pPr>
        <w:pStyle w:val="Heading3"/>
      </w:pPr>
      <w:r>
        <w:t>5.16 KEY PERFORMANCE INDICATORS</w:t>
      </w:r>
    </w:p>
    <w:p>
      <w:r>
        <w:t>Cash security            Unexplained shortages          0</w:t>
      </w:r>
    </w:p>
    <w:p>
      <w:r>
        <w:t>Liquidity                Operating reserve maintained   3--6 months of expenses</w:t>
      </w:r>
    </w:p>
    <w:p>
      <w:r>
        <w:t>Bank reconciliations     Completed and reviewed         100% monthly</w:t>
      </w:r>
    </w:p>
    <w:p>
      <w:r>
        <w:t>Payment processing       Approved payments processed    Within 5 working days</w:t>
      </w:r>
    </w:p>
    <w:p>
      <w:r>
        <w:t>Treasury reporting       Reports submitted              100% on schedule</w:t>
      </w:r>
    </w:p>
    <w:p>
      <w:r>
        <w:t>Restricted funds         Misallocation incidents        0</w:t>
      </w:r>
    </w:p>
    <w:p>
      <w:r>
        <w:t>Investment performance   Review reports presented       Quarterly</w:t>
      </w:r>
    </w:p>
    <w:p>
      <w:r>
        <w:t>Compliance               Treasury policy compliance     100% ————————————————————————————</w:t>
      </w:r>
    </w:p>
    <w:p>
      <w:pPr>
        <w:pStyle w:val="Heading3"/>
      </w:pPr>
      <w:r>
        <w:t>5.17 TREASURY REPORTING</w:t>
      </w:r>
    </w:p>
    <w:p>
      <w:r>
        <w:t>The Treasurer shall submit:</w:t>
      </w:r>
    </w:p>
    <w:p>
      <w:pPr>
        <w:pStyle w:val="Heading2"/>
      </w:pPr>
      <w:r>
        <w:t>Weekly</w:t>
      </w:r>
    </w:p>
    <w:p>
      <w:pPr>
        <w:pStyle w:val="ListBullet"/>
      </w:pPr>
      <w:r>
        <w:t>Cash Position Report.</w:t>
      </w:r>
    </w:p>
    <w:p>
      <w:pPr>
        <w:pStyle w:val="ListBullet"/>
      </w:pPr>
      <w:r>
        <w:t>Deposit Report.</w:t>
      </w:r>
    </w:p>
    <w:p>
      <w:pPr>
        <w:pStyle w:val="ListBullet"/>
      </w:pPr>
      <w:r>
        <w:t>Banking Activity Summary.</w:t>
      </w:r>
    </w:p>
    <w:p>
      <w:pPr>
        <w:pStyle w:val="Heading2"/>
      </w:pPr>
      <w:r>
        <w:t>Monthly</w:t>
      </w:r>
    </w:p>
    <w:p>
      <w:pPr>
        <w:pStyle w:val="ListBullet"/>
      </w:pPr>
      <w:r>
        <w:t>Treasury Performance Report.</w:t>
      </w:r>
    </w:p>
    <w:p>
      <w:pPr>
        <w:pStyle w:val="ListBullet"/>
      </w:pPr>
      <w:r>
        <w:t>Liquidity Report.</w:t>
      </w:r>
    </w:p>
    <w:p>
      <w:pPr>
        <w:pStyle w:val="ListBullet"/>
      </w:pPr>
      <w:r>
        <w:t>Reserve Fund Report.</w:t>
      </w:r>
    </w:p>
    <w:p>
      <w:pPr>
        <w:pStyle w:val="ListBullet"/>
      </w:pPr>
      <w:r>
        <w:t>Bank Reconciliation Summary.</w:t>
      </w:r>
    </w:p>
    <w:p>
      <w:pPr>
        <w:pStyle w:val="Heading2"/>
      </w:pPr>
      <w:r>
        <w:t>Quarterly</w:t>
      </w:r>
    </w:p>
    <w:p>
      <w:pPr>
        <w:pStyle w:val="ListBullet"/>
      </w:pPr>
      <w:r>
        <w:t>Investment Performance Report.</w:t>
      </w:r>
    </w:p>
    <w:p>
      <w:pPr>
        <w:pStyle w:val="ListBullet"/>
      </w:pPr>
      <w:r>
        <w:t>Cash Flow Analysis.</w:t>
      </w:r>
    </w:p>
    <w:p>
      <w:pPr>
        <w:pStyle w:val="ListBullet"/>
      </w:pPr>
      <w:r>
        <w:t>Treasury Risk Assessment.</w:t>
      </w:r>
    </w:p>
    <w:p>
      <w:pPr>
        <w:pStyle w:val="ListBullet"/>
      </w:pPr>
      <w:r>
        <w:t>Compliance Report.</w:t>
      </w:r>
    </w:p>
    <w:p>
      <w:pPr>
        <w:pStyle w:val="Heading2"/>
      </w:pPr>
      <w:r>
        <w:t>Annually</w:t>
      </w:r>
    </w:p>
    <w:p>
      <w:pPr>
        <w:pStyle w:val="ListBullet"/>
      </w:pPr>
      <w:r>
        <w:t>Treasury Annual Review.</w:t>
      </w:r>
    </w:p>
    <w:p>
      <w:pPr>
        <w:pStyle w:val="ListBullet"/>
      </w:pPr>
      <w:r>
        <w:t>Reserve Adequacy Assessment.</w:t>
      </w:r>
    </w:p>
    <w:p>
      <w:pPr>
        <w:pStyle w:val="ListBullet"/>
      </w:pPr>
      <w:r>
        <w:t>Banking Relationship Review.</w:t>
      </w:r>
    </w:p>
    <w:p>
      <w:pPr>
        <w:pStyle w:val="ListBullet"/>
      </w:pPr>
      <w:r>
        <w:t>Investment Strategy Review.</w:t>
      </w:r>
    </w:p>
    <w:p>
      <w:pPr>
        <w:pStyle w:val="Heading3"/>
      </w:pPr>
      <w:r>
        <w:t>5.18 BUSINESS CONTINUITY</w:t>
      </w:r>
    </w:p>
    <w:p>
      <w:r>
        <w:t>The Treasury shall maintain procedures to ensure continuity in the event of:</w:t>
      </w:r>
    </w:p>
    <w:p>
      <w:pPr>
        <w:pStyle w:val="ListBullet"/>
      </w:pPr>
      <w:r>
        <w:t>loss of banking access;</w:t>
      </w:r>
    </w:p>
    <w:p>
      <w:pPr>
        <w:pStyle w:val="ListBullet"/>
      </w:pPr>
      <w:r>
        <w:t>cyber incidents;</w:t>
      </w:r>
    </w:p>
    <w:p>
      <w:pPr>
        <w:pStyle w:val="ListBullet"/>
      </w:pPr>
      <w:r>
        <w:t>natural disasters;</w:t>
      </w:r>
    </w:p>
    <w:p>
      <w:pPr>
        <w:pStyle w:val="ListBullet"/>
      </w:pPr>
      <w:r>
        <w:t>civil unrest;</w:t>
      </w:r>
    </w:p>
    <w:p>
      <w:pPr>
        <w:pStyle w:val="ListBullet"/>
      </w:pPr>
      <w:r>
        <w:t>extended power failures;</w:t>
      </w:r>
    </w:p>
    <w:p>
      <w:pPr>
        <w:pStyle w:val="ListBullet"/>
      </w:pPr>
      <w:r>
        <w:t>loss of key personnel.</w:t>
      </w:r>
    </w:p>
    <w:p>
      <w:r>
        <w:t>These procedures shall include secure off-site backups of financial records, alternative banking arrangements where feasible, delegated authorities, and documented succession plans for critical treasury roles.</w:t>
      </w:r>
    </w:p>
    <w:p>
      <w:pPr>
        <w:pStyle w:val="Heading3"/>
      </w:pPr>
      <w:r>
        <w:t>5.19 CHAPTER SUMMARY</w:t>
      </w:r>
    </w:p>
    <w:p>
      <w:r>
        <w:t>The Treasury Management System is the financial heartbeat of Throne Room of God Kingdom Center. Through disciplined cash management, prudent reserves, strong internal controls, transparent banking practices, and faithful stewardship, the Treasury safeguards the resources God has entrusted to the Church and ensures they are available to advance worship, discipleship, evangelism, compassion, church planting, leadership development, and every aspect of the apostolic vision. Every treasury officer shall discharge these responsibilities with integrity, diligence, and the understanding that stewardship is both a professional duty and a sacred act of worship.</w:t>
      </w:r>
    </w:p>
    <w:p>
      <w:pPr>
        <w:pStyle w:val="Heading2"/>
      </w:pPr>
      <w:r>
        <w:t>THRONE ROOM OF GOD KINGDOM CENTER</w:t>
      </w:r>
    </w:p>
    <w:p>
      <w:pPr>
        <w:pStyle w:val="Heading2"/>
      </w:pPr>
      <w:r>
        <w:t>KINGDOM FINANCE &amp; STEWARDSHIP MANUAL</w:t>
      </w:r>
    </w:p>
    <w:p>
      <w:pPr>
        <w:pStyle w:val="Heading1"/>
      </w:pPr>
      <w:r>
        <w:t>CHAPTER 7</w:t>
      </w:r>
    </w:p>
    <w:p>
      <w:pPr>
        <w:pStyle w:val="Heading2"/>
      </w:pPr>
      <w:r>
        <w:t>OFFERINGS ADMINISTRATION SYSTEM</w:t>
      </w:r>
    </w:p>
    <w:p>
      <w:r>
        <w:t>"Each one must give as he has decided in his heart, not reluctantly or under compulsion, for God loves a cheerful giver." — 2 Corinthians 9:7</w:t>
      </w:r>
    </w:p>
    <w:p>
      <w:r>
        <w:t>"Honor the Lord with your wealth and with the firstfruits of all your produce." — Proverbs 3:9</w:t>
      </w:r>
    </w:p>
    <w:p>
      <w:pPr>
        <w:pStyle w:val="Heading3"/>
      </w:pPr>
      <w:r>
        <w:t>7.1 PREAMBLE</w:t>
      </w:r>
    </w:p>
    <w:p>
      <w:r>
        <w:t>The Offering Administration System establishes the policies, governance structures, operational procedures, accountability mechanisms, and financial controls governing all offerings received by Throne Room of God Kingdom Center.</w:t>
      </w:r>
    </w:p>
    <w:p>
      <w:r>
        <w:t>Offerings are voluntary acts of worship and devotion given by believers in response to God's grace. Unlike tithes, which the Church teaches according to its doctrine, offerings are freewill expressions of generosity for the advancement of God's Kingdom.</w:t>
      </w:r>
    </w:p>
    <w:p>
      <w:r>
        <w:t>This chapter ensures that all offerings are received, protected, recorded, deposited, allocated, and reported with the highest standards of biblical stewardship, integrity, and transparency.</w:t>
      </w:r>
    </w:p>
    <w:p>
      <w:pPr>
        <w:pStyle w:val="Heading3"/>
      </w:pPr>
      <w:r>
        <w:t>7.2 PURPOSE</w:t>
      </w:r>
    </w:p>
    <w:p>
      <w:r>
        <w:t>The purpose of this system is to:</w:t>
      </w:r>
    </w:p>
    <w:p>
      <w:pPr>
        <w:pStyle w:val="ListBullet"/>
      </w:pPr>
      <w:r>
        <w:t>Honour God through faithful stewardship.</w:t>
      </w:r>
    </w:p>
    <w:p>
      <w:pPr>
        <w:pStyle w:val="ListBullet"/>
      </w:pPr>
      <w:r>
        <w:t>Ensure accountability in handling offerings.</w:t>
      </w:r>
    </w:p>
    <w:p>
      <w:pPr>
        <w:pStyle w:val="ListBullet"/>
      </w:pPr>
      <w:r>
        <w:t>Protect the integrity of the Church.</w:t>
      </w:r>
    </w:p>
    <w:p>
      <w:pPr>
        <w:pStyle w:val="ListBullet"/>
      </w:pPr>
      <w:r>
        <w:t>Strengthen donor confidence.</w:t>
      </w:r>
    </w:p>
    <w:p>
      <w:pPr>
        <w:pStyle w:val="ListBullet"/>
      </w:pPr>
      <w:r>
        <w:t>Support ministry programmes.</w:t>
      </w:r>
    </w:p>
    <w:p>
      <w:pPr>
        <w:pStyle w:val="ListBullet"/>
      </w:pPr>
      <w:r>
        <w:t>Ensure every designated offering reaches its intended purpose.</w:t>
      </w:r>
    </w:p>
    <w:p>
      <w:pPr>
        <w:pStyle w:val="ListBullet"/>
      </w:pPr>
      <w:r>
        <w:t>Prevent fraud and financial abuse.</w:t>
      </w:r>
    </w:p>
    <w:p>
      <w:pPr>
        <w:pStyle w:val="ListBullet"/>
      </w:pPr>
      <w:r>
        <w:t>Provide transparent financial reporting.</w:t>
      </w:r>
    </w:p>
    <w:p>
      <w:pPr>
        <w:pStyle w:val="ListBullet"/>
      </w:pPr>
      <w:r>
        <w:t>Establish standard procedures across all church campuses and ministries.</w:t>
      </w:r>
    </w:p>
    <w:p>
      <w:pPr>
        <w:pStyle w:val="Heading3"/>
      </w:pPr>
      <w:r>
        <w:t>7.3 CLASSIFICATION OF OFFERINGS</w:t>
      </w:r>
    </w:p>
    <w:p>
      <w:r>
        <w:t>The Church recognises the following categories of offerings:</w:t>
      </w:r>
    </w:p>
    <w:p>
      <w:pPr>
        <w:pStyle w:val="Heading2"/>
      </w:pPr>
      <w:r>
        <w:t>A. General Worship Offering</w:t>
      </w:r>
    </w:p>
    <w:p>
      <w:r>
        <w:t>The regular weekly offering used to support the general operations and ministries of the Church.</w:t>
      </w:r>
    </w:p>
    <w:p>
      <w:r>
        <w:t>May fund:</w:t>
      </w:r>
    </w:p>
    <w:p>
      <w:pPr>
        <w:pStyle w:val="ListBullet"/>
      </w:pPr>
      <w:r>
        <w:t>Worship services</w:t>
      </w:r>
    </w:p>
    <w:p>
      <w:pPr>
        <w:pStyle w:val="ListBullet"/>
      </w:pPr>
      <w:r>
        <w:t>Utilities</w:t>
      </w:r>
    </w:p>
    <w:p>
      <w:pPr>
        <w:pStyle w:val="ListBullet"/>
      </w:pPr>
      <w:r>
        <w:t>Administration</w:t>
      </w:r>
    </w:p>
    <w:p>
      <w:pPr>
        <w:pStyle w:val="ListBullet"/>
      </w:pPr>
      <w:r>
        <w:t>Ministry operations</w:t>
      </w:r>
    </w:p>
    <w:p>
      <w:pPr>
        <w:pStyle w:val="ListBullet"/>
      </w:pPr>
      <w:r>
        <w:t>Evangelism</w:t>
      </w:r>
    </w:p>
    <w:p>
      <w:pPr>
        <w:pStyle w:val="ListBullet"/>
      </w:pPr>
      <w:r>
        <w:t>Maintenance</w:t>
      </w:r>
    </w:p>
    <w:p>
      <w:pPr>
        <w:pStyle w:val="Heading2"/>
      </w:pPr>
      <w:r>
        <w:t>B. Thanksgiving Offering</w:t>
      </w:r>
    </w:p>
    <w:p>
      <w:r>
        <w:t>A voluntary offering presented as an expression of gratitude to God.</w:t>
      </w:r>
    </w:p>
    <w:p>
      <w:r>
        <w:t>May be received:</w:t>
      </w:r>
    </w:p>
    <w:p>
      <w:pPr>
        <w:pStyle w:val="ListBullet"/>
      </w:pPr>
      <w:r>
        <w:t>During thanksgiving services</w:t>
      </w:r>
    </w:p>
    <w:p>
      <w:pPr>
        <w:pStyle w:val="ListBullet"/>
      </w:pPr>
      <w:r>
        <w:t>Testimony services</w:t>
      </w:r>
    </w:p>
    <w:p>
      <w:pPr>
        <w:pStyle w:val="ListBullet"/>
      </w:pPr>
      <w:r>
        <w:t>Family celebrations</w:t>
      </w:r>
    </w:p>
    <w:p>
      <w:pPr>
        <w:pStyle w:val="ListBullet"/>
      </w:pPr>
      <w:r>
        <w:t>Anniversary services</w:t>
      </w:r>
    </w:p>
    <w:p>
      <w:pPr>
        <w:pStyle w:val="ListBullet"/>
      </w:pPr>
      <w:r>
        <w:t>Personal milestones</w:t>
      </w:r>
    </w:p>
    <w:p>
      <w:pPr>
        <w:pStyle w:val="Heading2"/>
      </w:pPr>
      <w:r>
        <w:t>C. Building Fund Offering</w:t>
      </w:r>
    </w:p>
    <w:p>
      <w:r>
        <w:t>Restricted offerings designated exclusively for:</w:t>
      </w:r>
    </w:p>
    <w:p>
      <w:pPr>
        <w:pStyle w:val="ListBullet"/>
      </w:pPr>
      <w:r>
        <w:t>Construction</w:t>
      </w:r>
    </w:p>
    <w:p>
      <w:pPr>
        <w:pStyle w:val="ListBullet"/>
      </w:pPr>
      <w:r>
        <w:t>Renovations</w:t>
      </w:r>
    </w:p>
    <w:p>
      <w:pPr>
        <w:pStyle w:val="ListBullet"/>
      </w:pPr>
      <w:r>
        <w:t>Land acquisition</w:t>
      </w:r>
    </w:p>
    <w:p>
      <w:pPr>
        <w:pStyle w:val="ListBullet"/>
      </w:pPr>
      <w:r>
        <w:t>Church expansion</w:t>
      </w:r>
    </w:p>
    <w:p>
      <w:pPr>
        <w:pStyle w:val="ListBullet"/>
      </w:pPr>
      <w:r>
        <w:t>Furniture</w:t>
      </w:r>
    </w:p>
    <w:p>
      <w:pPr>
        <w:pStyle w:val="ListBullet"/>
      </w:pPr>
      <w:r>
        <w:t>Infrastructure</w:t>
      </w:r>
    </w:p>
    <w:p>
      <w:pPr>
        <w:pStyle w:val="ListBullet"/>
      </w:pPr>
      <w:r>
        <w:t>Capital projects</w:t>
      </w:r>
    </w:p>
    <w:p>
      <w:pPr>
        <w:pStyle w:val="Heading2"/>
      </w:pPr>
      <w:r>
        <w:t>D. Missions Offering</w:t>
      </w:r>
    </w:p>
    <w:p>
      <w:r>
        <w:t>Used exclusively for:</w:t>
      </w:r>
    </w:p>
    <w:p>
      <w:pPr>
        <w:pStyle w:val="ListBullet"/>
      </w:pPr>
      <w:r>
        <w:t>Missionaries</w:t>
      </w:r>
    </w:p>
    <w:p>
      <w:pPr>
        <w:pStyle w:val="ListBullet"/>
      </w:pPr>
      <w:r>
        <w:t>Church planting</w:t>
      </w:r>
    </w:p>
    <w:p>
      <w:pPr>
        <w:pStyle w:val="ListBullet"/>
      </w:pPr>
      <w:r>
        <w:t>Evangelistic campaigns</w:t>
      </w:r>
    </w:p>
    <w:p>
      <w:pPr>
        <w:pStyle w:val="ListBullet"/>
      </w:pPr>
      <w:r>
        <w:t>International missions</w:t>
      </w:r>
    </w:p>
    <w:p>
      <w:pPr>
        <w:pStyle w:val="ListBullet"/>
      </w:pPr>
      <w:r>
        <w:t>Community outreach</w:t>
      </w:r>
    </w:p>
    <w:p>
      <w:pPr>
        <w:pStyle w:val="ListBullet"/>
      </w:pPr>
      <w:r>
        <w:t>Humanitarian response linked to mission work</w:t>
      </w:r>
    </w:p>
    <w:p>
      <w:pPr>
        <w:pStyle w:val="Heading2"/>
      </w:pPr>
      <w:r>
        <w:t>E. Benevolence Offering</w:t>
      </w:r>
    </w:p>
    <w:p>
      <w:r>
        <w:t>Used exclusively for compassionate ministry.</w:t>
      </w:r>
    </w:p>
    <w:p>
      <w:r>
        <w:t>Includes:</w:t>
      </w:r>
    </w:p>
    <w:p>
      <w:pPr>
        <w:pStyle w:val="ListBullet"/>
      </w:pPr>
      <w:r>
        <w:t>Food parcels</w:t>
      </w:r>
    </w:p>
    <w:p>
      <w:pPr>
        <w:pStyle w:val="ListBullet"/>
      </w:pPr>
      <w:r>
        <w:t>Medical assistance</w:t>
      </w:r>
    </w:p>
    <w:p>
      <w:pPr>
        <w:pStyle w:val="ListBullet"/>
      </w:pPr>
      <w:r>
        <w:t>Funeral assistance</w:t>
      </w:r>
    </w:p>
    <w:p>
      <w:pPr>
        <w:pStyle w:val="ListBullet"/>
      </w:pPr>
      <w:r>
        <w:t>Emergency family support</w:t>
      </w:r>
    </w:p>
    <w:p>
      <w:pPr>
        <w:pStyle w:val="ListBullet"/>
      </w:pPr>
      <w:r>
        <w:t>Disaster relief</w:t>
      </w:r>
    </w:p>
    <w:p>
      <w:pPr>
        <w:pStyle w:val="ListBullet"/>
      </w:pPr>
      <w:r>
        <w:t>Community welfare</w:t>
      </w:r>
    </w:p>
    <w:p>
      <w:r>
        <w:t>Administration of these funds shall be coordinated with the Welfare Department.</w:t>
      </w:r>
    </w:p>
    <w:p>
      <w:pPr>
        <w:pStyle w:val="Heading2"/>
      </w:pPr>
      <w:r>
        <w:t>F. Conference Offering</w:t>
      </w:r>
    </w:p>
    <w:p>
      <w:r>
        <w:t>Received during:</w:t>
      </w:r>
    </w:p>
    <w:p>
      <w:pPr>
        <w:pStyle w:val="ListBullet"/>
      </w:pPr>
      <w:r>
        <w:t>Conferences</w:t>
      </w:r>
    </w:p>
    <w:p>
      <w:pPr>
        <w:pStyle w:val="ListBullet"/>
      </w:pPr>
      <w:r>
        <w:t>Leadership summits</w:t>
      </w:r>
    </w:p>
    <w:p>
      <w:pPr>
        <w:pStyle w:val="ListBullet"/>
      </w:pPr>
      <w:r>
        <w:t>Youth conferences</w:t>
      </w:r>
    </w:p>
    <w:p>
      <w:pPr>
        <w:pStyle w:val="ListBullet"/>
      </w:pPr>
      <w:r>
        <w:t>Revival meetings</w:t>
      </w:r>
    </w:p>
    <w:p>
      <w:pPr>
        <w:pStyle w:val="ListBullet"/>
      </w:pPr>
      <w:r>
        <w:t>Training events</w:t>
      </w:r>
    </w:p>
    <w:p>
      <w:r>
        <w:t>Used to finance conference-related expenses unless otherwise designated.</w:t>
      </w:r>
    </w:p>
    <w:p>
      <w:pPr>
        <w:pStyle w:val="Heading2"/>
      </w:pPr>
      <w:r>
        <w:t>G. Love Offering</w:t>
      </w:r>
    </w:p>
    <w:p>
      <w:r>
        <w:t>A voluntary offering received for:</w:t>
      </w:r>
    </w:p>
    <w:p>
      <w:pPr>
        <w:pStyle w:val="ListBullet"/>
      </w:pPr>
      <w:r>
        <w:t>Visiting ministers</w:t>
      </w:r>
    </w:p>
    <w:p>
      <w:pPr>
        <w:pStyle w:val="ListBullet"/>
      </w:pPr>
      <w:r>
        <w:t>Special ministry assignments</w:t>
      </w:r>
    </w:p>
    <w:p>
      <w:pPr>
        <w:pStyle w:val="ListBullet"/>
      </w:pPr>
      <w:r>
        <w:t>Appreciation gifts</w:t>
      </w:r>
    </w:p>
    <w:p>
      <w:pPr>
        <w:pStyle w:val="ListBullet"/>
      </w:pPr>
      <w:r>
        <w:t>Retirement recognition</w:t>
      </w:r>
    </w:p>
    <w:p>
      <w:pPr>
        <w:pStyle w:val="ListBullet"/>
      </w:pPr>
      <w:r>
        <w:t>Missionary support</w:t>
      </w:r>
    </w:p>
    <w:p>
      <w:r>
        <w:t>The purpose of the offering shall be clearly communicated before collection.</w:t>
      </w:r>
    </w:p>
    <w:p>
      <w:pPr>
        <w:pStyle w:val="Heading2"/>
      </w:pPr>
      <w:r>
        <w:t>H. Children's Offering</w:t>
      </w:r>
    </w:p>
    <w:p>
      <w:r>
        <w:t>Collected during children's ministry services.</w:t>
      </w:r>
    </w:p>
    <w:p>
      <w:r>
        <w:t>Funds shall support:</w:t>
      </w:r>
    </w:p>
    <w:p>
      <w:pPr>
        <w:pStyle w:val="ListBullet"/>
      </w:pPr>
      <w:r>
        <w:t>Children's discipleship</w:t>
      </w:r>
    </w:p>
    <w:p>
      <w:pPr>
        <w:pStyle w:val="ListBullet"/>
      </w:pPr>
      <w:r>
        <w:t>Teaching materials</w:t>
      </w:r>
    </w:p>
    <w:p>
      <w:pPr>
        <w:pStyle w:val="ListBullet"/>
      </w:pPr>
      <w:r>
        <w:t>Children's events</w:t>
      </w:r>
    </w:p>
    <w:p>
      <w:pPr>
        <w:pStyle w:val="ListBullet"/>
      </w:pPr>
      <w:r>
        <w:t>Children's outreach</w:t>
      </w:r>
    </w:p>
    <w:p>
      <w:pPr>
        <w:pStyle w:val="Heading2"/>
      </w:pPr>
      <w:r>
        <w:t>I. Youth Offering</w:t>
      </w:r>
    </w:p>
    <w:p>
      <w:r>
        <w:t>Collected during youth services and programmes.</w:t>
      </w:r>
    </w:p>
    <w:p>
      <w:r>
        <w:t>Funds shall support:</w:t>
      </w:r>
    </w:p>
    <w:p>
      <w:pPr>
        <w:pStyle w:val="ListBullet"/>
      </w:pPr>
      <w:r>
        <w:t>Youth ministry programmes</w:t>
      </w:r>
    </w:p>
    <w:p>
      <w:pPr>
        <w:pStyle w:val="ListBullet"/>
      </w:pPr>
      <w:r>
        <w:t>Camps</w:t>
      </w:r>
    </w:p>
    <w:p>
      <w:pPr>
        <w:pStyle w:val="ListBullet"/>
      </w:pPr>
      <w:r>
        <w:t>Leadership development</w:t>
      </w:r>
    </w:p>
    <w:p>
      <w:pPr>
        <w:pStyle w:val="ListBullet"/>
      </w:pPr>
      <w:r>
        <w:t>Evangelism</w:t>
      </w:r>
    </w:p>
    <w:p>
      <w:pPr>
        <w:pStyle w:val="ListBullet"/>
      </w:pPr>
      <w:r>
        <w:t>Youth conferences</w:t>
      </w:r>
    </w:p>
    <w:p>
      <w:pPr>
        <w:pStyle w:val="Heading2"/>
      </w:pPr>
      <w:r>
        <w:t>J. Women's Ministry Offering</w:t>
      </w:r>
    </w:p>
    <w:p>
      <w:r>
        <w:t>Restricted to Women's Ministry activities approved within the Church's governance framework.</w:t>
      </w:r>
    </w:p>
    <w:p>
      <w:pPr>
        <w:pStyle w:val="Heading2"/>
      </w:pPr>
      <w:r>
        <w:t>K. Men's Ministry Offering</w:t>
      </w:r>
    </w:p>
    <w:p>
      <w:r>
        <w:t>Restricted to Men's Ministry programmes approved within the Church's governance framework.</w:t>
      </w:r>
    </w:p>
    <w:p>
      <w:pPr>
        <w:pStyle w:val="Heading2"/>
      </w:pPr>
      <w:r>
        <w:t>L. School of Ministry Offering</w:t>
      </w:r>
    </w:p>
    <w:p>
      <w:r>
        <w:t>Supports:</w:t>
      </w:r>
    </w:p>
    <w:p>
      <w:pPr>
        <w:pStyle w:val="ListBullet"/>
      </w:pPr>
      <w:r>
        <w:t>Leadership training</w:t>
      </w:r>
    </w:p>
    <w:p>
      <w:pPr>
        <w:pStyle w:val="ListBullet"/>
      </w:pPr>
      <w:r>
        <w:t>Ministerial education</w:t>
      </w:r>
    </w:p>
    <w:p>
      <w:pPr>
        <w:pStyle w:val="ListBullet"/>
      </w:pPr>
      <w:r>
        <w:t>Training resources</w:t>
      </w:r>
    </w:p>
    <w:p>
      <w:pPr>
        <w:pStyle w:val="ListBullet"/>
      </w:pPr>
      <w:r>
        <w:t>Scholarships approved by the Church</w:t>
      </w:r>
    </w:p>
    <w:p>
      <w:pPr>
        <w:pStyle w:val="Heading2"/>
      </w:pPr>
      <w:r>
        <w:t>M. Apostolic Expansion Offering</w:t>
      </w:r>
    </w:p>
    <w:p>
      <w:r>
        <w:t>Supports:</w:t>
      </w:r>
    </w:p>
    <w:p>
      <w:pPr>
        <w:pStyle w:val="ListBullet"/>
      </w:pPr>
      <w:r>
        <w:t>New church plants</w:t>
      </w:r>
    </w:p>
    <w:p>
      <w:pPr>
        <w:pStyle w:val="ListBullet"/>
      </w:pPr>
      <w:r>
        <w:t>Regional apostolic centres</w:t>
      </w:r>
    </w:p>
    <w:p>
      <w:pPr>
        <w:pStyle w:val="ListBullet"/>
      </w:pPr>
      <w:r>
        <w:t>Kingdom expansion initiatives</w:t>
      </w:r>
    </w:p>
    <w:p>
      <w:pPr>
        <w:pStyle w:val="ListBullet"/>
      </w:pPr>
      <w:r>
        <w:t>Strategic ministry development</w:t>
      </w:r>
    </w:p>
    <w:p>
      <w:pPr>
        <w:pStyle w:val="Heading3"/>
      </w:pPr>
      <w:r>
        <w:t>7.4 DESIGNATED VS UNDESIGNATED OFFERINGS</w:t>
      </w:r>
    </w:p>
    <w:p>
      <w:pPr>
        <w:pStyle w:val="Heading2"/>
      </w:pPr>
      <w:r>
        <w:t>Designated Offerings</w:t>
      </w:r>
    </w:p>
    <w:p>
      <w:r>
        <w:t>Where a donor specifies a purpose, the Church shall honour that designation unless:</w:t>
      </w:r>
    </w:p>
    <w:p>
      <w:pPr>
        <w:pStyle w:val="ListBullet"/>
      </w:pPr>
      <w:r>
        <w:t>the purpose is unlawful;</w:t>
      </w:r>
    </w:p>
    <w:p>
      <w:pPr>
        <w:pStyle w:val="ListBullet"/>
      </w:pPr>
      <w:r>
        <w:t>it conflicts with the Church's mission;</w:t>
      </w:r>
    </w:p>
    <w:p>
      <w:pPr>
        <w:pStyle w:val="ListBullet"/>
      </w:pPr>
      <w:r>
        <w:t>the donor agrees to a change.</w:t>
      </w:r>
    </w:p>
    <w:p>
      <w:r>
        <w:t>Separate accounting records shall be maintained.</w:t>
      </w:r>
    </w:p>
    <w:p>
      <w:pPr>
        <w:pStyle w:val="Heading2"/>
      </w:pPr>
      <w:r>
        <w:t>Undesignated Offerings</w:t>
      </w:r>
    </w:p>
    <w:p>
      <w:r>
        <w:t>Undesignated offerings become part of the Church's General Ministry Fund and shall be allocated through the approved budgeting process.</w:t>
      </w:r>
    </w:p>
    <w:p>
      <w:pPr>
        <w:pStyle w:val="Heading3"/>
      </w:pPr>
      <w:r>
        <w:t>7.5 OFFERING COLLECTION GOVERNANCE</w:t>
      </w:r>
    </w:p>
    <w:p>
      <w:r>
        <w:t>Every offering collection shall be supervised by:</w:t>
      </w:r>
    </w:p>
    <w:p>
      <w:pPr>
        <w:pStyle w:val="ListBullet"/>
      </w:pPr>
      <w:r>
        <w:t>Service Leader</w:t>
      </w:r>
    </w:p>
    <w:p>
      <w:pPr>
        <w:pStyle w:val="ListBullet"/>
      </w:pPr>
      <w:r>
        <w:t>Head Usher</w:t>
      </w:r>
    </w:p>
    <w:p>
      <w:pPr>
        <w:pStyle w:val="ListBullet"/>
      </w:pPr>
      <w:r>
        <w:t>Offering Counting Coordinator</w:t>
      </w:r>
    </w:p>
    <w:p>
      <w:pPr>
        <w:pStyle w:val="ListBullet"/>
      </w:pPr>
      <w:r>
        <w:t>Treasurer (or delegate)</w:t>
      </w:r>
    </w:p>
    <w:p>
      <w:r>
        <w:t>No unauthorised person may collect Church offerings.</w:t>
      </w:r>
    </w:p>
    <w:p>
      <w:pPr>
        <w:pStyle w:val="Heading3"/>
      </w:pPr>
      <w:r>
        <w:t>7.6 OFFERING COLLECTION STANDARD OPERATING PROCEDURE (SOP)</w:t>
      </w:r>
    </w:p>
    <w:p>
      <w:pPr>
        <w:pStyle w:val="Heading2"/>
      </w:pPr>
      <w:r>
        <w:t>Step 1 -- Prayer</w:t>
      </w:r>
    </w:p>
    <w:p>
      <w:r>
        <w:t>The congregation shall be given a biblical exhortation and prayer regarding giving.</w:t>
      </w:r>
    </w:p>
    <w:p>
      <w:pPr>
        <w:pStyle w:val="Heading2"/>
      </w:pPr>
      <w:r>
        <w:t>Step 2 -- Collection</w:t>
      </w:r>
    </w:p>
    <w:p>
      <w:r>
        <w:t>Authorised ushers shall collect offerings using approved containers or envelopes.</w:t>
      </w:r>
    </w:p>
    <w:p>
      <w:pPr>
        <w:pStyle w:val="Heading2"/>
      </w:pPr>
      <w:r>
        <w:t>Step 3 -- Transfer</w:t>
      </w:r>
    </w:p>
    <w:p>
      <w:r>
        <w:t>Immediately after collection:</w:t>
      </w:r>
    </w:p>
    <w:p>
      <w:pPr>
        <w:pStyle w:val="ListBullet"/>
      </w:pPr>
      <w:r>
        <w:t>offering containers are sealed;</w:t>
      </w:r>
    </w:p>
    <w:p>
      <w:pPr>
        <w:pStyle w:val="ListBullet"/>
      </w:pPr>
      <w:r>
        <w:t>transferred directly to the Counting Room;</w:t>
      </w:r>
    </w:p>
    <w:p>
      <w:pPr>
        <w:pStyle w:val="ListBullet"/>
      </w:pPr>
      <w:r>
        <w:t>accompanied by at least two authorised officers;</w:t>
      </w:r>
    </w:p>
    <w:p>
      <w:pPr>
        <w:pStyle w:val="ListBullet"/>
      </w:pPr>
      <w:r>
        <w:t>Chain of Custody Register completed.</w:t>
      </w:r>
    </w:p>
    <w:p>
      <w:pPr>
        <w:pStyle w:val="Heading2"/>
      </w:pPr>
      <w:r>
        <w:t>Step 4 -- Counting</w:t>
      </w:r>
    </w:p>
    <w:p>
      <w:r>
        <w:t>Counting shall follow the procedures established in Chapter 6.</w:t>
      </w:r>
    </w:p>
    <w:p>
      <w:r>
        <w:t>No person shall count offerings alone.</w:t>
      </w:r>
    </w:p>
    <w:p>
      <w:pPr>
        <w:pStyle w:val="Heading2"/>
      </w:pPr>
      <w:r>
        <w:t>Step 5 -- Verification</w:t>
      </w:r>
    </w:p>
    <w:p>
      <w:r>
        <w:t>Two independent totals shall be produced.</w:t>
      </w:r>
    </w:p>
    <w:p>
      <w:r>
        <w:t>If totals differ:</w:t>
      </w:r>
    </w:p>
    <w:p>
      <w:pPr>
        <w:pStyle w:val="ListBullet"/>
      </w:pPr>
      <w:r>
        <w:t>recount;</w:t>
      </w:r>
    </w:p>
    <w:p>
      <w:pPr>
        <w:pStyle w:val="ListBullet"/>
      </w:pPr>
      <w:r>
        <w:t>investigate;</w:t>
      </w:r>
    </w:p>
    <w:p>
      <w:pPr>
        <w:pStyle w:val="ListBullet"/>
      </w:pPr>
      <w:r>
        <w:t>document findings.</w:t>
      </w:r>
    </w:p>
    <w:p>
      <w:pPr>
        <w:pStyle w:val="Heading2"/>
      </w:pPr>
      <w:r>
        <w:t>Step 6 -- Recording</w:t>
      </w:r>
    </w:p>
    <w:p>
      <w:r>
        <w:t>Finance shall record:</w:t>
      </w:r>
    </w:p>
    <w:p>
      <w:pPr>
        <w:pStyle w:val="ListBullet"/>
      </w:pPr>
      <w:r>
        <w:t>date;</w:t>
      </w:r>
    </w:p>
    <w:p>
      <w:pPr>
        <w:pStyle w:val="ListBullet"/>
      </w:pPr>
      <w:r>
        <w:t>service;</w:t>
      </w:r>
    </w:p>
    <w:p>
      <w:pPr>
        <w:pStyle w:val="ListBullet"/>
      </w:pPr>
      <w:r>
        <w:t>offering category;</w:t>
      </w:r>
    </w:p>
    <w:p>
      <w:pPr>
        <w:pStyle w:val="ListBullet"/>
      </w:pPr>
      <w:r>
        <w:t>amount;</w:t>
      </w:r>
    </w:p>
    <w:p>
      <w:pPr>
        <w:pStyle w:val="ListBullet"/>
      </w:pPr>
      <w:r>
        <w:t>banking reference;</w:t>
      </w:r>
    </w:p>
    <w:p>
      <w:pPr>
        <w:pStyle w:val="ListBullet"/>
      </w:pPr>
      <w:r>
        <w:t>accounting code.</w:t>
      </w:r>
    </w:p>
    <w:p>
      <w:pPr>
        <w:pStyle w:val="Heading2"/>
      </w:pPr>
      <w:r>
        <w:t>Step 7 -- Banking</w:t>
      </w:r>
    </w:p>
    <w:p>
      <w:r>
        <w:t>Offerings shall be deposited promptly, ordinarily within one banking day where practicable and safe.</w:t>
      </w:r>
    </w:p>
    <w:p>
      <w:pPr>
        <w:pStyle w:val="Heading2"/>
      </w:pPr>
      <w:r>
        <w:t>Step 8 -- Reporting</w:t>
      </w:r>
    </w:p>
    <w:p>
      <w:r>
        <w:t>Offering reports shall be prepared and included in monthly financial statements.</w:t>
      </w:r>
    </w:p>
    <w:p>
      <w:pPr>
        <w:pStyle w:val="Heading3"/>
      </w:pPr>
      <w:r>
        <w:t>7.7 ACCOUNTABILITY FRAMEWORK</w:t>
      </w:r>
    </w:p>
    <w:p>
      <w:r>
        <w:t>Every offering shall be traceable through:</w:t>
      </w:r>
    </w:p>
    <w:p>
      <w:pPr>
        <w:pStyle w:val="ListNumber"/>
      </w:pPr>
      <w:r>
        <w:t>Collection</w:t>
      </w:r>
    </w:p>
    <w:p>
      <w:pPr>
        <w:pStyle w:val="ListNumber"/>
      </w:pPr>
      <w:r>
        <w:t>Counting</w:t>
      </w:r>
    </w:p>
    <w:p>
      <w:pPr>
        <w:pStyle w:val="ListNumber"/>
      </w:pPr>
      <w:r>
        <w:t>Verification</w:t>
      </w:r>
    </w:p>
    <w:p>
      <w:pPr>
        <w:pStyle w:val="ListNumber"/>
      </w:pPr>
      <w:r>
        <w:t>Recording</w:t>
      </w:r>
    </w:p>
    <w:p>
      <w:pPr>
        <w:pStyle w:val="ListNumber"/>
      </w:pPr>
      <w:r>
        <w:t>Banking</w:t>
      </w:r>
    </w:p>
    <w:p>
      <w:pPr>
        <w:pStyle w:val="ListNumber"/>
      </w:pPr>
      <w:r>
        <w:t>Reconciliation</w:t>
      </w:r>
    </w:p>
    <w:p>
      <w:pPr>
        <w:pStyle w:val="ListNumber"/>
      </w:pPr>
      <w:r>
        <w:t>Financial Reporting</w:t>
      </w:r>
    </w:p>
    <w:p>
      <w:pPr>
        <w:pStyle w:val="ListNumber"/>
      </w:pPr>
      <w:r>
        <w:t>Audit</w:t>
      </w:r>
    </w:p>
    <w:p>
      <w:r>
        <w:t>Each stage shall have designated responsible officers and supporting documentation.</w:t>
      </w:r>
    </w:p>
    <w:p>
      <w:pPr>
        <w:pStyle w:val="Heading3"/>
      </w:pPr>
      <w:r>
        <w:t>7.8 OFFERING COUNTING TEAM REQUIREMENTS</w:t>
      </w:r>
    </w:p>
    <w:p>
      <w:r>
        <w:t>Each team shall include:</w:t>
      </w:r>
    </w:p>
    <w:p>
      <w:pPr>
        <w:pStyle w:val="ListBullet"/>
      </w:pPr>
      <w:r>
        <w:t>Team Leader</w:t>
      </w:r>
    </w:p>
    <w:p>
      <w:pPr>
        <w:pStyle w:val="ListBullet"/>
      </w:pPr>
      <w:r>
        <w:t>Counter A</w:t>
      </w:r>
    </w:p>
    <w:p>
      <w:pPr>
        <w:pStyle w:val="ListBullet"/>
      </w:pPr>
      <w:r>
        <w:t>Counter B</w:t>
      </w:r>
    </w:p>
    <w:p>
      <w:pPr>
        <w:pStyle w:val="ListBullet"/>
      </w:pPr>
      <w:r>
        <w:t>Recorder</w:t>
      </w:r>
    </w:p>
    <w:p>
      <w:r>
        <w:t>Requirements:</w:t>
      </w:r>
    </w:p>
    <w:p>
      <w:pPr>
        <w:pStyle w:val="ListBullet"/>
      </w:pPr>
      <w:r>
        <w:t>Active church member in good standing.</w:t>
      </w:r>
    </w:p>
    <w:p>
      <w:pPr>
        <w:pStyle w:val="ListBullet"/>
      </w:pPr>
      <w:r>
        <w:t>Completed finance and ethics training.</w:t>
      </w:r>
    </w:p>
    <w:p>
      <w:pPr>
        <w:pStyle w:val="ListBullet"/>
      </w:pPr>
      <w:r>
        <w:t>Signed confidentiality agreement.</w:t>
      </w:r>
    </w:p>
    <w:p>
      <w:pPr>
        <w:pStyle w:val="ListBullet"/>
      </w:pPr>
      <w:r>
        <w:t>Signed stewardship covenant.</w:t>
      </w:r>
    </w:p>
    <w:p>
      <w:pPr>
        <w:pStyle w:val="ListBullet"/>
      </w:pPr>
      <w:r>
        <w:t>No unresolved disciplinary matters relating to financial integrity.</w:t>
      </w:r>
    </w:p>
    <w:p>
      <w:pPr>
        <w:pStyle w:val="Heading3"/>
      </w:pPr>
      <w:r>
        <w:t>7.9 INTERNAL CONTROLS</w:t>
      </w:r>
    </w:p>
    <w:p>
      <w:r>
        <w:t>The following controls shall apply:</w:t>
      </w:r>
    </w:p>
    <w:p>
      <w:pPr>
        <w:pStyle w:val="Heading2"/>
      </w:pPr>
      <w:r>
        <w:t>Physical Controls</w:t>
      </w:r>
    </w:p>
    <w:p>
      <w:pPr>
        <w:pStyle w:val="ListBullet"/>
      </w:pPr>
      <w:r>
        <w:t>Locked counting room.</w:t>
      </w:r>
    </w:p>
    <w:p>
      <w:pPr>
        <w:pStyle w:val="ListBullet"/>
      </w:pPr>
      <w:r>
        <w:t>CCTV where practicable.</w:t>
      </w:r>
    </w:p>
    <w:p>
      <w:pPr>
        <w:pStyle w:val="ListBullet"/>
      </w:pPr>
      <w:r>
        <w:t>Tamper-evident bags.</w:t>
      </w:r>
    </w:p>
    <w:p>
      <w:pPr>
        <w:pStyle w:val="ListBullet"/>
      </w:pPr>
      <w:r>
        <w:t>Secure safes.</w:t>
      </w:r>
    </w:p>
    <w:p>
      <w:pPr>
        <w:pStyle w:val="ListBullet"/>
      </w:pPr>
      <w:r>
        <w:t>Restricted access.</w:t>
      </w:r>
    </w:p>
    <w:p>
      <w:pPr>
        <w:pStyle w:val="Heading2"/>
      </w:pPr>
      <w:r>
        <w:t>Administrative Controls</w:t>
      </w:r>
    </w:p>
    <w:p>
      <w:pPr>
        <w:pStyle w:val="ListBullet"/>
      </w:pPr>
      <w:r>
        <w:t>Segregation of duties.</w:t>
      </w:r>
    </w:p>
    <w:p>
      <w:pPr>
        <w:pStyle w:val="ListBullet"/>
      </w:pPr>
      <w:r>
        <w:t>Dual verification.</w:t>
      </w:r>
    </w:p>
    <w:p>
      <w:pPr>
        <w:pStyle w:val="ListBullet"/>
      </w:pPr>
      <w:r>
        <w:t>Sequential receipt books.</w:t>
      </w:r>
    </w:p>
    <w:p>
      <w:pPr>
        <w:pStyle w:val="ListBullet"/>
      </w:pPr>
      <w:r>
        <w:t>Numbered count sheets.</w:t>
      </w:r>
    </w:p>
    <w:p>
      <w:pPr>
        <w:pStyle w:val="ListBullet"/>
      </w:pPr>
      <w:r>
        <w:t>Daily banking.</w:t>
      </w:r>
    </w:p>
    <w:p>
      <w:pPr>
        <w:pStyle w:val="ListBullet"/>
      </w:pPr>
      <w:r>
        <w:t>Monthly reconciliations.</w:t>
      </w:r>
    </w:p>
    <w:p>
      <w:pPr>
        <w:pStyle w:val="Heading2"/>
      </w:pPr>
      <w:r>
        <w:t>Governance Controls</w:t>
      </w:r>
    </w:p>
    <w:p>
      <w:pPr>
        <w:pStyle w:val="ListBullet"/>
      </w:pPr>
      <w:r>
        <w:t>Internal audit.</w:t>
      </w:r>
    </w:p>
    <w:p>
      <w:pPr>
        <w:pStyle w:val="ListBullet"/>
      </w:pPr>
      <w:r>
        <w:t>External audit.</w:t>
      </w:r>
    </w:p>
    <w:p>
      <w:pPr>
        <w:pStyle w:val="ListBullet"/>
      </w:pPr>
      <w:r>
        <w:t>Surprise cash counts.</w:t>
      </w:r>
    </w:p>
    <w:p>
      <w:pPr>
        <w:pStyle w:val="ListBullet"/>
      </w:pPr>
      <w:r>
        <w:t>Finance Committee oversight.</w:t>
      </w:r>
    </w:p>
    <w:p>
      <w:pPr>
        <w:pStyle w:val="ListBullet"/>
      </w:pPr>
      <w:r>
        <w:t>Quarterly compliance reviews.</w:t>
      </w:r>
    </w:p>
    <w:p>
      <w:pPr>
        <w:pStyle w:val="Heading3"/>
      </w:pPr>
      <w:r>
        <w:t>7.10 DONOR CONFIDENCE &amp; TRANSPARENCY</w:t>
      </w:r>
    </w:p>
    <w:p>
      <w:r>
        <w:t>The Church shall:</w:t>
      </w:r>
    </w:p>
    <w:p>
      <w:pPr>
        <w:pStyle w:val="ListBullet"/>
      </w:pPr>
      <w:r>
        <w:t>provide receipts where appropriate;</w:t>
      </w:r>
    </w:p>
    <w:p>
      <w:pPr>
        <w:pStyle w:val="ListBullet"/>
      </w:pPr>
      <w:r>
        <w:t>issue annual giving summaries upon request where administratively feasible;</w:t>
      </w:r>
    </w:p>
    <w:p>
      <w:pPr>
        <w:pStyle w:val="ListBullet"/>
      </w:pPr>
      <w:r>
        <w:t>report on designated fund utilisation in aggregate form;</w:t>
      </w:r>
    </w:p>
    <w:p>
      <w:pPr>
        <w:pStyle w:val="ListBullet"/>
      </w:pPr>
      <w:r>
        <w:t>communicate major ministry achievements funded through offerings.</w:t>
      </w:r>
    </w:p>
    <w:p>
      <w:r>
        <w:t>Transparency shall strengthen trust while respecting donor confidentiality.</w:t>
      </w:r>
    </w:p>
    <w:p>
      <w:pPr>
        <w:pStyle w:val="Heading3"/>
      </w:pPr>
      <w:r>
        <w:t>7.11 FRAUD PREVENTION</w:t>
      </w:r>
    </w:p>
    <w:p>
      <w:r>
        <w:t>The following are prohibited:</w:t>
      </w:r>
    </w:p>
    <w:p>
      <w:pPr>
        <w:pStyle w:val="ListBullet"/>
      </w:pPr>
      <w:r>
        <w:t>removing money before counting;</w:t>
      </w:r>
    </w:p>
    <w:p>
      <w:pPr>
        <w:pStyle w:val="ListBullet"/>
      </w:pPr>
      <w:r>
        <w:t>altering count sheets;</w:t>
      </w:r>
    </w:p>
    <w:p>
      <w:pPr>
        <w:pStyle w:val="ListBullet"/>
      </w:pPr>
      <w:r>
        <w:t>falsifying banking slips;</w:t>
      </w:r>
    </w:p>
    <w:p>
      <w:pPr>
        <w:pStyle w:val="ListBullet"/>
      </w:pPr>
      <w:r>
        <w:t>delaying deposits without justification;</w:t>
      </w:r>
    </w:p>
    <w:p>
      <w:pPr>
        <w:pStyle w:val="ListBullet"/>
      </w:pPr>
      <w:r>
        <w:t>unauthorised transfers between designated funds;</w:t>
      </w:r>
    </w:p>
    <w:p>
      <w:pPr>
        <w:pStyle w:val="ListBullet"/>
      </w:pPr>
      <w:r>
        <w:t>personal use of offering monies.</w:t>
      </w:r>
    </w:p>
    <w:p>
      <w:r>
        <w:t>Suspected fraud shall be reported immediately to the Finance Director and the Internal Auditor for investigation.</w:t>
      </w:r>
    </w:p>
    <w:p>
      <w:pPr>
        <w:pStyle w:val="Heading3"/>
      </w:pPr>
      <w:r>
        <w:t>7.12 OFFERING REPORTING</w:t>
      </w:r>
    </w:p>
    <w:p>
      <w:pPr>
        <w:pStyle w:val="Heading2"/>
      </w:pPr>
      <w:r>
        <w:t>Weekly Reports</w:t>
      </w:r>
    </w:p>
    <w:p>
      <w:pPr>
        <w:pStyle w:val="ListBullet"/>
      </w:pPr>
      <w:r>
        <w:t>Offering Summary by Service.</w:t>
      </w:r>
    </w:p>
    <w:p>
      <w:pPr>
        <w:pStyle w:val="ListBullet"/>
      </w:pPr>
      <w:r>
        <w:t>Deposit Confirmation.</w:t>
      </w:r>
    </w:p>
    <w:p>
      <w:pPr>
        <w:pStyle w:val="ListBullet"/>
      </w:pPr>
      <w:r>
        <w:t>Count Sheet Verification.</w:t>
      </w:r>
    </w:p>
    <w:p>
      <w:pPr>
        <w:pStyle w:val="Heading2"/>
      </w:pPr>
      <w:r>
        <w:t>Monthly Reports</w:t>
      </w:r>
    </w:p>
    <w:p>
      <w:pPr>
        <w:pStyle w:val="ListBullet"/>
      </w:pPr>
      <w:r>
        <w:t>Offering Trends.</w:t>
      </w:r>
    </w:p>
    <w:p>
      <w:pPr>
        <w:pStyle w:val="ListBullet"/>
      </w:pPr>
      <w:r>
        <w:t>Ministry Fund Allocations.</w:t>
      </w:r>
    </w:p>
    <w:p>
      <w:pPr>
        <w:pStyle w:val="ListBullet"/>
      </w:pPr>
      <w:r>
        <w:t>Designated Fund Balances.</w:t>
      </w:r>
    </w:p>
    <w:p>
      <w:pPr>
        <w:pStyle w:val="Heading2"/>
      </w:pPr>
      <w:r>
        <w:t>Quarterly Reports</w:t>
      </w:r>
    </w:p>
    <w:p>
      <w:pPr>
        <w:pStyle w:val="ListBullet"/>
      </w:pPr>
      <w:r>
        <w:t>Comparative Giving Analysis.</w:t>
      </w:r>
    </w:p>
    <w:p>
      <w:pPr>
        <w:pStyle w:val="ListBullet"/>
      </w:pPr>
      <w:r>
        <w:t>Restricted Fund Performance.</w:t>
      </w:r>
    </w:p>
    <w:p>
      <w:pPr>
        <w:pStyle w:val="ListBullet"/>
      </w:pPr>
      <w:r>
        <w:t>Stewardship Dashboard.</w:t>
      </w:r>
    </w:p>
    <w:p>
      <w:pPr>
        <w:pStyle w:val="Heading2"/>
      </w:pPr>
      <w:r>
        <w:t>Annual Reports</w:t>
      </w:r>
    </w:p>
    <w:p>
      <w:pPr>
        <w:pStyle w:val="ListBullet"/>
      </w:pPr>
      <w:r>
        <w:t>Offering Income by Category.</w:t>
      </w:r>
    </w:p>
    <w:p>
      <w:pPr>
        <w:pStyle w:val="ListBullet"/>
      </w:pPr>
      <w:r>
        <w:t>Ministry Impact Summary.</w:t>
      </w:r>
    </w:p>
    <w:p>
      <w:pPr>
        <w:pStyle w:val="ListBullet"/>
      </w:pPr>
      <w:r>
        <w:t>Compliance Review.</w:t>
      </w:r>
    </w:p>
    <w:p>
      <w:pPr>
        <w:pStyle w:val="ListBullet"/>
      </w:pPr>
      <w:r>
        <w:t>Audit Findings.</w:t>
      </w:r>
    </w:p>
    <w:p>
      <w:pPr>
        <w:pStyle w:val="Heading3"/>
      </w:pPr>
      <w:r>
        <w:t>7.13 KEY PERFORMANCE INDICATORS</w:t>
      </w:r>
    </w:p>
    <w:p>
      <w:r>
        <w:t>Banking efficiency        Offerings deposited                            Within 24 hours where practicable</w:t>
      </w:r>
    </w:p>
    <w:p>
      <w:r>
        <w:t>Recording accuracy        Verified accounting entries                    100%</w:t>
      </w:r>
    </w:p>
    <w:p>
      <w:r>
        <w:t>Restricted funds          Misallocation incidents                        0</w:t>
      </w:r>
    </w:p>
    <w:p>
      <w:r>
        <w:t>Internal controls         Count sheet discrepancies unresolved           0</w:t>
      </w:r>
    </w:p>
    <w:p>
      <w:r>
        <w:t>Reporting                 Monthly reports issued                         100% on time</w:t>
      </w:r>
    </w:p>
    <w:p>
      <w:r>
        <w:t>Audit                     Material audit findings                        0</w:t>
      </w:r>
    </w:p>
    <w:p>
      <w:r>
        <w:t>Donor confidence          Valid complaints regarding offering handling   Investigated within 10 working days; continuous reduction ————————————————————————————————————————————</w:t>
      </w:r>
    </w:p>
    <w:p>
      <w:pPr>
        <w:pStyle w:val="Heading3"/>
      </w:pPr>
      <w:r>
        <w:t>7.14 OFFERING CALENDAR</w:t>
      </w:r>
    </w:p>
    <w:p>
      <w:r>
        <w:t>The Finance Department shall prepare an annual Offering Calendar identifying:</w:t>
      </w:r>
    </w:p>
    <w:p>
      <w:pPr>
        <w:pStyle w:val="ListBullet"/>
      </w:pPr>
      <w:r>
        <w:t>Annual Thanksgiving Service.</w:t>
      </w:r>
    </w:p>
    <w:p>
      <w:pPr>
        <w:pStyle w:val="ListBullet"/>
      </w:pPr>
      <w:r>
        <w:t>Missions Month.</w:t>
      </w:r>
    </w:p>
    <w:p>
      <w:pPr>
        <w:pStyle w:val="ListBullet"/>
      </w:pPr>
      <w:r>
        <w:t>Building Fund Sundays.</w:t>
      </w:r>
    </w:p>
    <w:p>
      <w:pPr>
        <w:pStyle w:val="ListBullet"/>
      </w:pPr>
      <w:r>
        <w:t>Compassion and Benevolence Appeals.</w:t>
      </w:r>
    </w:p>
    <w:p>
      <w:pPr>
        <w:pStyle w:val="ListBullet"/>
      </w:pPr>
      <w:r>
        <w:t>Youth Conference Offerings.</w:t>
      </w:r>
    </w:p>
    <w:p>
      <w:pPr>
        <w:pStyle w:val="ListBullet"/>
      </w:pPr>
      <w:r>
        <w:t>Women's Conference Offerings.</w:t>
      </w:r>
    </w:p>
    <w:p>
      <w:pPr>
        <w:pStyle w:val="ListBullet"/>
      </w:pPr>
      <w:r>
        <w:t>Men's Conference Offerings.</w:t>
      </w:r>
    </w:p>
    <w:p>
      <w:pPr>
        <w:pStyle w:val="ListBullet"/>
      </w:pPr>
      <w:r>
        <w:t>Leadership Summit Offerings.</w:t>
      </w:r>
    </w:p>
    <w:p>
      <w:pPr>
        <w:pStyle w:val="ListBullet"/>
      </w:pPr>
      <w:r>
        <w:t>Church Anniversary Offerings.</w:t>
      </w:r>
    </w:p>
    <w:p>
      <w:pPr>
        <w:pStyle w:val="ListBullet"/>
      </w:pPr>
      <w:r>
        <w:t>Apostolic Expansion Offering.</w:t>
      </w:r>
    </w:p>
    <w:p>
      <w:r>
        <w:t>This calendar shall align with the Church's strategic plan and be approved by the Executive Leadership Council.</w:t>
      </w:r>
    </w:p>
    <w:p>
      <w:pPr>
        <w:pStyle w:val="Heading3"/>
      </w:pPr>
      <w:r>
        <w:t>7.15 CHAPTER SUMMARY</w:t>
      </w:r>
    </w:p>
    <w:p>
      <w:r>
        <w:t>The Offerings Administration System ensures that every voluntary gift entrusted to Throne Room of God Kingdom Center is received as an act of worship and managed as a sacred trust. Through strong governance, transparent financial administration, robust internal controls, and faithful stewardship, the Church demonstrates accountability before God, its members, and the wider community. Every offering, whether for worship, missions, compassion, building, or Kingdom expansion, shall be administered with integrity and directed toward advancing the Vision and Mission of the Ministry.</w:t>
      </w:r>
    </w:p>
    <w:p>
      <w:pPr>
        <w:pStyle w:val="Heading2"/>
      </w:pPr>
      <w:r>
        <w:t>THRONE ROOM OF GOD KINGDOM CENTER</w:t>
      </w:r>
    </w:p>
    <w:p>
      <w:pPr>
        <w:pStyle w:val="Heading2"/>
      </w:pPr>
      <w:r>
        <w:t>KINGDOM FINANCE &amp; STEWARDSHIP MANUAL</w:t>
      </w:r>
    </w:p>
    <w:p>
      <w:pPr>
        <w:pStyle w:val="Heading1"/>
      </w:pPr>
      <w:r>
        <w:t>CHAPTER 8</w:t>
      </w:r>
    </w:p>
    <w:p>
      <w:pPr>
        <w:pStyle w:val="Heading2"/>
      </w:pPr>
      <w:r>
        <w:t>CASH HANDLING, COLLECTION &amp; BANKING SYSTEM</w:t>
      </w:r>
    </w:p>
    <w:p>
      <w:r>
        <w:t>"Moreover, it is required in stewards that one be found faithful." — 1 Corinthians 4:2</w:t>
      </w:r>
    </w:p>
    <w:p>
      <w:r>
        <w:t>"Whoever can be trusted with very little can also be trusted with much." — Luke 16:10</w:t>
      </w:r>
    </w:p>
    <w:p>
      <w:pPr>
        <w:pStyle w:val="Heading3"/>
      </w:pPr>
      <w:r>
        <w:t>8.1 PREAMBLE</w:t>
      </w:r>
    </w:p>
    <w:p>
      <w:r>
        <w:t>The Cash Handling, Collection &amp; Banking System establishes the mandatory procedures for receiving, safeguarding, counting, transporting, depositing, recording, and reconciling all cash and negotiable instruments received by Throne Room of God Kingdom Center.</w:t>
      </w:r>
    </w:p>
    <w:p>
      <w:r>
        <w:t>Its objectives are to:</w:t>
      </w:r>
    </w:p>
    <w:p>
      <w:pPr>
        <w:pStyle w:val="ListBullet"/>
      </w:pPr>
      <w:r>
        <w:t>Protect Church resources.</w:t>
      </w:r>
    </w:p>
    <w:p>
      <w:pPr>
        <w:pStyle w:val="ListBullet"/>
      </w:pPr>
      <w:r>
        <w:t>Protect volunteers and finance personnel.</w:t>
      </w:r>
    </w:p>
    <w:p>
      <w:pPr>
        <w:pStyle w:val="ListBullet"/>
      </w:pPr>
      <w:r>
        <w:t>Prevent theft and fraud.</w:t>
      </w:r>
    </w:p>
    <w:p>
      <w:pPr>
        <w:pStyle w:val="ListBullet"/>
      </w:pPr>
      <w:r>
        <w:t>Maintain complete accountability.</w:t>
      </w:r>
    </w:p>
    <w:p>
      <w:pPr>
        <w:pStyle w:val="ListBullet"/>
      </w:pPr>
      <w:r>
        <w:t>Ensure timely banking.</w:t>
      </w:r>
    </w:p>
    <w:p>
      <w:pPr>
        <w:pStyle w:val="ListBullet"/>
      </w:pPr>
      <w:r>
        <w:t>Promote donor confidence.</w:t>
      </w:r>
    </w:p>
    <w:p>
      <w:pPr>
        <w:pStyle w:val="ListBullet"/>
      </w:pPr>
      <w:r>
        <w:t>Establish a verifiable chain of custody.</w:t>
      </w:r>
    </w:p>
    <w:p>
      <w:pPr>
        <w:pStyle w:val="ListBullet"/>
      </w:pPr>
      <w:r>
        <w:t>Ensure compliance with the Church Constitution, this Manual, and applicable laws.</w:t>
      </w:r>
    </w:p>
    <w:p>
      <w:r>
        <w:t>These procedures apply to all church services, conferences, crusades, outreach events, fundraising activities, and any occasion where money is received on behalf of the Church.</w:t>
      </w:r>
    </w:p>
    <w:p>
      <w:pPr>
        <w:pStyle w:val="Heading3"/>
      </w:pPr>
      <w:r>
        <w:t>8.2 SCOPE</w:t>
      </w:r>
    </w:p>
    <w:p>
      <w:r>
        <w:t>This chapter governs the handling of:</w:t>
      </w:r>
    </w:p>
    <w:p>
      <w:pPr>
        <w:pStyle w:val="ListBullet"/>
      </w:pPr>
      <w:r>
        <w:t>Tithes.</w:t>
      </w:r>
    </w:p>
    <w:p>
      <w:pPr>
        <w:pStyle w:val="ListBullet"/>
      </w:pPr>
      <w:r>
        <w:t>Offerings.</w:t>
      </w:r>
    </w:p>
    <w:p>
      <w:pPr>
        <w:pStyle w:val="ListBullet"/>
      </w:pPr>
      <w:r>
        <w:t>Building Fund contributions.</w:t>
      </w:r>
    </w:p>
    <w:p>
      <w:pPr>
        <w:pStyle w:val="ListBullet"/>
      </w:pPr>
      <w:r>
        <w:t>Missions offerings.</w:t>
      </w:r>
    </w:p>
    <w:p>
      <w:pPr>
        <w:pStyle w:val="ListBullet"/>
      </w:pPr>
      <w:r>
        <w:t>Conference income.</w:t>
      </w:r>
    </w:p>
    <w:p>
      <w:pPr>
        <w:pStyle w:val="ListBullet"/>
      </w:pPr>
      <w:r>
        <w:t>Registration fees.</w:t>
      </w:r>
    </w:p>
    <w:p>
      <w:pPr>
        <w:pStyle w:val="ListBullet"/>
      </w:pPr>
      <w:r>
        <w:t>Sales of ministry materials.</w:t>
      </w:r>
    </w:p>
    <w:p>
      <w:pPr>
        <w:pStyle w:val="ListBullet"/>
      </w:pPr>
      <w:r>
        <w:t>Donations.</w:t>
      </w:r>
    </w:p>
    <w:p>
      <w:pPr>
        <w:pStyle w:val="ListBullet"/>
      </w:pPr>
      <w:r>
        <w:t>Welfare contributions.</w:t>
      </w:r>
    </w:p>
    <w:p>
      <w:pPr>
        <w:pStyle w:val="ListBullet"/>
      </w:pPr>
      <w:r>
        <w:t>Event income.</w:t>
      </w:r>
    </w:p>
    <w:p>
      <w:pPr>
        <w:pStyle w:val="ListBullet"/>
      </w:pPr>
      <w:r>
        <w:t>Sponsorships.</w:t>
      </w:r>
    </w:p>
    <w:p>
      <w:pPr>
        <w:pStyle w:val="ListBullet"/>
      </w:pPr>
      <w:r>
        <w:t>Rental income.</w:t>
      </w:r>
    </w:p>
    <w:p>
      <w:pPr>
        <w:pStyle w:val="ListBullet"/>
      </w:pPr>
      <w:r>
        <w:t>Any other monies received by or on behalf of the Church.</w:t>
      </w:r>
    </w:p>
    <w:p>
      <w:pPr>
        <w:pStyle w:val="Heading3"/>
      </w:pPr>
      <w:r>
        <w:t>8.3 PRINCIPLES OF CASH HANDLING</w:t>
      </w:r>
    </w:p>
    <w:p>
      <w:r>
        <w:t>Every cash-handling activity shall be governed by the following principles:</w:t>
      </w:r>
    </w:p>
    <w:p>
      <w:pPr>
        <w:pStyle w:val="ListBullet"/>
      </w:pPr>
      <w:r>
        <w:t>Integrity -- Funds shall never be diverted for personal use.</w:t>
      </w:r>
    </w:p>
    <w:p>
      <w:pPr>
        <w:pStyle w:val="ListBullet"/>
      </w:pPr>
      <w:r>
        <w:t>Transparency -- Every transaction must be traceable.</w:t>
      </w:r>
    </w:p>
    <w:p>
      <w:pPr>
        <w:pStyle w:val="ListBullet"/>
      </w:pPr>
      <w:r>
        <w:t>Segregation of Duties -- No one person controls the full process.</w:t>
      </w:r>
    </w:p>
    <w:p>
      <w:pPr>
        <w:pStyle w:val="ListBullet"/>
      </w:pPr>
      <w:r>
        <w:t>Timeliness -- Funds shall be counted, recorded, and banked promptly.</w:t>
      </w:r>
    </w:p>
    <w:p>
      <w:pPr>
        <w:pStyle w:val="ListBullet"/>
      </w:pPr>
      <w:r>
        <w:t>Security -- Funds shall be protected from theft or loss.</w:t>
      </w:r>
    </w:p>
    <w:p>
      <w:pPr>
        <w:pStyle w:val="ListBullet"/>
      </w:pPr>
      <w:r>
        <w:t>Confidentiality -- Donor information shall be protected.</w:t>
      </w:r>
    </w:p>
    <w:p>
      <w:pPr>
        <w:pStyle w:val="ListBullet"/>
      </w:pPr>
      <w:r>
        <w:t>Accountability -- Every officer is accountable for resources entrusted to them.</w:t>
      </w:r>
    </w:p>
    <w:p>
      <w:pPr>
        <w:pStyle w:val="Heading3"/>
      </w:pPr>
      <w:r>
        <w:t>8.4 AUTHORISED PERSONNEL</w:t>
      </w:r>
    </w:p>
    <w:p>
      <w:r>
        <w:t>Only the following may handle Church funds:</w:t>
      </w:r>
    </w:p>
    <w:p>
      <w:pPr>
        <w:pStyle w:val="ListBullet"/>
      </w:pPr>
      <w:r>
        <w:t>Finance Director.</w:t>
      </w:r>
    </w:p>
    <w:p>
      <w:pPr>
        <w:pStyle w:val="ListBullet"/>
      </w:pPr>
      <w:r>
        <w:t>Treasurer.</w:t>
      </w:r>
    </w:p>
    <w:p>
      <w:pPr>
        <w:pStyle w:val="ListBullet"/>
      </w:pPr>
      <w:r>
        <w:t>Banking Officer.</w:t>
      </w:r>
    </w:p>
    <w:p>
      <w:pPr>
        <w:pStyle w:val="ListBullet"/>
      </w:pPr>
      <w:r>
        <w:t>Offering Counting Coordinator.</w:t>
      </w:r>
    </w:p>
    <w:p>
      <w:pPr>
        <w:pStyle w:val="ListBullet"/>
      </w:pPr>
      <w:r>
        <w:t>Approved Counting Team Members.</w:t>
      </w:r>
    </w:p>
    <w:p>
      <w:pPr>
        <w:pStyle w:val="ListBullet"/>
      </w:pPr>
      <w:r>
        <w:t>Head Usher (during collection only).</w:t>
      </w:r>
    </w:p>
    <w:p>
      <w:pPr>
        <w:pStyle w:val="ListBullet"/>
      </w:pPr>
      <w:r>
        <w:t>Internal Auditor (for verification purposes).</w:t>
      </w:r>
    </w:p>
    <w:p>
      <w:r>
        <w:t>No ministry leader, pastor, volunteer, or department head may independently collect, count, transport, or deposit Church funds unless authorised in writing.</w:t>
      </w:r>
    </w:p>
    <w:p>
      <w:pPr>
        <w:pStyle w:val="Heading3"/>
      </w:pPr>
      <w:r>
        <w:t>8.5 CASH COLLECTION DURING SERVICES</w:t>
      </w:r>
    </w:p>
    <w:p>
      <w:pPr>
        <w:pStyle w:val="Heading2"/>
      </w:pPr>
      <w:r>
        <w:t>Step 1 -- Preparation</w:t>
      </w:r>
    </w:p>
    <w:p>
      <w:r>
        <w:t>Before each service:</w:t>
      </w:r>
    </w:p>
    <w:p>
      <w:pPr>
        <w:pStyle w:val="ListBullet"/>
      </w:pPr>
      <w:r>
        <w:t>Collection bags and containers shall be inspected.</w:t>
      </w:r>
    </w:p>
    <w:p>
      <w:pPr>
        <w:pStyle w:val="ListBullet"/>
      </w:pPr>
      <w:r>
        <w:t>Tamper-evident bags shall be prepared.</w:t>
      </w:r>
    </w:p>
    <w:p>
      <w:pPr>
        <w:pStyle w:val="ListBullet"/>
      </w:pPr>
      <w:r>
        <w:t>Count sheets shall be available.</w:t>
      </w:r>
    </w:p>
    <w:p>
      <w:pPr>
        <w:pStyle w:val="ListBullet"/>
      </w:pPr>
      <w:r>
        <w:t>Ushers shall receive a briefing.</w:t>
      </w:r>
    </w:p>
    <w:p>
      <w:pPr>
        <w:pStyle w:val="ListBullet"/>
      </w:pPr>
      <w:r>
        <w:t>Counting teams shall be assigned.</w:t>
      </w:r>
    </w:p>
    <w:p>
      <w:pPr>
        <w:pStyle w:val="Heading2"/>
      </w:pPr>
      <w:r>
        <w:t>Step 2 -- Collection</w:t>
      </w:r>
    </w:p>
    <w:p>
      <w:r>
        <w:t>The Head Usher shall coordinate the collection.</w:t>
      </w:r>
    </w:p>
    <w:p>
      <w:r>
        <w:t>Ushers shall:</w:t>
      </w:r>
    </w:p>
    <w:p>
      <w:pPr>
        <w:pStyle w:val="ListBullet"/>
      </w:pPr>
      <w:r>
        <w:t>maintain reverence;</w:t>
      </w:r>
    </w:p>
    <w:p>
      <w:pPr>
        <w:pStyle w:val="ListBullet"/>
      </w:pPr>
      <w:r>
        <w:t>ensure orderly collection;</w:t>
      </w:r>
    </w:p>
    <w:p>
      <w:pPr>
        <w:pStyle w:val="ListBullet"/>
      </w:pPr>
      <w:r>
        <w:t>avoid leaving collection bags unattended;</w:t>
      </w:r>
    </w:p>
    <w:p>
      <w:pPr>
        <w:pStyle w:val="ListBullet"/>
      </w:pPr>
      <w:r>
        <w:t>immediately deliver collections after the service.</w:t>
      </w:r>
    </w:p>
    <w:p>
      <w:pPr>
        <w:pStyle w:val="Heading2"/>
      </w:pPr>
      <w:r>
        <w:t>Step 3 -- Handover</w:t>
      </w:r>
    </w:p>
    <w:p>
      <w:r>
        <w:t>Immediately after collection:</w:t>
      </w:r>
    </w:p>
    <w:p>
      <w:pPr>
        <w:pStyle w:val="ListBullet"/>
      </w:pPr>
      <w:r>
        <w:t>the Head Usher and Service Leader shall verify that all offering bags have been received;</w:t>
      </w:r>
    </w:p>
    <w:p>
      <w:pPr>
        <w:pStyle w:val="ListBullet"/>
      </w:pPr>
      <w:r>
        <w:t>both shall sign the Cash Transfer Register;</w:t>
      </w:r>
    </w:p>
    <w:p>
      <w:pPr>
        <w:pStyle w:val="ListBullet"/>
      </w:pPr>
      <w:r>
        <w:t>funds shall be escorted directly to the Counting Room.</w:t>
      </w:r>
    </w:p>
    <w:p>
      <w:r>
        <w:t>No stops shall be made en route.</w:t>
      </w:r>
    </w:p>
    <w:p>
      <w:pPr>
        <w:pStyle w:val="Heading3"/>
      </w:pPr>
      <w:r>
        <w:t>8.6 CHAIN OF CUSTODY SYSTEM</w:t>
      </w:r>
    </w:p>
    <w:p>
      <w:r>
        <w:t>Every transfer of cash shall be documented.</w:t>
      </w:r>
    </w:p>
    <w:p>
      <w:r>
        <w:t>The Chain of Custody Register shall record:</w:t>
      </w:r>
    </w:p>
    <w:p>
      <w:pPr>
        <w:pStyle w:val="ListBullet"/>
      </w:pPr>
      <w:r>
        <w:t>Date.</w:t>
      </w:r>
    </w:p>
    <w:p>
      <w:pPr>
        <w:pStyle w:val="ListBullet"/>
      </w:pPr>
      <w:r>
        <w:t>Service/Event.</w:t>
      </w:r>
    </w:p>
    <w:p>
      <w:pPr>
        <w:pStyle w:val="ListBullet"/>
      </w:pPr>
      <w:r>
        <w:t>Amount (after counting).</w:t>
      </w:r>
    </w:p>
    <w:p>
      <w:pPr>
        <w:pStyle w:val="ListBullet"/>
      </w:pPr>
      <w:r>
        <w:t>Time of transfer.</w:t>
      </w:r>
    </w:p>
    <w:p>
      <w:pPr>
        <w:pStyle w:val="ListBullet"/>
      </w:pPr>
      <w:r>
        <w:t>Person releasing the funds.</w:t>
      </w:r>
    </w:p>
    <w:p>
      <w:pPr>
        <w:pStyle w:val="ListBullet"/>
      </w:pPr>
      <w:r>
        <w:t>Person receiving the funds.</w:t>
      </w:r>
    </w:p>
    <w:p>
      <w:pPr>
        <w:pStyle w:val="ListBullet"/>
      </w:pPr>
      <w:r>
        <w:t>Signatures of both parties.</w:t>
      </w:r>
    </w:p>
    <w:p>
      <w:pPr>
        <w:pStyle w:val="ListBullet"/>
      </w:pPr>
      <w:r>
        <w:t>Witness signature.</w:t>
      </w:r>
    </w:p>
    <w:p>
      <w:r>
        <w:t>This creates a continuous audit trail from collection to banking.</w:t>
      </w:r>
    </w:p>
    <w:p>
      <w:pPr>
        <w:pStyle w:val="Heading3"/>
      </w:pPr>
      <w:r>
        <w:t>8.7 COUNTING ROOM STANDARDS</w:t>
      </w:r>
    </w:p>
    <w:p>
      <w:r>
        <w:t>The Counting Room shall:</w:t>
      </w:r>
    </w:p>
    <w:p>
      <w:pPr>
        <w:pStyle w:val="ListBullet"/>
      </w:pPr>
      <w:r>
        <w:t>be secure and access-controlled;</w:t>
      </w:r>
    </w:p>
    <w:p>
      <w:pPr>
        <w:pStyle w:val="ListBullet"/>
      </w:pPr>
      <w:r>
        <w:t>have adequate lighting;</w:t>
      </w:r>
    </w:p>
    <w:p>
      <w:pPr>
        <w:pStyle w:val="ListBullet"/>
      </w:pPr>
      <w:r>
        <w:t>be free from interruptions;</w:t>
      </w:r>
    </w:p>
    <w:p>
      <w:pPr>
        <w:pStyle w:val="ListBullet"/>
      </w:pPr>
      <w:r>
        <w:t>contain a counting table, calculator, and counting forms;</w:t>
      </w:r>
    </w:p>
    <w:p>
      <w:pPr>
        <w:pStyle w:val="ListBullet"/>
      </w:pPr>
      <w:r>
        <w:t>be equipped with CCTV where practicable;</w:t>
      </w:r>
    </w:p>
    <w:p>
      <w:pPr>
        <w:pStyle w:val="ListBullet"/>
      </w:pPr>
      <w:r>
        <w:t>prohibit mobile phone use unless authorised for ministry purposes;</w:t>
      </w:r>
    </w:p>
    <w:p>
      <w:pPr>
        <w:pStyle w:val="ListBullet"/>
      </w:pPr>
      <w:r>
        <w:t>prohibit unauthorised persons from entering.</w:t>
      </w:r>
    </w:p>
    <w:p>
      <w:r>
        <w:t>Food, drinks, and unrelated conversations shall not be permitted during counting.</w:t>
      </w:r>
    </w:p>
    <w:p>
      <w:pPr>
        <w:pStyle w:val="Heading3"/>
      </w:pPr>
      <w:r>
        <w:t>8.8 CASH COUNTING PROCEDURE</w:t>
      </w:r>
    </w:p>
    <w:p>
      <w:pPr>
        <w:pStyle w:val="Heading2"/>
      </w:pPr>
      <w:r>
        <w:t>Team Composition</w:t>
      </w:r>
    </w:p>
    <w:p>
      <w:r>
        <w:t>Each counting team shall consist of:</w:t>
      </w:r>
    </w:p>
    <w:p>
      <w:pPr>
        <w:pStyle w:val="ListBullet"/>
      </w:pPr>
      <w:r>
        <w:t>Team Leader.</w:t>
      </w:r>
    </w:p>
    <w:p>
      <w:pPr>
        <w:pStyle w:val="ListBullet"/>
      </w:pPr>
      <w:r>
        <w:t>Counter A.</w:t>
      </w:r>
    </w:p>
    <w:p>
      <w:pPr>
        <w:pStyle w:val="ListBullet"/>
      </w:pPr>
      <w:r>
        <w:t>Counter B.</w:t>
      </w:r>
    </w:p>
    <w:p>
      <w:pPr>
        <w:pStyle w:val="ListBullet"/>
      </w:pPr>
      <w:r>
        <w:t>Recorder.</w:t>
      </w:r>
    </w:p>
    <w:p>
      <w:r>
        <w:t>Minimum team size: four persons.</w:t>
      </w:r>
    </w:p>
    <w:p>
      <w:pPr>
        <w:pStyle w:val="Heading2"/>
      </w:pPr>
      <w:r>
        <w:t>Counting Process</w:t>
      </w:r>
    </w:p>
    <w:p>
      <w:pPr>
        <w:pStyle w:val="ListNumber"/>
      </w:pPr>
      <w:r>
        <w:t>Pray together.</w:t>
      </w:r>
    </w:p>
    <w:p>
      <w:pPr>
        <w:pStyle w:val="ListNumber"/>
      </w:pPr>
      <w:r>
        <w:t>Inspect the sealed bags.</w:t>
      </w:r>
    </w:p>
    <w:p>
      <w:pPr>
        <w:pStyle w:val="ListNumber"/>
      </w:pPr>
      <w:r>
        <w:t>Open bags in full view of the team.</w:t>
      </w:r>
    </w:p>
    <w:p>
      <w:pPr>
        <w:pStyle w:val="ListNumber"/>
      </w:pPr>
      <w:r>
        <w:t>Separate cash, cheques, and envelopes.</w:t>
      </w:r>
    </w:p>
    <w:p>
      <w:pPr>
        <w:pStyle w:val="ListNumber"/>
      </w:pPr>
      <w:r>
        <w:t>Count notes by denomination.</w:t>
      </w:r>
    </w:p>
    <w:p>
      <w:pPr>
        <w:pStyle w:val="ListNumber"/>
      </w:pPr>
      <w:r>
        <w:t>Count coins separately.</w:t>
      </w:r>
    </w:p>
    <w:p>
      <w:pPr>
        <w:pStyle w:val="ListNumber"/>
      </w:pPr>
      <w:r>
        <w:t>Two counters independently verify totals.</w:t>
      </w:r>
    </w:p>
    <w:p>
      <w:pPr>
        <w:pStyle w:val="ListNumber"/>
      </w:pPr>
      <w:r>
        <w:t>Recorder completes Count Sheet.</w:t>
      </w:r>
    </w:p>
    <w:p>
      <w:pPr>
        <w:pStyle w:val="ListNumber"/>
      </w:pPr>
      <w:r>
        <w:t>Team Leader verifies documentation.</w:t>
      </w:r>
    </w:p>
    <w:p>
      <w:pPr>
        <w:pStyle w:val="ListNumber"/>
      </w:pPr>
      <w:r>
        <w:t>Treasurer reviews and signs.</w:t>
      </w:r>
    </w:p>
    <w:p>
      <w:pPr>
        <w:pStyle w:val="ListNumber"/>
      </w:pPr>
      <w:r>
        <w:t>Finance Director (or delegate) performs a final verification where required.</w:t>
      </w:r>
    </w:p>
    <w:p>
      <w:r>
        <w:t>Discrepancies shall be investigated immediately.</w:t>
      </w:r>
    </w:p>
    <w:p>
      <w:pPr>
        <w:pStyle w:val="Heading3"/>
      </w:pPr>
      <w:r>
        <w:t>8.9 CHEQUE HANDLING</w:t>
      </w:r>
    </w:p>
    <w:p>
      <w:r>
        <w:t>Where cheques are received:</w:t>
      </w:r>
    </w:p>
    <w:p>
      <w:pPr>
        <w:pStyle w:val="ListBullet"/>
      </w:pPr>
      <w:r>
        <w:t>They shall be crossed "Account Payee Only."</w:t>
      </w:r>
    </w:p>
    <w:p>
      <w:pPr>
        <w:pStyle w:val="ListBullet"/>
      </w:pPr>
      <w:r>
        <w:t>Endorsement shall be applied where necessary.</w:t>
      </w:r>
    </w:p>
    <w:p>
      <w:pPr>
        <w:pStyle w:val="ListBullet"/>
      </w:pPr>
      <w:r>
        <w:t>Cheques shall be listed separately.</w:t>
      </w:r>
    </w:p>
    <w:p>
      <w:pPr>
        <w:pStyle w:val="ListBullet"/>
      </w:pPr>
      <w:r>
        <w:t>Invalid or stale cheques shall be reported to the giver if possible.</w:t>
      </w:r>
    </w:p>
    <w:p>
      <w:pPr>
        <w:pStyle w:val="ListBullet"/>
      </w:pPr>
      <w:r>
        <w:t>Cheques shall be banked promptly.</w:t>
      </w:r>
    </w:p>
    <w:p>
      <w:pPr>
        <w:pStyle w:val="Heading3"/>
      </w:pPr>
      <w:r>
        <w:t>8.10 ELECTRONIC GIVING RECONCILIATION</w:t>
      </w:r>
    </w:p>
    <w:p>
      <w:r>
        <w:t>Electronic giving shall be reconciled daily against:</w:t>
      </w:r>
    </w:p>
    <w:p>
      <w:pPr>
        <w:pStyle w:val="ListBullet"/>
      </w:pPr>
      <w:r>
        <w:t>Bank statements.</w:t>
      </w:r>
    </w:p>
    <w:p>
      <w:pPr>
        <w:pStyle w:val="ListBullet"/>
      </w:pPr>
      <w:r>
        <w:t>Payment platform reports.</w:t>
      </w:r>
    </w:p>
    <w:p>
      <w:pPr>
        <w:pStyle w:val="ListBullet"/>
      </w:pPr>
      <w:r>
        <w:t>Church accounting records.</w:t>
      </w:r>
    </w:p>
    <w:p>
      <w:pPr>
        <w:pStyle w:val="ListBullet"/>
      </w:pPr>
      <w:r>
        <w:t>Donation references.</w:t>
      </w:r>
    </w:p>
    <w:p>
      <w:r>
        <w:t>Any unmatched transactions shall be investigated within two working days.</w:t>
      </w:r>
    </w:p>
    <w:p>
      <w:pPr>
        <w:pStyle w:val="Heading3"/>
      </w:pPr>
      <w:r>
        <w:t>8.11 BANKING PROCEDURE</w:t>
      </w:r>
    </w:p>
    <w:p>
      <w:r>
        <w:t>Funds shall ordinarily be deposited within one banking day after receipt, where practicable and safe.</w:t>
      </w:r>
    </w:p>
    <w:p>
      <w:r>
        <w:t>The Banking Officer shall:</w:t>
      </w:r>
    </w:p>
    <w:p>
      <w:pPr>
        <w:pStyle w:val="ListBullet"/>
      </w:pPr>
      <w:r>
        <w:t>prepare the deposit slip;</w:t>
      </w:r>
    </w:p>
    <w:p>
      <w:pPr>
        <w:pStyle w:val="ListBullet"/>
      </w:pPr>
      <w:r>
        <w:t>verify the counted amount;</w:t>
      </w:r>
    </w:p>
    <w:p>
      <w:pPr>
        <w:pStyle w:val="ListBullet"/>
      </w:pPr>
      <w:r>
        <w:t>transport funds securely;</w:t>
      </w:r>
    </w:p>
    <w:p>
      <w:pPr>
        <w:pStyle w:val="ListBullet"/>
      </w:pPr>
      <w:r>
        <w:t>obtain bank confirmation;</w:t>
      </w:r>
    </w:p>
    <w:p>
      <w:pPr>
        <w:pStyle w:val="ListBullet"/>
      </w:pPr>
      <w:r>
        <w:t>return stamped deposit slips to Finance.</w:t>
      </w:r>
    </w:p>
    <w:p>
      <w:r>
        <w:t>Where significant sums are involved, two authorised officers should transport funds together or utilise secure cash collection services where available.</w:t>
      </w:r>
    </w:p>
    <w:p>
      <w:pPr>
        <w:pStyle w:val="Heading3"/>
      </w:pPr>
      <w:r>
        <w:t>8.12 CASH SHORTAGES OR OVERAGES</w:t>
      </w:r>
    </w:p>
    <w:p>
      <w:r>
        <w:t>If a shortage or surplus is identified:</w:t>
      </w:r>
    </w:p>
    <w:p>
      <w:pPr>
        <w:pStyle w:val="ListNumber"/>
      </w:pPr>
      <w:r>
        <w:t>Recount immediately.</w:t>
      </w:r>
    </w:p>
    <w:p>
      <w:pPr>
        <w:pStyle w:val="ListNumber"/>
      </w:pPr>
      <w:r>
        <w:t>Review Count Sheets.</w:t>
      </w:r>
    </w:p>
    <w:p>
      <w:pPr>
        <w:pStyle w:val="ListNumber"/>
      </w:pPr>
      <w:r>
        <w:t>Verify denominations.</w:t>
      </w:r>
    </w:p>
    <w:p>
      <w:pPr>
        <w:pStyle w:val="ListNumber"/>
      </w:pPr>
      <w:r>
        <w:t>Review Chain of Custody records.</w:t>
      </w:r>
    </w:p>
    <w:p>
      <w:pPr>
        <w:pStyle w:val="ListNumber"/>
      </w:pPr>
      <w:r>
        <w:t>Interview counting team members if required.</w:t>
      </w:r>
    </w:p>
    <w:p>
      <w:pPr>
        <w:pStyle w:val="ListNumber"/>
      </w:pPr>
      <w:r>
        <w:t>Complete an Incident Report.</w:t>
      </w:r>
    </w:p>
    <w:p>
      <w:pPr>
        <w:pStyle w:val="ListNumber"/>
      </w:pPr>
      <w:r>
        <w:t>Escalate material discrepancies to the Finance Director and Internal Auditor.</w:t>
      </w:r>
    </w:p>
    <w:p>
      <w:r>
        <w:t>Repeated unexplained discrepancies shall trigger a formal investigation.</w:t>
      </w:r>
    </w:p>
    <w:p>
      <w:pPr>
        <w:pStyle w:val="Heading3"/>
      </w:pPr>
      <w:r>
        <w:t>8.13 SECURITY CONTROLS</w:t>
      </w:r>
    </w:p>
    <w:p>
      <w:r>
        <w:t>The following controls are mandatory:</w:t>
      </w:r>
    </w:p>
    <w:p>
      <w:pPr>
        <w:pStyle w:val="Heading2"/>
      </w:pPr>
      <w:r>
        <w:t>Physical Controls</w:t>
      </w:r>
    </w:p>
    <w:p>
      <w:pPr>
        <w:pStyle w:val="ListBullet"/>
      </w:pPr>
      <w:r>
        <w:t>Fire-resistant safe.</w:t>
      </w:r>
    </w:p>
    <w:p>
      <w:pPr>
        <w:pStyle w:val="ListBullet"/>
      </w:pPr>
      <w:r>
        <w:t>Tamper-evident deposit bags.</w:t>
      </w:r>
    </w:p>
    <w:p>
      <w:pPr>
        <w:pStyle w:val="ListBullet"/>
      </w:pPr>
      <w:r>
        <w:t>CCTV coverage where practicable.</w:t>
      </w:r>
    </w:p>
    <w:p>
      <w:pPr>
        <w:pStyle w:val="ListBullet"/>
      </w:pPr>
      <w:r>
        <w:t>Restricted key access.</w:t>
      </w:r>
    </w:p>
    <w:p>
      <w:pPr>
        <w:pStyle w:val="ListBullet"/>
      </w:pPr>
      <w:r>
        <w:t>Alarm system where available.</w:t>
      </w:r>
    </w:p>
    <w:p>
      <w:pPr>
        <w:pStyle w:val="ListBullet"/>
      </w:pPr>
      <w:r>
        <w:t>Controlled access to finance offices.</w:t>
      </w:r>
    </w:p>
    <w:p>
      <w:pPr>
        <w:pStyle w:val="Heading2"/>
      </w:pPr>
      <w:r>
        <w:t>Administrative Controls</w:t>
      </w:r>
    </w:p>
    <w:p>
      <w:pPr>
        <w:pStyle w:val="ListBullet"/>
      </w:pPr>
      <w:r>
        <w:t>Segregation of duties.</w:t>
      </w:r>
    </w:p>
    <w:p>
      <w:pPr>
        <w:pStyle w:val="ListBullet"/>
      </w:pPr>
      <w:r>
        <w:t>Numbered Count Sheets.</w:t>
      </w:r>
    </w:p>
    <w:p>
      <w:pPr>
        <w:pStyle w:val="ListBullet"/>
      </w:pPr>
      <w:r>
        <w:t>Numbered Deposit Registers.</w:t>
      </w:r>
    </w:p>
    <w:p>
      <w:pPr>
        <w:pStyle w:val="ListBullet"/>
      </w:pPr>
      <w:r>
        <w:t>Daily reconciliations.</w:t>
      </w:r>
    </w:p>
    <w:p>
      <w:pPr>
        <w:pStyle w:val="ListBullet"/>
      </w:pPr>
      <w:r>
        <w:t>Monthly bank reconciliations.</w:t>
      </w:r>
    </w:p>
    <w:p>
      <w:pPr>
        <w:pStyle w:val="ListBullet"/>
      </w:pPr>
      <w:r>
        <w:t>Independent review of documentation.</w:t>
      </w:r>
    </w:p>
    <w:p>
      <w:pPr>
        <w:pStyle w:val="Heading3"/>
      </w:pPr>
      <w:r>
        <w:t>8.14 FRAUD PREVENTION</w:t>
      </w:r>
    </w:p>
    <w:p>
      <w:r>
        <w:t>The following are strictly prohibited:</w:t>
      </w:r>
    </w:p>
    <w:p>
      <w:pPr>
        <w:pStyle w:val="ListBullet"/>
      </w:pPr>
      <w:r>
        <w:t>Counting alone.</w:t>
      </w:r>
    </w:p>
    <w:p>
      <w:pPr>
        <w:pStyle w:val="ListBullet"/>
      </w:pPr>
      <w:r>
        <w:t>Taking Church funds home.</w:t>
      </w:r>
    </w:p>
    <w:p>
      <w:pPr>
        <w:pStyle w:val="ListBullet"/>
      </w:pPr>
      <w:r>
        <w:t>Delaying deposits without approval.</w:t>
      </w:r>
    </w:p>
    <w:p>
      <w:pPr>
        <w:pStyle w:val="ListBullet"/>
      </w:pPr>
      <w:r>
        <w:t>Altering Count Sheets.</w:t>
      </w:r>
    </w:p>
    <w:p>
      <w:pPr>
        <w:pStyle w:val="ListBullet"/>
      </w:pPr>
      <w:r>
        <w:t>Substituting personal funds for Church funds.</w:t>
      </w:r>
    </w:p>
    <w:p>
      <w:pPr>
        <w:pStyle w:val="ListBullet"/>
      </w:pPr>
      <w:r>
        <w:t>Borrowing Church money.</w:t>
      </w:r>
    </w:p>
    <w:p>
      <w:pPr>
        <w:pStyle w:val="ListBullet"/>
      </w:pPr>
      <w:r>
        <w:t>Removing cash before counting.</w:t>
      </w:r>
    </w:p>
    <w:p>
      <w:pPr>
        <w:pStyle w:val="ListBullet"/>
      </w:pPr>
      <w:r>
        <w:t>Destroying financial records.</w:t>
      </w:r>
    </w:p>
    <w:p>
      <w:pPr>
        <w:pStyle w:val="ListBullet"/>
      </w:pPr>
      <w:r>
        <w:t>Using Church funds for personal expenses.</w:t>
      </w:r>
    </w:p>
    <w:p>
      <w:r>
        <w:t>Any suspected fraud shall be reported immediately to the Finance Director, Internal Auditor, and Finance &amp; Audit Committee. Where criminal conduct is suspected, the matter shall be referred to the appropriate civil authorities in accordance with the law.</w:t>
      </w:r>
    </w:p>
    <w:p>
      <w:pPr>
        <w:pStyle w:val="Heading3"/>
      </w:pPr>
      <w:r>
        <w:t>8.15 EMERGENCY CASH HANDLING</w:t>
      </w:r>
    </w:p>
    <w:p>
      <w:r>
        <w:t>If banking cannot occur due to emergencies (e.g., public holidays, civil unrest, severe weather, or banking outages):</w:t>
      </w:r>
    </w:p>
    <w:p>
      <w:pPr>
        <w:pStyle w:val="ListBullet"/>
      </w:pPr>
      <w:r>
        <w:t>funds shall be secured in the Church safe;</w:t>
      </w:r>
    </w:p>
    <w:p>
      <w:pPr>
        <w:pStyle w:val="ListBullet"/>
      </w:pPr>
      <w:r>
        <w:t>access shall require dual control;</w:t>
      </w:r>
    </w:p>
    <w:p>
      <w:pPr>
        <w:pStyle w:val="ListBullet"/>
      </w:pPr>
      <w:r>
        <w:t>an Emergency Cash Register shall be completed;</w:t>
      </w:r>
    </w:p>
    <w:p>
      <w:pPr>
        <w:pStyle w:val="ListBullet"/>
      </w:pPr>
      <w:r>
        <w:t>deposits shall be made as soon as it is safe and practicable.</w:t>
      </w:r>
    </w:p>
    <w:p>
      <w:pPr>
        <w:pStyle w:val="Heading3"/>
      </w:pPr>
      <w:r>
        <w:t>8.16 REPORTING</w:t>
      </w:r>
    </w:p>
    <w:p>
      <w:r>
        <w:t>The Banking Officer shall submit:</w:t>
      </w:r>
    </w:p>
    <w:p>
      <w:pPr>
        <w:pStyle w:val="Heading2"/>
      </w:pPr>
      <w:r>
        <w:t>Daily</w:t>
      </w:r>
    </w:p>
    <w:p>
      <w:pPr>
        <w:pStyle w:val="ListBullet"/>
      </w:pPr>
      <w:r>
        <w:t>Deposit Confirmation Report.</w:t>
      </w:r>
    </w:p>
    <w:p>
      <w:pPr>
        <w:pStyle w:val="ListBullet"/>
      </w:pPr>
      <w:r>
        <w:t>Cash Movement Register.</w:t>
      </w:r>
    </w:p>
    <w:p>
      <w:pPr>
        <w:pStyle w:val="Heading2"/>
      </w:pPr>
      <w:r>
        <w:t>Weekly</w:t>
      </w:r>
    </w:p>
    <w:p>
      <w:pPr>
        <w:pStyle w:val="ListBullet"/>
      </w:pPr>
      <w:r>
        <w:t>Banking Summary.</w:t>
      </w:r>
    </w:p>
    <w:p>
      <w:pPr>
        <w:pStyle w:val="ListBullet"/>
      </w:pPr>
      <w:r>
        <w:t>Outstanding Deposit Report.</w:t>
      </w:r>
    </w:p>
    <w:p>
      <w:pPr>
        <w:pStyle w:val="Heading2"/>
      </w:pPr>
      <w:r>
        <w:t>Monthly</w:t>
      </w:r>
    </w:p>
    <w:p>
      <w:pPr>
        <w:pStyle w:val="ListBullet"/>
      </w:pPr>
      <w:r>
        <w:t>Bank Reconciliation Report.</w:t>
      </w:r>
    </w:p>
    <w:p>
      <w:pPr>
        <w:pStyle w:val="ListBullet"/>
      </w:pPr>
      <w:r>
        <w:t>Cash Variance Report.</w:t>
      </w:r>
    </w:p>
    <w:p>
      <w:pPr>
        <w:pStyle w:val="ListBullet"/>
      </w:pPr>
      <w:r>
        <w:t>Cash Handling Compliance Report.</w:t>
      </w:r>
    </w:p>
    <w:p>
      <w:pPr>
        <w:pStyle w:val="Heading2"/>
      </w:pPr>
      <w:r>
        <w:t>Quarterly</w:t>
      </w:r>
    </w:p>
    <w:p>
      <w:pPr>
        <w:pStyle w:val="ListBullet"/>
      </w:pPr>
      <w:r>
        <w:t>Cash Control Review.</w:t>
      </w:r>
    </w:p>
    <w:p>
      <w:pPr>
        <w:pStyle w:val="ListBullet"/>
      </w:pPr>
      <w:r>
        <w:t>Banking Performance Report.</w:t>
      </w:r>
    </w:p>
    <w:p>
      <w:pPr>
        <w:pStyle w:val="ListBullet"/>
      </w:pPr>
      <w:r>
        <w:t>Internal Control Assessment.</w:t>
      </w:r>
    </w:p>
    <w:p>
      <w:pPr>
        <w:pStyle w:val="Heading3"/>
      </w:pPr>
      <w:r>
        <w:t>8.17 KEY PERFORMANCE INDICATORS</w:t>
      </w:r>
    </w:p>
    <w:p>
      <w:r>
        <w:t>Cash accuracy             Unexplained cash variances                                   0</w:t>
      </w:r>
    </w:p>
    <w:p>
      <w:r>
        <w:t>Documentation             Complete Chain of Custody records                            100%</w:t>
      </w:r>
    </w:p>
    <w:p>
      <w:r>
        <w:t>Internal controls         Dual-count compliance                                        100%</w:t>
      </w:r>
    </w:p>
    <w:p>
      <w:r>
        <w:t>Reconciliations           Monthly bank reconciliations completed                       100%</w:t>
      </w:r>
    </w:p>
    <w:p>
      <w:r>
        <w:t>Security                  Confirmed cash theft incidents                               0</w:t>
      </w:r>
    </w:p>
    <w:p>
      <w:r>
        <w:t>Compliance                Cash-handling audits passed                                  100%</w:t>
      </w:r>
    </w:p>
    <w:p>
      <w:r>
        <w:t>Incident response         Investigation of material discrepancies                      Within 5 working days ————————————————————————————————————--</w:t>
      </w:r>
    </w:p>
    <w:p>
      <w:pPr>
        <w:pStyle w:val="Heading3"/>
      </w:pPr>
      <w:r>
        <w:t>8.18 FORMS AND REGISTERS REQUIRED</w:t>
      </w:r>
    </w:p>
    <w:p>
      <w:r>
        <w:t>The following standard forms shall be maintained:</w:t>
      </w:r>
    </w:p>
    <w:p>
      <w:pPr>
        <w:pStyle w:val="ListNumber"/>
      </w:pPr>
      <w:r>
        <w:t>Cash Transfer Register.</w:t>
      </w:r>
    </w:p>
    <w:p>
      <w:pPr>
        <w:pStyle w:val="ListNumber"/>
      </w:pPr>
      <w:r>
        <w:t>Chain of Custody Register.</w:t>
      </w:r>
    </w:p>
    <w:p>
      <w:pPr>
        <w:pStyle w:val="ListNumber"/>
      </w:pPr>
      <w:r>
        <w:t>Offering Count Sheet.</w:t>
      </w:r>
    </w:p>
    <w:p>
      <w:pPr>
        <w:pStyle w:val="ListNumber"/>
      </w:pPr>
      <w:r>
        <w:t>Deposit Register.</w:t>
      </w:r>
    </w:p>
    <w:p>
      <w:pPr>
        <w:pStyle w:val="ListNumber"/>
      </w:pPr>
      <w:r>
        <w:t>Banking Confirmation Register.</w:t>
      </w:r>
    </w:p>
    <w:p>
      <w:pPr>
        <w:pStyle w:val="ListNumber"/>
      </w:pPr>
      <w:r>
        <w:t>Cash Variance Report.</w:t>
      </w:r>
    </w:p>
    <w:p>
      <w:pPr>
        <w:pStyle w:val="ListNumber"/>
      </w:pPr>
      <w:r>
        <w:t>Incident Report Form.</w:t>
      </w:r>
    </w:p>
    <w:p>
      <w:pPr>
        <w:pStyle w:val="ListNumber"/>
      </w:pPr>
      <w:r>
        <w:t>Cash Safe Access Register.</w:t>
      </w:r>
    </w:p>
    <w:p>
      <w:pPr>
        <w:pStyle w:val="ListNumber"/>
      </w:pPr>
      <w:r>
        <w:t>Banking Reconciliation Checklist.</w:t>
      </w:r>
    </w:p>
    <w:p>
      <w:pPr>
        <w:pStyle w:val="ListNumber"/>
      </w:pPr>
      <w:r>
        <w:t>Cash Handling Compliance Checklist.</w:t>
      </w:r>
    </w:p>
    <w:p>
      <w:pPr>
        <w:pStyle w:val="Heading3"/>
      </w:pPr>
      <w:r>
        <w:t>8.19 CHAPTER SUMMARY</w:t>
      </w:r>
    </w:p>
    <w:p>
      <w:r>
        <w:t>The Cash Handling, Collection &amp; Banking System provides a complete governance framework for the secure administration of all funds entrusted to Throne Room of God Kingdom Center. By establishing clear responsibilities, documented chain-of-custody procedures, robust internal controls, and measurable accountability standards, the Church protects its resources, its volunteers, and its testimony. Faithful stewardship in these practical matters reflects the biblical principle that those entrusted with God's resources must be found trustworthy, ensuring that every contribution is handled with excellence and directed toward advancing the Kingdom of God.</w:t>
      </w:r>
    </w:p>
    <w:p>
      <w:pPr>
        <w:pStyle w:val="Heading2"/>
      </w:pPr>
      <w:r>
        <w:t>THRONE ROOM OF GOD KINGDOM CENTER</w:t>
      </w:r>
    </w:p>
    <w:p>
      <w:pPr>
        <w:pStyle w:val="Heading2"/>
      </w:pPr>
      <w:r>
        <w:t>KINGDOM FINANCE &amp; STEWARDSHIP MANUAL</w:t>
      </w:r>
    </w:p>
    <w:p>
      <w:pPr>
        <w:pStyle w:val="Heading1"/>
      </w:pPr>
      <w:r>
        <w:t>CHAPTER 9</w:t>
      </w:r>
    </w:p>
    <w:p>
      <w:pPr>
        <w:pStyle w:val="Heading2"/>
      </w:pPr>
      <w:r>
        <w:t>PROCUREMENT, EXPENDITURE &amp; PAYMENT MANAGEMENT SYSTEM</w:t>
      </w:r>
    </w:p>
    <w:p>
      <w:r>
        <w:t>"The plans of the diligent lead surely to abundance." — Proverbs 21:5</w:t>
      </w:r>
    </w:p>
    <w:p>
      <w:r>
        <w:t>"Whoever is faithful in little will also be faithful in much." — Luke 16:10</w:t>
      </w:r>
    </w:p>
    <w:p>
      <w:pPr>
        <w:pStyle w:val="Heading3"/>
      </w:pPr>
      <w:r>
        <w:t>9.1 PREAMBLE</w:t>
      </w:r>
    </w:p>
    <w:p>
      <w:r>
        <w:t>The Procurement, Expenditure &amp; Payment Management System establishes the governance framework for the acquisition of goods and services, approval of expenditure, management of suppliers, payment processing, and expenditure reporting within Throne Room of God Kingdom Center.</w:t>
      </w:r>
    </w:p>
    <w:p>
      <w:r>
        <w:t>This system exists to ensure that every expenditure:</w:t>
      </w:r>
    </w:p>
    <w:p>
      <w:pPr>
        <w:pStyle w:val="ListBullet"/>
      </w:pPr>
      <w:r>
        <w:t>advances the Vision and Mission of the Church;</w:t>
      </w:r>
    </w:p>
    <w:p>
      <w:pPr>
        <w:pStyle w:val="ListBullet"/>
      </w:pPr>
      <w:r>
        <w:t>demonstrates biblical stewardship;</w:t>
      </w:r>
    </w:p>
    <w:p>
      <w:pPr>
        <w:pStyle w:val="ListBullet"/>
      </w:pPr>
      <w:r>
        <w:t>provides value for money;</w:t>
      </w:r>
    </w:p>
    <w:p>
      <w:pPr>
        <w:pStyle w:val="ListBullet"/>
      </w:pPr>
      <w:r>
        <w:t>complies with approved budgets;</w:t>
      </w:r>
    </w:p>
    <w:p>
      <w:pPr>
        <w:pStyle w:val="ListBullet"/>
      </w:pPr>
      <w:r>
        <w:t>follows transparent and fair procurement processes;</w:t>
      </w:r>
    </w:p>
    <w:p>
      <w:pPr>
        <w:pStyle w:val="ListBullet"/>
      </w:pPr>
      <w:r>
        <w:t>protects the Church from fraud, corruption, favouritism, and waste.</w:t>
      </w:r>
    </w:p>
    <w:p>
      <w:r>
        <w:t>No expenditure shall be incurred outside the governance framework established in this Manual.</w:t>
      </w:r>
    </w:p>
    <w:p>
      <w:pPr>
        <w:pStyle w:val="Heading3"/>
      </w:pPr>
      <w:r>
        <w:t>9.2 PURPOSE</w:t>
      </w:r>
    </w:p>
    <w:p>
      <w:r>
        <w:t>The objectives of this system are to:</w:t>
      </w:r>
    </w:p>
    <w:p>
      <w:pPr>
        <w:pStyle w:val="ListBullet"/>
      </w:pPr>
      <w:r>
        <w:t>Ensure responsible stewardship of Church finances.</w:t>
      </w:r>
    </w:p>
    <w:p>
      <w:pPr>
        <w:pStyle w:val="ListBullet"/>
      </w:pPr>
      <w:r>
        <w:t>Promote transparency and fairness in procurement.</w:t>
      </w:r>
    </w:p>
    <w:p>
      <w:pPr>
        <w:pStyle w:val="ListBullet"/>
      </w:pPr>
      <w:r>
        <w:t>Standardise purchasing procedures.</w:t>
      </w:r>
    </w:p>
    <w:p>
      <w:pPr>
        <w:pStyle w:val="ListBullet"/>
      </w:pPr>
      <w:r>
        <w:t>Prevent unauthorised expenditure.</w:t>
      </w:r>
    </w:p>
    <w:p>
      <w:pPr>
        <w:pStyle w:val="ListBullet"/>
      </w:pPr>
      <w:r>
        <w:t>Ensure accountability for all purchases.</w:t>
      </w:r>
    </w:p>
    <w:p>
      <w:pPr>
        <w:pStyle w:val="ListBullet"/>
      </w:pPr>
      <w:r>
        <w:t>Obtain quality goods and services at reasonable cost.</w:t>
      </w:r>
    </w:p>
    <w:p>
      <w:pPr>
        <w:pStyle w:val="ListBullet"/>
      </w:pPr>
      <w:r>
        <w:t>Protect Church assets.</w:t>
      </w:r>
    </w:p>
    <w:p>
      <w:pPr>
        <w:pStyle w:val="ListBullet"/>
      </w:pPr>
      <w:r>
        <w:t>Strengthen supplier relationships.</w:t>
      </w:r>
    </w:p>
    <w:p>
      <w:pPr>
        <w:pStyle w:val="ListBullet"/>
      </w:pPr>
      <w:r>
        <w:t>Ensure compliance with approved budgets.</w:t>
      </w:r>
    </w:p>
    <w:p>
      <w:pPr>
        <w:pStyle w:val="Heading3"/>
      </w:pPr>
      <w:r>
        <w:t>9.3 PROCUREMENT PRINCIPLES</w:t>
      </w:r>
    </w:p>
    <w:p>
      <w:r>
        <w:t>All procurement shall be guided by the following principles:</w:t>
      </w:r>
    </w:p>
    <w:p>
      <w:pPr>
        <w:pStyle w:val="Heading2"/>
      </w:pPr>
      <w:r>
        <w:t>A. Kingdom Stewardship</w:t>
      </w:r>
    </w:p>
    <w:p>
      <w:r>
        <w:t>Every purchase shall contribute to advancing God's Kingdom and the Church's strategic objectives.</w:t>
      </w:r>
    </w:p>
    <w:p>
      <w:pPr>
        <w:pStyle w:val="Heading2"/>
      </w:pPr>
      <w:r>
        <w:t>B. Value for Money</w:t>
      </w:r>
    </w:p>
    <w:p>
      <w:r>
        <w:t>The Church shall seek the optimum balance between quality, cost, reliability, and service rather than simply selecting the cheapest option.</w:t>
      </w:r>
    </w:p>
    <w:p>
      <w:pPr>
        <w:pStyle w:val="Heading2"/>
      </w:pPr>
      <w:r>
        <w:t>C. Transparency</w:t>
      </w:r>
    </w:p>
    <w:p>
      <w:r>
        <w:t>Procurement decisions shall be documented and capable of independent review.</w:t>
      </w:r>
    </w:p>
    <w:p>
      <w:pPr>
        <w:pStyle w:val="Heading2"/>
      </w:pPr>
      <w:r>
        <w:t>D. Fairness</w:t>
      </w:r>
    </w:p>
    <w:p>
      <w:r>
        <w:t>Qualified suppliers shall have an equal opportunity to compete for Church business.</w:t>
      </w:r>
    </w:p>
    <w:p>
      <w:pPr>
        <w:pStyle w:val="Heading2"/>
      </w:pPr>
      <w:r>
        <w:t>E. Accountability</w:t>
      </w:r>
    </w:p>
    <w:p>
      <w:r>
        <w:t>Every procurement decision shall have a clearly identified initiator, reviewer, approver, and record keeper.</w:t>
      </w:r>
    </w:p>
    <w:p>
      <w:pPr>
        <w:pStyle w:val="Heading2"/>
      </w:pPr>
      <w:r>
        <w:t>F. Integrity</w:t>
      </w:r>
    </w:p>
    <w:p>
      <w:r>
        <w:t>No officer shall receive gifts, commissions, kickbacks, or personal benefits in exchange for procurement decisions.</w:t>
      </w:r>
    </w:p>
    <w:p>
      <w:pPr>
        <w:pStyle w:val="Heading3"/>
      </w:pPr>
      <w:r>
        <w:t>9.4 PROCUREMENT ORGANISATIONAL STRUCTURE</w:t>
      </w:r>
    </w:p>
    <w:p>
      <w:r>
        <w:rPr>
          <w:rFonts w:ascii="Consolas" w:hAnsi="Consolas"/>
          <w:sz w:val="18"/>
        </w:rPr>
        <w:t>│</w:t>
      </w:r>
    </w:p>
    <w:p>
      <w:r>
        <w:t>Finance &amp; Audit Committee</w:t>
      </w:r>
    </w:p>
    <w:p>
      <w:r>
        <w:rPr>
          <w:rFonts w:ascii="Consolas" w:hAnsi="Consolas"/>
          <w:sz w:val="18"/>
        </w:rPr>
        <w:t>│</w:t>
      </w:r>
    </w:p>
    <w:p>
      <w:r>
        <w:t>Finance Director</w:t>
      </w:r>
    </w:p>
    <w:p>
      <w:r>
        <w:rPr>
          <w:rFonts w:ascii="Consolas" w:hAnsi="Consolas"/>
          <w:sz w:val="18"/>
        </w:rPr>
        <w:t>│</w:t>
      </w:r>
    </w:p>
    <w:p>
      <w:r>
        <w:t>Procurement Officer</w:t>
      </w:r>
    </w:p>
    <w:p>
      <w:r>
        <w:rPr>
          <w:rFonts w:ascii="Consolas" w:hAnsi="Consolas"/>
          <w:sz w:val="18"/>
        </w:rPr>
        <w:t>│</w:t>
      </w:r>
    </w:p>
    <w:p>
      <w:r>
        <w:rPr>
          <w:rFonts w:ascii="Consolas" w:hAnsi="Consolas"/>
          <w:sz w:val="18"/>
        </w:rPr>
        <w:t>──────────────────────────────────────────</w:t>
      </w:r>
    </w:p>
    <w:p>
      <w:r>
        <w:rPr>
          <w:rFonts w:ascii="Consolas" w:hAnsi="Consolas"/>
          <w:sz w:val="18"/>
        </w:rPr>
        <w:t>│ │ │</w:t>
      </w:r>
    </w:p>
    <w:p>
      <w:r>
        <w:t>Department Heads Receiving Officer Stores Officer</w:t>
      </w:r>
    </w:p>
    <w:p>
      <w:r>
        <w:t>The Procurement Officer shall coordinate all procurement activities but shall not approve payments independently.</w:t>
      </w:r>
    </w:p>
    <w:p>
      <w:pPr>
        <w:pStyle w:val="Heading3"/>
      </w:pPr>
      <w:r>
        <w:t>9.5 PROCUREMENT CYCLE</w:t>
      </w:r>
    </w:p>
    <w:p>
      <w:r>
        <w:t>Every procurement shall follow the following stages:</w:t>
      </w:r>
    </w:p>
    <w:p>
      <w:pPr>
        <w:pStyle w:val="ListNumber"/>
      </w:pPr>
      <w:r>
        <w:t>Identification of need.</w:t>
      </w:r>
    </w:p>
    <w:p>
      <w:pPr>
        <w:pStyle w:val="ListNumber"/>
      </w:pPr>
      <w:r>
        <w:t>Budget verification.</w:t>
      </w:r>
    </w:p>
    <w:p>
      <w:pPr>
        <w:pStyle w:val="ListNumber"/>
      </w:pPr>
      <w:r>
        <w:t>Purchase Requisition.</w:t>
      </w:r>
    </w:p>
    <w:p>
      <w:pPr>
        <w:pStyle w:val="ListNumber"/>
      </w:pPr>
      <w:r>
        <w:t>Approval to procure.</w:t>
      </w:r>
    </w:p>
    <w:p>
      <w:pPr>
        <w:pStyle w:val="ListNumber"/>
      </w:pPr>
      <w:r>
        <w:t>Supplier quotation process.</w:t>
      </w:r>
    </w:p>
    <w:p>
      <w:pPr>
        <w:pStyle w:val="ListNumber"/>
      </w:pPr>
      <w:r>
        <w:t>Supplier evaluation.</w:t>
      </w:r>
    </w:p>
    <w:p>
      <w:pPr>
        <w:pStyle w:val="ListNumber"/>
      </w:pPr>
      <w:r>
        <w:t>Purchase Order issuance.</w:t>
      </w:r>
    </w:p>
    <w:p>
      <w:pPr>
        <w:pStyle w:val="ListNumber"/>
      </w:pPr>
      <w:r>
        <w:t>Delivery of goods/services.</w:t>
      </w:r>
    </w:p>
    <w:p>
      <w:pPr>
        <w:pStyle w:val="ListNumber"/>
      </w:pPr>
      <w:r>
        <w:t>Inspection and acceptance.</w:t>
      </w:r>
    </w:p>
    <w:p>
      <w:pPr>
        <w:pStyle w:val="ListNumber"/>
      </w:pPr>
      <w:r>
        <w:t>Invoice verification.</w:t>
      </w:r>
    </w:p>
    <w:p>
      <w:pPr>
        <w:pStyle w:val="ListNumber"/>
      </w:pPr>
      <w:r>
        <w:t>Payment approval.</w:t>
      </w:r>
    </w:p>
    <w:p>
      <w:pPr>
        <w:pStyle w:val="ListNumber"/>
      </w:pPr>
      <w:r>
        <w:t>Payment processing.</w:t>
      </w:r>
    </w:p>
    <w:p>
      <w:pPr>
        <w:pStyle w:val="ListNumber"/>
      </w:pPr>
      <w:r>
        <w:t>Record keeping.</w:t>
      </w:r>
    </w:p>
    <w:p>
      <w:pPr>
        <w:pStyle w:val="ListNumber"/>
      </w:pPr>
      <w:r>
        <w:t>Post-procurement review.</w:t>
      </w:r>
    </w:p>
    <w:p>
      <w:r>
        <w:t>No stage may be bypassed except under the emergency procurement provisions in Section 9.13.</w:t>
      </w:r>
    </w:p>
    <w:p>
      <w:pPr>
        <w:pStyle w:val="Heading3"/>
      </w:pPr>
      <w:r>
        <w:t>9.6 PURCHASE REQUISITION</w:t>
      </w:r>
    </w:p>
    <w:p>
      <w:r>
        <w:t>Every department requiring goods or services shall submit a Purchase Requisition Form (PRF) containing:</w:t>
      </w:r>
    </w:p>
    <w:p>
      <w:pPr>
        <w:pStyle w:val="ListBullet"/>
      </w:pPr>
      <w:r>
        <w:t>Department name.</w:t>
      </w:r>
    </w:p>
    <w:p>
      <w:pPr>
        <w:pStyle w:val="ListBullet"/>
      </w:pPr>
      <w:r>
        <w:t>Requesting officer.</w:t>
      </w:r>
    </w:p>
    <w:p>
      <w:pPr>
        <w:pStyle w:val="ListBullet"/>
      </w:pPr>
      <w:r>
        <w:t>Description of goods/services.</w:t>
      </w:r>
    </w:p>
    <w:p>
      <w:pPr>
        <w:pStyle w:val="ListBullet"/>
      </w:pPr>
      <w:r>
        <w:t>Quantity.</w:t>
      </w:r>
    </w:p>
    <w:p>
      <w:pPr>
        <w:pStyle w:val="ListBullet"/>
      </w:pPr>
      <w:r>
        <w:t>Purpose.</w:t>
      </w:r>
    </w:p>
    <w:p>
      <w:pPr>
        <w:pStyle w:val="ListBullet"/>
      </w:pPr>
      <w:r>
        <w:t>Estimated cost.</w:t>
      </w:r>
    </w:p>
    <w:p>
      <w:pPr>
        <w:pStyle w:val="ListBullet"/>
      </w:pPr>
      <w:r>
        <w:t>Budget line item.</w:t>
      </w:r>
    </w:p>
    <w:p>
      <w:pPr>
        <w:pStyle w:val="ListBullet"/>
      </w:pPr>
      <w:r>
        <w:t>Required delivery date.</w:t>
      </w:r>
    </w:p>
    <w:p>
      <w:pPr>
        <w:pStyle w:val="ListBullet"/>
      </w:pPr>
      <w:r>
        <w:t>Department Head approval.</w:t>
      </w:r>
    </w:p>
    <w:p>
      <w:r>
        <w:t>No procurement process shall commence without an approved Purchase Requisition.</w:t>
      </w:r>
    </w:p>
    <w:p>
      <w:pPr>
        <w:pStyle w:val="Heading3"/>
      </w:pPr>
      <w:r>
        <w:t>9.7 PROCUREMENT THRESHOLDS</w:t>
      </w:r>
    </w:p>
    <w:p>
      <w:r>
        <w:t>R5,001 -- R25,000     Three written quotations                    Finance Director</w:t>
      </w:r>
    </w:p>
    <w:p>
      <w:r>
        <w:t>R25,001 -- R100,000   Competitive quotation process               Finance &amp; Audit Committee</w:t>
      </w:r>
    </w:p>
    <w:p>
      <w:r>
        <w:t>Thresholds may be adjusted periodically based on the Church's size and financial capacity.</w:t>
      </w:r>
    </w:p>
    <w:p>
      <w:pPr>
        <w:pStyle w:val="Heading3"/>
      </w:pPr>
      <w:r>
        <w:t>9.8 SUPPLIER MANAGEMENT</w:t>
      </w:r>
    </w:p>
    <w:p>
      <w:r>
        <w:t>The Church shall maintain an Approved Supplier Register.</w:t>
      </w:r>
    </w:p>
    <w:p>
      <w:r>
        <w:t>Suppliers shall be evaluated based on:</w:t>
      </w:r>
    </w:p>
    <w:p>
      <w:pPr>
        <w:pStyle w:val="ListBullet"/>
      </w:pPr>
      <w:r>
        <w:t>Price competitiveness.</w:t>
      </w:r>
    </w:p>
    <w:p>
      <w:pPr>
        <w:pStyle w:val="ListBullet"/>
      </w:pPr>
      <w:r>
        <w:t>Quality of goods or services.</w:t>
      </w:r>
    </w:p>
    <w:p>
      <w:pPr>
        <w:pStyle w:val="ListBullet"/>
      </w:pPr>
      <w:r>
        <w:t>Delivery performance.</w:t>
      </w:r>
    </w:p>
    <w:p>
      <w:pPr>
        <w:pStyle w:val="ListBullet"/>
      </w:pPr>
      <w:r>
        <w:t>Reliability.</w:t>
      </w:r>
    </w:p>
    <w:p>
      <w:pPr>
        <w:pStyle w:val="ListBullet"/>
      </w:pPr>
      <w:r>
        <w:t>Financial stability.</w:t>
      </w:r>
    </w:p>
    <w:p>
      <w:pPr>
        <w:pStyle w:val="ListBullet"/>
      </w:pPr>
      <w:r>
        <w:t>Ethical conduct.</w:t>
      </w:r>
    </w:p>
    <w:p>
      <w:pPr>
        <w:pStyle w:val="ListBullet"/>
      </w:pPr>
      <w:r>
        <w:t>Compliance with applicable laws.</w:t>
      </w:r>
    </w:p>
    <w:p>
      <w:pPr>
        <w:pStyle w:val="ListBullet"/>
      </w:pPr>
      <w:r>
        <w:t>Alignment with the Church's values where appropriate.</w:t>
      </w:r>
    </w:p>
    <w:p>
      <w:r>
        <w:t>Supplier performance shall be reviewed annually.</w:t>
      </w:r>
    </w:p>
    <w:p>
      <w:pPr>
        <w:pStyle w:val="Heading3"/>
      </w:pPr>
      <w:r>
        <w:t>9.9 CONFLICT OF INTEREST</w:t>
      </w:r>
    </w:p>
    <w:p>
      <w:r>
        <w:t>Any officer participating in procurement who has a personal, family, or financial interest in a supplier shall:</w:t>
      </w:r>
    </w:p>
    <w:p>
      <w:pPr>
        <w:pStyle w:val="ListBullet"/>
      </w:pPr>
      <w:r>
        <w:t>disclose the conflict immediately;</w:t>
      </w:r>
    </w:p>
    <w:p>
      <w:pPr>
        <w:pStyle w:val="ListBullet"/>
      </w:pPr>
      <w:r>
        <w:t>withdraw from the procurement process;</w:t>
      </w:r>
    </w:p>
    <w:p>
      <w:pPr>
        <w:pStyle w:val="ListBullet"/>
      </w:pPr>
      <w:r>
        <w:t>refrain from influencing the decision;</w:t>
      </w:r>
    </w:p>
    <w:p>
      <w:pPr>
        <w:pStyle w:val="ListBullet"/>
      </w:pPr>
      <w:r>
        <w:t>ensure the declaration is recorded.</w:t>
      </w:r>
    </w:p>
    <w:p>
      <w:r>
        <w:t>Failure to disclose a conflict may result in disciplinary action.</w:t>
      </w:r>
    </w:p>
    <w:p>
      <w:pPr>
        <w:pStyle w:val="Heading3"/>
      </w:pPr>
      <w:r>
        <w:t>9.10 RECEIVING GOODS AND SERVICES</w:t>
      </w:r>
    </w:p>
    <w:p>
      <w:r>
        <w:t>Upon delivery:</w:t>
      </w:r>
    </w:p>
    <w:p>
      <w:pPr>
        <w:pStyle w:val="ListNumber"/>
      </w:pPr>
      <w:r>
        <w:t>The Receiving Officer shall inspect the goods.</w:t>
      </w:r>
    </w:p>
    <w:p>
      <w:pPr>
        <w:pStyle w:val="ListNumber"/>
      </w:pPr>
      <w:r>
        <w:t>Quantities shall be verified.</w:t>
      </w:r>
    </w:p>
    <w:p>
      <w:pPr>
        <w:pStyle w:val="ListNumber"/>
      </w:pPr>
      <w:r>
        <w:t>Quality shall be checked against specifications.</w:t>
      </w:r>
    </w:p>
    <w:p>
      <w:pPr>
        <w:pStyle w:val="ListNumber"/>
      </w:pPr>
      <w:r>
        <w:t>Any shortages or defects shall be recorded.</w:t>
      </w:r>
    </w:p>
    <w:p>
      <w:pPr>
        <w:pStyle w:val="ListNumber"/>
      </w:pPr>
      <w:r>
        <w:t>A Goods Received Note (GRN) shall be issued.</w:t>
      </w:r>
    </w:p>
    <w:p>
      <w:pPr>
        <w:pStyle w:val="ListNumber"/>
      </w:pPr>
      <w:r>
        <w:t>The invoice shall only be processed after confirmation that goods or services were satisfactorily received.</w:t>
      </w:r>
    </w:p>
    <w:p>
      <w:pPr>
        <w:pStyle w:val="Heading3"/>
      </w:pPr>
      <w:r>
        <w:t>9.11 PAYMENT PROCESS</w:t>
      </w:r>
    </w:p>
    <w:p>
      <w:r>
        <w:t>Payments shall only be made after the following documents have been verified:</w:t>
      </w:r>
    </w:p>
    <w:p>
      <w:pPr>
        <w:pStyle w:val="ListBullet"/>
      </w:pPr>
      <w:r>
        <w:t>Approved Purchase Requisition.</w:t>
      </w:r>
    </w:p>
    <w:p>
      <w:pPr>
        <w:pStyle w:val="ListBullet"/>
      </w:pPr>
      <w:r>
        <w:t>Purchase Order.</w:t>
      </w:r>
    </w:p>
    <w:p>
      <w:pPr>
        <w:pStyle w:val="ListBullet"/>
      </w:pPr>
      <w:r>
        <w:t>Supplier Invoice.</w:t>
      </w:r>
    </w:p>
    <w:p>
      <w:pPr>
        <w:pStyle w:val="ListBullet"/>
      </w:pPr>
      <w:r>
        <w:t>Goods Received Note or Service Completion Certificate.</w:t>
      </w:r>
    </w:p>
    <w:p>
      <w:pPr>
        <w:pStyle w:val="ListBullet"/>
      </w:pPr>
      <w:r>
        <w:t>Payment Voucher.</w:t>
      </w:r>
    </w:p>
    <w:p>
      <w:pPr>
        <w:pStyle w:val="ListBullet"/>
      </w:pPr>
      <w:r>
        <w:t>Required approvals.</w:t>
      </w:r>
    </w:p>
    <w:p>
      <w:r>
        <w:t>Payments shall preferably be made electronically to provide a secure audit trail.</w:t>
      </w:r>
    </w:p>
    <w:p>
      <w:r>
        <w:t>Cash payments shall be limited to approved petty cash transactions.</w:t>
      </w:r>
    </w:p>
    <w:p>
      <w:pPr>
        <w:pStyle w:val="Heading3"/>
      </w:pPr>
      <w:r>
        <w:t>9.12 AUTHORITY TO APPROVE PAYMENTS</w:t>
      </w:r>
    </w:p>
    <w:p>
      <w:r>
        <w:t>No individual may approve a payment to themselves.</w:t>
      </w:r>
    </w:p>
    <w:p>
      <w:r>
        <w:t>Payment approvals shall require:</w:t>
      </w:r>
    </w:p>
    <w:p>
      <w:pPr>
        <w:pStyle w:val="ListBullet"/>
      </w:pPr>
      <w:r>
        <w:t>Verification by the Accountant.</w:t>
      </w:r>
    </w:p>
    <w:p>
      <w:pPr>
        <w:pStyle w:val="ListBullet"/>
      </w:pPr>
      <w:r>
        <w:t>Review by the Treasurer.</w:t>
      </w:r>
    </w:p>
    <w:p>
      <w:pPr>
        <w:pStyle w:val="ListBullet"/>
      </w:pPr>
      <w:r>
        <w:t>Approval by the Finance Director within delegated authority.</w:t>
      </w:r>
    </w:p>
    <w:p>
      <w:r>
        <w:t>Electronic payments shall require dual authorisation.</w:t>
      </w:r>
    </w:p>
    <w:p>
      <w:pPr>
        <w:pStyle w:val="Heading3"/>
      </w:pPr>
      <w:r>
        <w:t>9.13 EMERGENCY PROCUREMENT</w:t>
      </w:r>
    </w:p>
    <w:p>
      <w:r>
        <w:t>Emergency procurement may only occur where delay would:</w:t>
      </w:r>
    </w:p>
    <w:p>
      <w:pPr>
        <w:pStyle w:val="ListBullet"/>
      </w:pPr>
      <w:r>
        <w:t>endanger life or safety;</w:t>
      </w:r>
    </w:p>
    <w:p>
      <w:pPr>
        <w:pStyle w:val="ListBullet"/>
      </w:pPr>
      <w:r>
        <w:t>expose the Church to significant financial loss;</w:t>
      </w:r>
    </w:p>
    <w:p>
      <w:pPr>
        <w:pStyle w:val="ListBullet"/>
      </w:pPr>
      <w:r>
        <w:t>interrupt essential ministry operations;</w:t>
      </w:r>
    </w:p>
    <w:p>
      <w:pPr>
        <w:pStyle w:val="ListBullet"/>
      </w:pPr>
      <w:r>
        <w:t>cause substantial damage to Church property.</w:t>
      </w:r>
    </w:p>
    <w:p>
      <w:r>
        <w:t>Emergency procurements shall:</w:t>
      </w:r>
    </w:p>
    <w:p>
      <w:pPr>
        <w:pStyle w:val="ListBullet"/>
      </w:pPr>
      <w:r>
        <w:t>be documented;</w:t>
      </w:r>
    </w:p>
    <w:p>
      <w:pPr>
        <w:pStyle w:val="ListBullet"/>
      </w:pPr>
      <w:r>
        <w:t>be reported to the Finance &amp; Audit Committee within seven days;</w:t>
      </w:r>
    </w:p>
    <w:p>
      <w:pPr>
        <w:pStyle w:val="ListBullet"/>
      </w:pPr>
      <w:r>
        <w:t>be ratified at the next Committee meeting.</w:t>
      </w:r>
    </w:p>
    <w:p>
      <w:r>
        <w:t>Emergency procurement shall not be used to avoid normal approval processes.</w:t>
      </w:r>
    </w:p>
    <w:p>
      <w:pPr>
        <w:pStyle w:val="Heading3"/>
      </w:pPr>
      <w:r>
        <w:t>9.14 PETTY CASH SYSTEM</w:t>
      </w:r>
    </w:p>
    <w:p>
      <w:r>
        <w:t>A petty cash float may be maintained for minor operational expenses.</w:t>
      </w:r>
    </w:p>
    <w:p>
      <w:r>
        <w:t>Requirements include:</w:t>
      </w:r>
    </w:p>
    <w:p>
      <w:pPr>
        <w:pStyle w:val="ListBullet"/>
      </w:pPr>
      <w:r>
        <w:t>Fixed imprest system.</w:t>
      </w:r>
    </w:p>
    <w:p>
      <w:pPr>
        <w:pStyle w:val="ListBullet"/>
      </w:pPr>
      <w:r>
        <w:t>Secure storage.</w:t>
      </w:r>
    </w:p>
    <w:p>
      <w:pPr>
        <w:pStyle w:val="ListBullet"/>
      </w:pPr>
      <w:r>
        <w:t>Petty Cash Voucher for every payment.</w:t>
      </w:r>
    </w:p>
    <w:p>
      <w:pPr>
        <w:pStyle w:val="ListBullet"/>
      </w:pPr>
      <w:r>
        <w:t>Supporting receipts.</w:t>
      </w:r>
    </w:p>
    <w:p>
      <w:pPr>
        <w:pStyle w:val="ListBullet"/>
      </w:pPr>
      <w:r>
        <w:t>Monthly reconciliation.</w:t>
      </w:r>
    </w:p>
    <w:p>
      <w:pPr>
        <w:pStyle w:val="ListBullet"/>
      </w:pPr>
      <w:r>
        <w:t>Surprise cash counts by the Internal Auditor.</w:t>
      </w:r>
    </w:p>
    <w:p>
      <w:r>
        <w:t>The Finance &amp; Audit Committee shall determine the authorised petty cash limit.</w:t>
      </w:r>
    </w:p>
    <w:p>
      <w:pPr>
        <w:pStyle w:val="Heading3"/>
      </w:pPr>
      <w:r>
        <w:t>9.15 EXPENDITURE MONITORING</w:t>
      </w:r>
    </w:p>
    <w:p>
      <w:r>
        <w:t>The Finance Department shall monitor:</w:t>
      </w:r>
    </w:p>
    <w:p>
      <w:pPr>
        <w:pStyle w:val="ListBullet"/>
      </w:pPr>
      <w:r>
        <w:t>Actual expenditure against budget.</w:t>
      </w:r>
    </w:p>
    <w:p>
      <w:pPr>
        <w:pStyle w:val="ListBullet"/>
      </w:pPr>
      <w:r>
        <w:t>Departmental spending trends.</w:t>
      </w:r>
    </w:p>
    <w:p>
      <w:pPr>
        <w:pStyle w:val="ListBullet"/>
      </w:pPr>
      <w:r>
        <w:t>Outstanding commitments.</w:t>
      </w:r>
    </w:p>
    <w:p>
      <w:pPr>
        <w:pStyle w:val="ListBullet"/>
      </w:pPr>
      <w:r>
        <w:t>Supplier balances.</w:t>
      </w:r>
    </w:p>
    <w:p>
      <w:pPr>
        <w:pStyle w:val="ListBullet"/>
      </w:pPr>
      <w:r>
        <w:t>Capital expenditure.</w:t>
      </w:r>
    </w:p>
    <w:p>
      <w:pPr>
        <w:pStyle w:val="ListBullet"/>
      </w:pPr>
      <w:r>
        <w:t>Emergency expenditure.</w:t>
      </w:r>
    </w:p>
    <w:p>
      <w:r>
        <w:t>Departments exceeding approved budgets shall provide written explanations and corrective action plans.</w:t>
      </w:r>
    </w:p>
    <w:p>
      <w:pPr>
        <w:pStyle w:val="Heading3"/>
      </w:pPr>
      <w:r>
        <w:t>9.16 FRAUD PREVENTION</w:t>
      </w:r>
    </w:p>
    <w:p>
      <w:r>
        <w:t>The following are prohibited:</w:t>
      </w:r>
    </w:p>
    <w:p>
      <w:pPr>
        <w:pStyle w:val="ListBullet"/>
      </w:pPr>
      <w:r>
        <w:t>Splitting purchases to avoid approval thresholds.</w:t>
      </w:r>
    </w:p>
    <w:p>
      <w:pPr>
        <w:pStyle w:val="ListBullet"/>
      </w:pPr>
      <w:r>
        <w:t>Creating fictitious suppliers.</w:t>
      </w:r>
    </w:p>
    <w:p>
      <w:pPr>
        <w:pStyle w:val="ListBullet"/>
      </w:pPr>
      <w:r>
        <w:t>Paying duplicate invoices.</w:t>
      </w:r>
    </w:p>
    <w:p>
      <w:pPr>
        <w:pStyle w:val="ListBullet"/>
      </w:pPr>
      <w:r>
        <w:t>Personal purchases using Church funds.</w:t>
      </w:r>
    </w:p>
    <w:p>
      <w:pPr>
        <w:pStyle w:val="ListBullet"/>
      </w:pPr>
      <w:r>
        <w:t>Accepting supplier kickbacks or gifts intended to influence decisions.</w:t>
      </w:r>
    </w:p>
    <w:p>
      <w:pPr>
        <w:pStyle w:val="ListBullet"/>
      </w:pPr>
      <w:r>
        <w:t>Altering invoices or payment documents.</w:t>
      </w:r>
    </w:p>
    <w:p>
      <w:pPr>
        <w:pStyle w:val="ListBullet"/>
      </w:pPr>
      <w:r>
        <w:t>Processing payments without supporting documentation.</w:t>
      </w:r>
    </w:p>
    <w:p>
      <w:r>
        <w:t>Suspected fraud shall be investigated promptly and reported to the Finance &amp; Audit Committee and, where appropriate, to the relevant authorities.</w:t>
      </w:r>
    </w:p>
    <w:p>
      <w:pPr>
        <w:pStyle w:val="Heading3"/>
      </w:pPr>
      <w:r>
        <w:t>9.17 PROCUREMENT REPORTING</w:t>
      </w:r>
    </w:p>
    <w:p>
      <w:r>
        <w:t>The Procurement Officer shall prepare:</w:t>
      </w:r>
    </w:p>
    <w:p>
      <w:pPr>
        <w:pStyle w:val="Heading2"/>
      </w:pPr>
      <w:r>
        <w:t>Monthly</w:t>
      </w:r>
    </w:p>
    <w:p>
      <w:pPr>
        <w:pStyle w:val="ListBullet"/>
      </w:pPr>
      <w:r>
        <w:t>Procurement Activity Report.</w:t>
      </w:r>
    </w:p>
    <w:p>
      <w:pPr>
        <w:pStyle w:val="ListBullet"/>
      </w:pPr>
      <w:r>
        <w:t>Supplier Performance Report.</w:t>
      </w:r>
    </w:p>
    <w:p>
      <w:pPr>
        <w:pStyle w:val="ListBullet"/>
      </w:pPr>
      <w:r>
        <w:t>Outstanding Purchase Orders.</w:t>
      </w:r>
    </w:p>
    <w:p>
      <w:pPr>
        <w:pStyle w:val="ListBullet"/>
      </w:pPr>
      <w:r>
        <w:t>Budget Utilisation Report.</w:t>
      </w:r>
    </w:p>
    <w:p>
      <w:pPr>
        <w:pStyle w:val="Heading2"/>
      </w:pPr>
      <w:r>
        <w:t>Quarterly</w:t>
      </w:r>
    </w:p>
    <w:p>
      <w:pPr>
        <w:pStyle w:val="ListBullet"/>
      </w:pPr>
      <w:r>
        <w:t>Procurement Compliance Report.</w:t>
      </w:r>
    </w:p>
    <w:p>
      <w:pPr>
        <w:pStyle w:val="ListBullet"/>
      </w:pPr>
      <w:r>
        <w:t>Supplier Evaluation Report.</w:t>
      </w:r>
    </w:p>
    <w:p>
      <w:pPr>
        <w:pStyle w:val="ListBullet"/>
      </w:pPr>
      <w:r>
        <w:t>Cost Savings Report.</w:t>
      </w:r>
    </w:p>
    <w:p>
      <w:pPr>
        <w:pStyle w:val="ListBullet"/>
      </w:pPr>
      <w:r>
        <w:t>High-Value Procurement Summary.</w:t>
      </w:r>
    </w:p>
    <w:p>
      <w:pPr>
        <w:pStyle w:val="Heading2"/>
      </w:pPr>
      <w:r>
        <w:t>Annually</w:t>
      </w:r>
    </w:p>
    <w:p>
      <w:pPr>
        <w:pStyle w:val="ListBullet"/>
      </w:pPr>
      <w:r>
        <w:t>Procurement Performance Review.</w:t>
      </w:r>
    </w:p>
    <w:p>
      <w:pPr>
        <w:pStyle w:val="ListBullet"/>
      </w:pPr>
      <w:r>
        <w:t>Approved Supplier Register Update.</w:t>
      </w:r>
    </w:p>
    <w:p>
      <w:pPr>
        <w:pStyle w:val="ListBullet"/>
      </w:pPr>
      <w:r>
        <w:t>Procurement Risk Assessment.</w:t>
      </w:r>
    </w:p>
    <w:p>
      <w:pPr>
        <w:pStyle w:val="ListBullet"/>
      </w:pPr>
      <w:r>
        <w:t>Procurement Policy Review.</w:t>
      </w:r>
    </w:p>
    <w:p>
      <w:pPr>
        <w:pStyle w:val="Heading3"/>
      </w:pPr>
      <w:r>
        <w:t>9.18 KEY PERFORMANCE INDICATORS</w:t>
      </w:r>
    </w:p>
    <w:p>
      <w:r>
        <w:t>Budget discipline         Expenditure within approved budgets          ≥95%</w:t>
      </w:r>
    </w:p>
    <w:p>
      <w:r>
        <w:t>Supplier performance      Approved suppliers evaluated                 100% annually</w:t>
      </w:r>
    </w:p>
    <w:p>
      <w:r>
        <w:t>Payment efficiency        Supplier invoices paid within agreed terms   ≥95%</w:t>
      </w:r>
    </w:p>
    <w:p>
      <w:r>
        <w:t>Documentation             Procurement files complete                   100%</w:t>
      </w:r>
    </w:p>
    <w:p>
      <w:r>
        <w:t>Internal controls         Unauthorised expenditure                     0</w:t>
      </w:r>
    </w:p>
    <w:p>
      <w:r>
        <w:t>Fraud prevention          Confirmed procurement fraud cases            0</w:t>
      </w:r>
    </w:p>
    <w:p>
      <w:r>
        <w:t>Audit                     Material procurement audit findings          0 ——————————————————————————————</w:t>
      </w:r>
    </w:p>
    <w:p>
      <w:pPr>
        <w:pStyle w:val="Heading3"/>
      </w:pPr>
      <w:r>
        <w:t>9.19 RESPONSIBILITY MATRIX (RACI)</w:t>
      </w:r>
    </w:p>
    <w:p>
      <w:r>
        <w:t>Budget Verification   Accountant                             Finance Director            Department Head         Treasurer</w:t>
      </w:r>
    </w:p>
    <w:p>
      <w:r>
        <w:t>Supplier Selection    Procurement Officer                    Finance Director            Requesting Department   Finance Committee (where required)</w:t>
      </w:r>
    </w:p>
    <w:p>
      <w:r>
        <w:t>Goods Inspection      Receiving Officer                      Procurement Officer         Department Head         Accountant</w:t>
      </w:r>
    </w:p>
    <w:p>
      <w:r>
        <w:t>Payment Processing    Accountant                             Finance Director            Treasurer               Internal Auditor</w:t>
      </w:r>
    </w:p>
    <w:p>
      <w:pPr>
        <w:pStyle w:val="Heading3"/>
      </w:pPr>
      <w:r>
        <w:t>9.20 CHAPTER SUMMARY</w:t>
      </w:r>
    </w:p>
    <w:p>
      <w:r>
        <w:t>The Procurement, Expenditure &amp; Payment Management System ensures that every purchase made by Throne Room of God Kingdom Center is lawful, transparent, accountable, and aligned with the Church's mission. Through clear approval structures, competitive procurement processes, segregation of duties, and robust internal controls, the Church safeguards God's resources and demonstrates faithful stewardship. Every expenditure should reflect wisdom, integrity, and the commitment to use every financial resource for the adExcellent. Chapter 10 is where the Finance Manual becomes truly executive. It governs how the Church plans its finances, ensuring that the budget is not merely an accounting document but a strategic instrument aligned with the Vision, Mission, Apostolic Mandate, and annual ministry objectives of Throne Room of God Kingdom Center.</w:t>
      </w:r>
    </w:p>
    <w:p>
      <w:pPr>
        <w:pStyle w:val="Heading2"/>
      </w:pPr>
      <w:r>
        <w:t>THRONE ROOM OF GOD KINGDOM CENTER</w:t>
      </w:r>
    </w:p>
    <w:p>
      <w:pPr>
        <w:pStyle w:val="Heading2"/>
      </w:pPr>
      <w:r>
        <w:t>KINGDOM FINANCE &amp; STEWARDSHIP MANUAL</w:t>
      </w:r>
    </w:p>
    <w:p>
      <w:pPr>
        <w:pStyle w:val="Heading1"/>
      </w:pPr>
      <w:r>
        <w:t>CHAPTER 10</w:t>
      </w:r>
    </w:p>
    <w:p>
      <w:pPr>
        <w:pStyle w:val="Heading2"/>
      </w:pPr>
      <w:r>
        <w:t>BUDGETING, FINANCIAL PLANNING &amp; RESOURCE ALLOCATION SYSTEM</w:t>
      </w:r>
    </w:p>
    <w:p>
      <w:r>
        <w:t>"Suppose one of you wants to build a tower. Won't you first sit down and estimate the cost?" — Luke 14:28</w:t>
      </w:r>
    </w:p>
    <w:p>
      <w:r>
        <w:t>"Commit to the Lord whatever you do, and He will establish your plans." — Proverbs 16:3</w:t>
      </w:r>
    </w:p>
    <w:p>
      <w:pPr>
        <w:pStyle w:val="Heading3"/>
      </w:pPr>
      <w:r>
        <w:t>10.1 PREAMBLE</w:t>
      </w:r>
    </w:p>
    <w:p>
      <w:r>
        <w:t>Financial planning is a sacred stewardship responsibility. Every budget prepared by Throne Room of God Kingdom Center shall reflect prayerful discernment, strategic foresight, responsible stewardship, and alignment with the Vision and Mission of the Ministry.</w:t>
      </w:r>
    </w:p>
    <w:p>
      <w:r>
        <w:t>The annual budget shall not merely estimate income and expenditure; it shall serve as the financial expression of the Church's Strategic Plan, Apostolic Vision, and Kingdom priorities.</w:t>
      </w:r>
    </w:p>
    <w:p>
      <w:r>
        <w:t>This chapter establishes the governance framework, budgeting procedures, resource allocation principles, monitoring mechanisms, and accountability systems governing financial planning throughout the Ministry.</w:t>
      </w:r>
    </w:p>
    <w:p>
      <w:pPr>
        <w:pStyle w:val="Heading3"/>
      </w:pPr>
      <w:r>
        <w:t>10.2 PURPOSE</w:t>
      </w:r>
    </w:p>
    <w:p>
      <w:r>
        <w:t>The Budgeting, Financial Planning &amp; Resource Allocation System seeks to:</w:t>
      </w:r>
    </w:p>
    <w:p>
      <w:pPr>
        <w:pStyle w:val="ListBullet"/>
      </w:pPr>
      <w:r>
        <w:t>Align financial resources with the Church's Vision and Mission.</w:t>
      </w:r>
    </w:p>
    <w:p>
      <w:pPr>
        <w:pStyle w:val="ListBullet"/>
      </w:pPr>
      <w:r>
        <w:t>Ensure responsible stewardship.</w:t>
      </w:r>
    </w:p>
    <w:p>
      <w:pPr>
        <w:pStyle w:val="ListBullet"/>
      </w:pPr>
      <w:r>
        <w:t>Prioritise Kingdom impact over convenience.</w:t>
      </w:r>
    </w:p>
    <w:p>
      <w:pPr>
        <w:pStyle w:val="ListBullet"/>
      </w:pPr>
      <w:r>
        <w:t>Promote financial sustainability.</w:t>
      </w:r>
    </w:p>
    <w:p>
      <w:pPr>
        <w:pStyle w:val="ListBullet"/>
      </w:pPr>
      <w:r>
        <w:t>Allocate resources fairly and transparently.</w:t>
      </w:r>
    </w:p>
    <w:p>
      <w:pPr>
        <w:pStyle w:val="ListBullet"/>
      </w:pPr>
      <w:r>
        <w:t>Prevent unplanned expenditure.</w:t>
      </w:r>
    </w:p>
    <w:p>
      <w:pPr>
        <w:pStyle w:val="ListBullet"/>
      </w:pPr>
      <w:r>
        <w:t>Strengthen accountability.</w:t>
      </w:r>
    </w:p>
    <w:p>
      <w:pPr>
        <w:pStyle w:val="ListBullet"/>
      </w:pPr>
      <w:r>
        <w:t>Facilitate informed decision-making.</w:t>
      </w:r>
    </w:p>
    <w:p>
      <w:pPr>
        <w:pStyle w:val="ListBullet"/>
      </w:pPr>
      <w:r>
        <w:t>Support long-term ministry growth.</w:t>
      </w:r>
    </w:p>
    <w:p>
      <w:pPr>
        <w:pStyle w:val="Heading3"/>
      </w:pPr>
      <w:r>
        <w:t>10.3 BIBLICAL PRINCIPLES OF BUDGETING</w:t>
      </w:r>
    </w:p>
    <w:p>
      <w:r>
        <w:t>Every budget shall reflect the following biblical principles:</w:t>
      </w:r>
    </w:p>
    <w:p>
      <w:pPr>
        <w:pStyle w:val="Heading2"/>
      </w:pPr>
      <w:r>
        <w:t>A. Stewardship</w:t>
      </w:r>
    </w:p>
    <w:p>
      <w:r>
        <w:t>God owns all resources; the Church manages them faithfully.</w:t>
      </w:r>
    </w:p>
    <w:p>
      <w:pPr>
        <w:pStyle w:val="Heading2"/>
      </w:pPr>
      <w:r>
        <w:t>B. Planning</w:t>
      </w:r>
    </w:p>
    <w:p>
      <w:r>
        <w:t>Budgets shall be prepared prayerfully and strategically, not reactively.</w:t>
      </w:r>
    </w:p>
    <w:p>
      <w:pPr>
        <w:pStyle w:val="Heading2"/>
      </w:pPr>
      <w:r>
        <w:t>C. Faith</w:t>
      </w:r>
    </w:p>
    <w:p>
      <w:r>
        <w:t>Budgets should express faith in God's provision while remaining grounded in responsible financial planning.</w:t>
      </w:r>
    </w:p>
    <w:p>
      <w:pPr>
        <w:pStyle w:val="Heading2"/>
      </w:pPr>
      <w:r>
        <w:t>D. Accountability</w:t>
      </w:r>
    </w:p>
    <w:p>
      <w:r>
        <w:t>Every budget allocation shall have an accountable ministry leader.</w:t>
      </w:r>
    </w:p>
    <w:p>
      <w:pPr>
        <w:pStyle w:val="Heading2"/>
      </w:pPr>
      <w:r>
        <w:t>E. Transparency</w:t>
      </w:r>
    </w:p>
    <w:p>
      <w:r>
        <w:t>The budgeting process shall be open to appropriate governance review.</w:t>
      </w:r>
    </w:p>
    <w:p>
      <w:pPr>
        <w:pStyle w:val="Heading2"/>
      </w:pPr>
      <w:r>
        <w:t>F. Sustainability</w:t>
      </w:r>
    </w:p>
    <w:p>
      <w:r>
        <w:t>Budgets shall avoid unnecessary debt and ensure the long-term health of the Ministry.</w:t>
      </w:r>
    </w:p>
    <w:p>
      <w:pPr>
        <w:pStyle w:val="Heading3"/>
      </w:pPr>
      <w:r>
        <w:t>10.4 STRATEGIC ALIGNMENT</w:t>
      </w:r>
    </w:p>
    <w:p>
      <w:r>
        <w:t>Every budget shall support one or more of the Church's strategic pillars, including:</w:t>
      </w:r>
    </w:p>
    <w:p>
      <w:pPr>
        <w:pStyle w:val="ListBullet"/>
      </w:pPr>
      <w:r>
        <w:t>Worship and Prayer.</w:t>
      </w:r>
    </w:p>
    <w:p>
      <w:pPr>
        <w:pStyle w:val="ListBullet"/>
      </w:pPr>
      <w:r>
        <w:t>Evangelism and Church Planting.</w:t>
      </w:r>
    </w:p>
    <w:p>
      <w:pPr>
        <w:pStyle w:val="ListBullet"/>
      </w:pPr>
      <w:r>
        <w:t>Discipleship and Leadership Development.</w:t>
      </w:r>
    </w:p>
    <w:p>
      <w:pPr>
        <w:pStyle w:val="ListBullet"/>
      </w:pPr>
      <w:r>
        <w:t>Family and Community Transformation.</w:t>
      </w:r>
    </w:p>
    <w:p>
      <w:pPr>
        <w:pStyle w:val="ListBullet"/>
      </w:pPr>
      <w:r>
        <w:t>Compassion and Welfare.</w:t>
      </w:r>
    </w:p>
    <w:p>
      <w:pPr>
        <w:pStyle w:val="ListBullet"/>
      </w:pPr>
      <w:r>
        <w:t>Youth and Children's Ministry.</w:t>
      </w:r>
    </w:p>
    <w:p>
      <w:pPr>
        <w:pStyle w:val="ListBullet"/>
      </w:pPr>
      <w:r>
        <w:t>Media and Digital Ministry.</w:t>
      </w:r>
    </w:p>
    <w:p>
      <w:pPr>
        <w:pStyle w:val="ListBullet"/>
      </w:pPr>
      <w:r>
        <w:t>School of Ministry.</w:t>
      </w:r>
    </w:p>
    <w:p>
      <w:pPr>
        <w:pStyle w:val="ListBullet"/>
      </w:pPr>
      <w:r>
        <w:t>Seven Mountains of Influence initiatives.</w:t>
      </w:r>
    </w:p>
    <w:p>
      <w:pPr>
        <w:pStyle w:val="ListBullet"/>
      </w:pPr>
      <w:r>
        <w:t>Missions and Apostolic Expansion.</w:t>
      </w:r>
    </w:p>
    <w:p>
      <w:pPr>
        <w:pStyle w:val="ListBullet"/>
      </w:pPr>
      <w:r>
        <w:t>Administration and Governance.</w:t>
      </w:r>
    </w:p>
    <w:p>
      <w:r>
        <w:t>No department shall receive funding without demonstrating how its activities contribute to the Church's Vision and Mission.</w:t>
      </w:r>
    </w:p>
    <w:p>
      <w:pPr>
        <w:pStyle w:val="Heading3"/>
      </w:pPr>
      <w:r>
        <w:t>10.5 BUDGET CYCLE</w:t>
      </w:r>
    </w:p>
    <w:p>
      <w:r>
        <w:t>The annual budgeting process shall follow this timetable:</w:t>
      </w:r>
    </w:p>
    <w:p>
      <w:r>
        <w:t>September      Departments prepare draft budgets</w:t>
      </w:r>
    </w:p>
    <w:p>
      <w:r>
        <w:t>October        Finance Department consolidates budgets</w:t>
      </w:r>
    </w:p>
    <w:p>
      <w:r>
        <w:t>November       Finance &amp; Audit Committee reviews and refines budget</w:t>
      </w:r>
    </w:p>
    <w:p>
      <w:r>
        <w:t>January        Budget implementation begins ————————————————————————</w:t>
      </w:r>
    </w:p>
    <w:p>
      <w:r>
        <w:t>The Finance Director shall issue detailed budget preparation guidelines before the commencement of each cycle.</w:t>
      </w:r>
    </w:p>
    <w:p>
      <w:pPr>
        <w:pStyle w:val="Heading3"/>
      </w:pPr>
      <w:r>
        <w:t>10.6 TYPES OF BUDGETS</w:t>
      </w:r>
    </w:p>
    <w:p>
      <w:r>
        <w:t>The Church shall prepare the following budgets:</w:t>
      </w:r>
    </w:p>
    <w:p>
      <w:pPr>
        <w:pStyle w:val="Heading2"/>
      </w:pPr>
      <w:r>
        <w:t>Operating Budget</w:t>
      </w:r>
    </w:p>
    <w:p>
      <w:r>
        <w:t>Covers the day-to-day costs of ministry operations.</w:t>
      </w:r>
    </w:p>
    <w:p>
      <w:pPr>
        <w:pStyle w:val="Heading2"/>
      </w:pPr>
      <w:r>
        <w:t>Capital Budget</w:t>
      </w:r>
    </w:p>
    <w:p>
      <w:r>
        <w:t>Covers buildings, land, vehicles, major equipment, and infrastructure.</w:t>
      </w:r>
    </w:p>
    <w:p>
      <w:pPr>
        <w:pStyle w:val="Heading2"/>
      </w:pPr>
      <w:r>
        <w:t>Ministry Programme Budget</w:t>
      </w:r>
    </w:p>
    <w:p>
      <w:r>
        <w:t>Funds conferences, outreach, discipleship programmes, youth camps, worship events, and ministry initiatives.</w:t>
      </w:r>
    </w:p>
    <w:p>
      <w:pPr>
        <w:pStyle w:val="Heading2"/>
      </w:pPr>
      <w:r>
        <w:t>Missions Budget</w:t>
      </w:r>
    </w:p>
    <w:p>
      <w:r>
        <w:t>Supports church planting, missionaries, evangelistic campaigns, and global missions.</w:t>
      </w:r>
    </w:p>
    <w:p>
      <w:pPr>
        <w:pStyle w:val="Heading2"/>
      </w:pPr>
      <w:r>
        <w:t>Welfare Budget</w:t>
      </w:r>
    </w:p>
    <w:p>
      <w:r>
        <w:t>Funds benevolence, emergency relief, and compassionate ministries.</w:t>
      </w:r>
    </w:p>
    <w:p>
      <w:pPr>
        <w:pStyle w:val="Heading2"/>
      </w:pPr>
      <w:r>
        <w:t>Reserve Budget</w:t>
      </w:r>
    </w:p>
    <w:p>
      <w:r>
        <w:t>Provides for future ministry expansion and emergency preparedness.</w:t>
      </w:r>
    </w:p>
    <w:p>
      <w:pPr>
        <w:pStyle w:val="Heading3"/>
      </w:pPr>
      <w:r>
        <w:t>10.7 DEPARTMENTAL BUDGET PREPARATION</w:t>
      </w:r>
    </w:p>
    <w:p>
      <w:r>
        <w:t>Every Department Head shall submit an annual budget proposal containing:</w:t>
      </w:r>
    </w:p>
    <w:p>
      <w:pPr>
        <w:pStyle w:val="ListBullet"/>
      </w:pPr>
      <w:r>
        <w:t>Ministry objectives.</w:t>
      </w:r>
    </w:p>
    <w:p>
      <w:pPr>
        <w:pStyle w:val="ListBullet"/>
      </w:pPr>
      <w:r>
        <w:t>Planned programmes and activities.</w:t>
      </w:r>
    </w:p>
    <w:p>
      <w:pPr>
        <w:pStyle w:val="ListBullet"/>
      </w:pPr>
      <w:r>
        <w:t>Expected outcomes.</w:t>
      </w:r>
    </w:p>
    <w:p>
      <w:pPr>
        <w:pStyle w:val="ListBullet"/>
      </w:pPr>
      <w:r>
        <w:t>Estimated costs.</w:t>
      </w:r>
    </w:p>
    <w:p>
      <w:pPr>
        <w:pStyle w:val="ListBullet"/>
      </w:pPr>
      <w:r>
        <w:t>Resource requirements.</w:t>
      </w:r>
    </w:p>
    <w:p>
      <w:pPr>
        <w:pStyle w:val="ListBullet"/>
      </w:pPr>
      <w:r>
        <w:t>Revenue projections (where applicable).</w:t>
      </w:r>
    </w:p>
    <w:p>
      <w:pPr>
        <w:pStyle w:val="ListBullet"/>
      </w:pPr>
      <w:r>
        <w:t>KPI targets.</w:t>
      </w:r>
    </w:p>
    <w:p>
      <w:pPr>
        <w:pStyle w:val="ListBullet"/>
      </w:pPr>
      <w:r>
        <w:t>Risk assessment.</w:t>
      </w:r>
    </w:p>
    <w:p>
      <w:pPr>
        <w:pStyle w:val="ListBullet"/>
      </w:pPr>
      <w:r>
        <w:t>Justification for major expenditures.</w:t>
      </w:r>
    </w:p>
    <w:p>
      <w:r>
        <w:t>Budget requests shall be evidence-based and aligned with the Church's strategic priorities.</w:t>
      </w:r>
    </w:p>
    <w:p>
      <w:pPr>
        <w:pStyle w:val="Heading3"/>
      </w:pPr>
      <w:r>
        <w:t>10.8 RESOURCE ALLOCATION PRINCIPLES</w:t>
      </w:r>
    </w:p>
    <w:p>
      <w:r>
        <w:t>Financial resources shall be allocated according to the following priorities:</w:t>
      </w:r>
    </w:p>
    <w:p>
      <w:pPr>
        <w:pStyle w:val="ListNumber"/>
      </w:pPr>
      <w:r>
        <w:t>Worship and Prayer.</w:t>
      </w:r>
    </w:p>
    <w:p>
      <w:pPr>
        <w:pStyle w:val="ListNumber"/>
      </w:pPr>
      <w:r>
        <w:t>Evangelism and Soul Winning.</w:t>
      </w:r>
    </w:p>
    <w:p>
      <w:pPr>
        <w:pStyle w:val="ListNumber"/>
      </w:pPr>
      <w:r>
        <w:t>Discipleship and Leadership Development.</w:t>
      </w:r>
    </w:p>
    <w:p>
      <w:pPr>
        <w:pStyle w:val="ListNumber"/>
      </w:pPr>
      <w:r>
        <w:t>Pastoral Care and Member Support.</w:t>
      </w:r>
    </w:p>
    <w:p>
      <w:pPr>
        <w:pStyle w:val="ListNumber"/>
      </w:pPr>
      <w:r>
        <w:t>Missions and Church Planting.</w:t>
      </w:r>
    </w:p>
    <w:p>
      <w:pPr>
        <w:pStyle w:val="ListNumber"/>
      </w:pPr>
      <w:r>
        <w:t>Children and Youth Development.</w:t>
      </w:r>
    </w:p>
    <w:p>
      <w:pPr>
        <w:pStyle w:val="ListNumber"/>
      </w:pPr>
      <w:r>
        <w:t>Welfare and Community Impact.</w:t>
      </w:r>
    </w:p>
    <w:p>
      <w:pPr>
        <w:pStyle w:val="ListNumber"/>
      </w:pPr>
      <w:r>
        <w:t>Operational Administration.</w:t>
      </w:r>
    </w:p>
    <w:p>
      <w:pPr>
        <w:pStyle w:val="ListNumber"/>
      </w:pPr>
      <w:r>
        <w:t>Capital Development.</w:t>
      </w:r>
    </w:p>
    <w:p>
      <w:pPr>
        <w:pStyle w:val="ListNumber"/>
      </w:pPr>
      <w:r>
        <w:t>Strategic Reserve Fund.</w:t>
      </w:r>
    </w:p>
    <w:p>
      <w:pPr>
        <w:pStyle w:val="Heading3"/>
      </w:pPr>
      <w:r>
        <w:t>10.9 BUDGET APPROVAL PROCESS</w:t>
      </w:r>
    </w:p>
    <w:p>
      <w:r>
        <w:t>The approval process shall follow these stages:</w:t>
      </w:r>
    </w:p>
    <w:p>
      <w:pPr>
        <w:pStyle w:val="ListNumber"/>
      </w:pPr>
      <w:r>
        <w:t>Department prepares budget.</w:t>
      </w:r>
    </w:p>
    <w:p>
      <w:pPr>
        <w:pStyle w:val="ListNumber"/>
      </w:pPr>
      <w:r>
        <w:t>Department Head reviews and signs.</w:t>
      </w:r>
    </w:p>
    <w:p>
      <w:pPr>
        <w:pStyle w:val="ListNumber"/>
      </w:pPr>
      <w:r>
        <w:t>Finance Director verifies financial assumptions.</w:t>
      </w:r>
    </w:p>
    <w:p>
      <w:pPr>
        <w:pStyle w:val="ListNumber"/>
      </w:pPr>
      <w:r>
        <w:t>Executive Leadership Council aligns budgets with ministry priorities.</w:t>
      </w:r>
    </w:p>
    <w:p>
      <w:pPr>
        <w:pStyle w:val="ListNumber"/>
      </w:pPr>
      <w:r>
        <w:t>Finance &amp; Audit Committee reviews financial viability.</w:t>
      </w:r>
    </w:p>
    <w:p>
      <w:r>
        <w:t>No department may implement an annual budget before formal approval.</w:t>
      </w:r>
    </w:p>
    <w:p>
      <w:pPr>
        <w:pStyle w:val="Heading3"/>
      </w:pPr>
      <w:r>
        <w:t>10.10 BUDGET IMPLEMENTATION</w:t>
      </w:r>
    </w:p>
    <w:p>
      <w:r>
        <w:t>Upon approval:</w:t>
      </w:r>
    </w:p>
    <w:p>
      <w:pPr>
        <w:pStyle w:val="ListBullet"/>
      </w:pPr>
      <w:r>
        <w:t>Departments shall receive confirmed budget allocations.</w:t>
      </w:r>
    </w:p>
    <w:p>
      <w:pPr>
        <w:pStyle w:val="ListBullet"/>
      </w:pPr>
      <w:r>
        <w:t>Spending shall remain within approved limits.</w:t>
      </w:r>
    </w:p>
    <w:p>
      <w:pPr>
        <w:pStyle w:val="ListBullet"/>
      </w:pPr>
      <w:r>
        <w:t>Monthly expenditure shall be monitored.</w:t>
      </w:r>
    </w:p>
    <w:p>
      <w:pPr>
        <w:pStyle w:val="ListBullet"/>
      </w:pPr>
      <w:r>
        <w:t>Significant variances shall require explanation.</w:t>
      </w:r>
    </w:p>
    <w:p>
      <w:pPr>
        <w:pStyle w:val="ListBullet"/>
      </w:pPr>
      <w:r>
        <w:t>Budget reallocations shall follow the approval process outlined in this Manual.</w:t>
      </w:r>
    </w:p>
    <w:p>
      <w:pPr>
        <w:pStyle w:val="Heading3"/>
      </w:pPr>
      <w:r>
        <w:t>10.11 BUDGET VARIANCE MANAGEMENT</w:t>
      </w:r>
    </w:p>
    <w:p>
      <w:r>
        <w:t>Budget variances shall be monitored monthly.</w:t>
      </w:r>
    </w:p>
    <w:p>
      <w:r>
        <w:t>Variance categories include:</w:t>
      </w:r>
    </w:p>
    <w:p>
      <w:r>
        <w:t>5--10%         Department Head explanation</w:t>
      </w:r>
    </w:p>
    <w:p>
      <w:r>
        <w:t>Above 10%      Corrective action plan and Finance Director review</w:t>
      </w:r>
    </w:p>
    <w:p>
      <w:r>
        <w:t>Repeated or unjustified overspending may result in suspension of discretionary expenditure.</w:t>
      </w:r>
    </w:p>
    <w:p>
      <w:pPr>
        <w:pStyle w:val="Heading3"/>
      </w:pPr>
      <w:r>
        <w:t>10.12 RESOURCE ALLOCATION FRAMEWORK</w:t>
      </w:r>
    </w:p>
    <w:p>
      <w:r>
        <w:t>All approved expenditure shall support one or more of the following categories:</w:t>
      </w:r>
    </w:p>
    <w:p>
      <w:pPr>
        <w:pStyle w:val="ListBullet"/>
      </w:pPr>
      <w:r>
        <w:t>Ministry Programmes.</w:t>
      </w:r>
    </w:p>
    <w:p>
      <w:pPr>
        <w:pStyle w:val="ListBullet"/>
      </w:pPr>
      <w:r>
        <w:t>Worship Services.</w:t>
      </w:r>
    </w:p>
    <w:p>
      <w:pPr>
        <w:pStyle w:val="ListBullet"/>
      </w:pPr>
      <w:r>
        <w:t>Evangelism.</w:t>
      </w:r>
    </w:p>
    <w:p>
      <w:pPr>
        <w:pStyle w:val="ListBullet"/>
      </w:pPr>
      <w:r>
        <w:t>Missions.</w:t>
      </w:r>
    </w:p>
    <w:p>
      <w:pPr>
        <w:pStyle w:val="ListBullet"/>
      </w:pPr>
      <w:r>
        <w:t>Leadership Development.</w:t>
      </w:r>
    </w:p>
    <w:p>
      <w:pPr>
        <w:pStyle w:val="ListBullet"/>
      </w:pPr>
      <w:r>
        <w:t>Welfare.</w:t>
      </w:r>
    </w:p>
    <w:p>
      <w:pPr>
        <w:pStyle w:val="ListBullet"/>
      </w:pPr>
      <w:r>
        <w:t>Administration.</w:t>
      </w:r>
    </w:p>
    <w:p>
      <w:pPr>
        <w:pStyle w:val="ListBullet"/>
      </w:pPr>
      <w:r>
        <w:t>Property and Facilities.</w:t>
      </w:r>
    </w:p>
    <w:p>
      <w:pPr>
        <w:pStyle w:val="ListBullet"/>
      </w:pPr>
      <w:r>
        <w:t>Technology and Media.</w:t>
      </w:r>
    </w:p>
    <w:p>
      <w:pPr>
        <w:pStyle w:val="ListBullet"/>
      </w:pPr>
      <w:r>
        <w:t>Strategic Projects.</w:t>
      </w:r>
    </w:p>
    <w:p>
      <w:pPr>
        <w:pStyle w:val="ListBullet"/>
      </w:pPr>
      <w:r>
        <w:t>Reserve Fund.</w:t>
      </w:r>
    </w:p>
    <w:p>
      <w:r>
        <w:t>The Finance Department shall maintain records showing how resources are distributed across these categories.</w:t>
      </w:r>
    </w:p>
    <w:p>
      <w:pPr>
        <w:pStyle w:val="Heading3"/>
      </w:pPr>
      <w:r>
        <w:t>10.13 FINANCIAL SUSTAINABILITY POLICY</w:t>
      </w:r>
    </w:p>
    <w:p>
      <w:r>
        <w:t>The Church shall pursue long-term sustainability by:</w:t>
      </w:r>
    </w:p>
    <w:p>
      <w:pPr>
        <w:pStyle w:val="ListBullet"/>
      </w:pPr>
      <w:r>
        <w:t>Maintaining reserve funds.</w:t>
      </w:r>
    </w:p>
    <w:p>
      <w:pPr>
        <w:pStyle w:val="ListBullet"/>
      </w:pPr>
      <w:r>
        <w:t>Diversifying income streams consistent with the Church's mission.</w:t>
      </w:r>
    </w:p>
    <w:p>
      <w:pPr>
        <w:pStyle w:val="ListBullet"/>
      </w:pPr>
      <w:r>
        <w:t>Practising disciplined expenditure management.</w:t>
      </w:r>
    </w:p>
    <w:p>
      <w:pPr>
        <w:pStyle w:val="ListBullet"/>
      </w:pPr>
      <w:r>
        <w:t>Avoiding unnecessary debt.</w:t>
      </w:r>
    </w:p>
    <w:p>
      <w:pPr>
        <w:pStyle w:val="ListBullet"/>
      </w:pPr>
      <w:r>
        <w:t>Conducting annual financial sustainability assessments.</w:t>
      </w:r>
    </w:p>
    <w:p>
      <w:pPr>
        <w:pStyle w:val="ListBullet"/>
      </w:pPr>
      <w:r>
        <w:t>Planning for future ministry growth.</w:t>
      </w:r>
    </w:p>
    <w:p>
      <w:pPr>
        <w:pStyle w:val="Heading3"/>
      </w:pPr>
      <w:r>
        <w:t>10.14 CAPITAL PROJECT PLANNING</w:t>
      </w:r>
    </w:p>
    <w:p>
      <w:r>
        <w:t>Before commencing any major capital project, the following shall be completed:</w:t>
      </w:r>
    </w:p>
    <w:p>
      <w:pPr>
        <w:pStyle w:val="ListBullet"/>
      </w:pPr>
      <w:r>
        <w:t>Ministry needs assessment.</w:t>
      </w:r>
    </w:p>
    <w:p>
      <w:pPr>
        <w:pStyle w:val="ListBullet"/>
      </w:pPr>
      <w:r>
        <w:t>Feasibility study.</w:t>
      </w:r>
    </w:p>
    <w:p>
      <w:pPr>
        <w:pStyle w:val="ListBullet"/>
      </w:pPr>
      <w:r>
        <w:t>Cost estimate.</w:t>
      </w:r>
    </w:p>
    <w:p>
      <w:pPr>
        <w:pStyle w:val="ListBullet"/>
      </w:pPr>
      <w:r>
        <w:t>Funding strategy.</w:t>
      </w:r>
    </w:p>
    <w:p>
      <w:pPr>
        <w:pStyle w:val="ListBullet"/>
      </w:pPr>
      <w:r>
        <w:t>Cash flow projection.</w:t>
      </w:r>
    </w:p>
    <w:p>
      <w:pPr>
        <w:pStyle w:val="ListBullet"/>
      </w:pPr>
      <w:r>
        <w:t>Risk assessment.</w:t>
      </w:r>
    </w:p>
    <w:p>
      <w:pPr>
        <w:pStyle w:val="ListBullet"/>
      </w:pPr>
      <w:r>
        <w:t>Governance approval.</w:t>
      </w:r>
    </w:p>
    <w:p>
      <w:pPr>
        <w:pStyle w:val="ListBullet"/>
      </w:pPr>
      <w:r>
        <w:t>Project implementation plan.</w:t>
      </w:r>
    </w:p>
    <w:p>
      <w:r>
        <w:t>Projects shall be monitored against approved budgets and timelines.</w:t>
      </w:r>
    </w:p>
    <w:p>
      <w:pPr>
        <w:pStyle w:val="Heading3"/>
      </w:pPr>
      <w:r>
        <w:t>10.15 MONITORING &amp; REPORTING</w:t>
      </w:r>
    </w:p>
    <w:p>
      <w:r>
        <w:t>The Finance Department shall prepare:</w:t>
      </w:r>
    </w:p>
    <w:p>
      <w:pPr>
        <w:pStyle w:val="Heading2"/>
      </w:pPr>
      <w:r>
        <w:t>Monthly</w:t>
      </w:r>
    </w:p>
    <w:p>
      <w:pPr>
        <w:pStyle w:val="ListBullet"/>
      </w:pPr>
      <w:r>
        <w:t>Budget Performance Report.</w:t>
      </w:r>
    </w:p>
    <w:p>
      <w:pPr>
        <w:pStyle w:val="ListBullet"/>
      </w:pPr>
      <w:r>
        <w:t>Departmental Expenditure Report.</w:t>
      </w:r>
    </w:p>
    <w:p>
      <w:pPr>
        <w:pStyle w:val="ListBullet"/>
      </w:pPr>
      <w:r>
        <w:t>Variance Analysis.</w:t>
      </w:r>
    </w:p>
    <w:p>
      <w:pPr>
        <w:pStyle w:val="ListBullet"/>
      </w:pPr>
      <w:r>
        <w:t>Cash Flow Report.</w:t>
      </w:r>
    </w:p>
    <w:p>
      <w:pPr>
        <w:pStyle w:val="Heading2"/>
      </w:pPr>
      <w:r>
        <w:t>Quarterly</w:t>
      </w:r>
    </w:p>
    <w:p>
      <w:pPr>
        <w:pStyle w:val="ListBullet"/>
      </w:pPr>
      <w:r>
        <w:t>Ministry Impact vs Budget Report.</w:t>
      </w:r>
    </w:p>
    <w:p>
      <w:pPr>
        <w:pStyle w:val="ListBullet"/>
      </w:pPr>
      <w:r>
        <w:t>Strategic Resource Allocation Report.</w:t>
      </w:r>
    </w:p>
    <w:p>
      <w:pPr>
        <w:pStyle w:val="ListBullet"/>
      </w:pPr>
      <w:r>
        <w:t>Financial Sustainability Dashboard.</w:t>
      </w:r>
    </w:p>
    <w:p>
      <w:pPr>
        <w:pStyle w:val="Heading2"/>
      </w:pPr>
      <w:r>
        <w:t>Annually</w:t>
      </w:r>
    </w:p>
    <w:p>
      <w:pPr>
        <w:pStyle w:val="ListBullet"/>
      </w:pPr>
      <w:r>
        <w:t>Budget Performance Review.</w:t>
      </w:r>
    </w:p>
    <w:p>
      <w:pPr>
        <w:pStyle w:val="ListBullet"/>
      </w:pPr>
      <w:r>
        <w:t>Resource Allocation Analysis.</w:t>
      </w:r>
    </w:p>
    <w:p>
      <w:pPr>
        <w:pStyle w:val="ListBullet"/>
      </w:pPr>
      <w:r>
        <w:t>Ministry Investment Report.</w:t>
      </w:r>
    </w:p>
    <w:p>
      <w:pPr>
        <w:pStyle w:val="ListBullet"/>
      </w:pPr>
      <w:r>
        <w:t>Financial Planning Effectiveness Assessment.</w:t>
      </w:r>
    </w:p>
    <w:p>
      <w:pPr>
        <w:pStyle w:val="Heading3"/>
      </w:pPr>
      <w:r>
        <w:t>10.16 KEY PERFORMANCE INDICATORS</w:t>
      </w:r>
    </w:p>
    <w:p>
      <w:r>
        <w:t>Budget approval           Annual budget approved before new financial year   100%</w:t>
      </w:r>
    </w:p>
    <w:p>
      <w:r>
        <w:t>Budget compliance         Departments operating within approved budgets      ≥95%</w:t>
      </w:r>
    </w:p>
    <w:p>
      <w:r>
        <w:t>Variance management       Significant variances resolved within 30 days      100%</w:t>
      </w:r>
    </w:p>
    <w:p>
      <w:r>
        <w:t>Resource alignment        Budget linked to strategic pillars                 100%</w:t>
      </w:r>
    </w:p>
    <w:p>
      <w:r>
        <w:t>Sustainability            Operating reserve maintained                       3--6 months of expenses</w:t>
      </w:r>
    </w:p>
    <w:p>
      <w:r>
        <w:t>Financial reporting       Budget reports submitted on schedule               100%</w:t>
      </w:r>
    </w:p>
    <w:p>
      <w:r>
        <w:t>Capital planning          Approved projects completed within budget          ≥90% ——————————————————————————————————</w:t>
      </w:r>
    </w:p>
    <w:p>
      <w:pPr>
        <w:pStyle w:val="Heading3"/>
      </w:pPr>
      <w:r>
        <w:t>10.17 RESPONSIBILITY MATRIX (RACI)</w:t>
      </w:r>
    </w:p>
    <w:p>
      <w:r>
        <w:t>Consolidate Budget          Finance Director               Finance Director        Department Heads   Finance Committee</w:t>
      </w:r>
    </w:p>
    <w:p>
      <w:r>
        <w:t>Monitor Budget              Finance Department             Finance Director        Department Heads   Finance Committee —————————————————————————————————————————-</w:t>
      </w:r>
    </w:p>
    <w:p>
      <w:pPr>
        <w:pStyle w:val="Heading3"/>
      </w:pPr>
      <w:r>
        <w:t>10.18 CONTINUOUS IMPROVEMENT</w:t>
      </w:r>
    </w:p>
    <w:p>
      <w:r>
        <w:t>The budgeting process shall be reviewed annually to improve:</w:t>
      </w:r>
    </w:p>
    <w:p>
      <w:pPr>
        <w:pStyle w:val="ListBullet"/>
      </w:pPr>
      <w:r>
        <w:t>Strategic alignment.</w:t>
      </w:r>
    </w:p>
    <w:p>
      <w:pPr>
        <w:pStyle w:val="ListBullet"/>
      </w:pPr>
      <w:r>
        <w:t>Accuracy of forecasts.</w:t>
      </w:r>
    </w:p>
    <w:p>
      <w:pPr>
        <w:pStyle w:val="ListBullet"/>
      </w:pPr>
      <w:r>
        <w:t>Resource utilisation.</w:t>
      </w:r>
    </w:p>
    <w:p>
      <w:pPr>
        <w:pStyle w:val="ListBullet"/>
      </w:pPr>
      <w:r>
        <w:t>Ministry effectiveness.</w:t>
      </w:r>
    </w:p>
    <w:p>
      <w:pPr>
        <w:pStyle w:val="ListBullet"/>
      </w:pPr>
      <w:r>
        <w:t>Financial sustainability.</w:t>
      </w:r>
    </w:p>
    <w:p>
      <w:pPr>
        <w:pStyle w:val="ListBullet"/>
      </w:pPr>
      <w:r>
        <w:t>Governance compliance.</w:t>
      </w:r>
    </w:p>
    <w:p>
      <w:pPr>
        <w:pStyle w:val="ListBullet"/>
      </w:pPr>
      <w:r>
        <w:t>Technology integration.</w:t>
      </w:r>
    </w:p>
    <w:p>
      <w:pPr>
        <w:pStyle w:val="ListBullet"/>
      </w:pPr>
      <w:r>
        <w:t>Departmental accountability.</w:t>
      </w:r>
    </w:p>
    <w:p>
      <w:r>
        <w:t>Lessons learned shall inform the next budgeting cycle.</w:t>
      </w:r>
    </w:p>
    <w:p>
      <w:pPr>
        <w:pStyle w:val="Heading3"/>
      </w:pPr>
      <w:r>
        <w:t>10.19 CHAPTER SUMMARY</w:t>
      </w:r>
    </w:p>
    <w:p>
      <w:r>
        <w:t>The Budgeting, Financial Planning &amp; Resource Allocation System ensures that every financial decision made by Throne Room of God Kingdom Center is intentional, strategic, and mission-driven. By integrating prayer, biblical stewardship, governance, and disciplined financial planning, the Church aligns its resources with its apostolic calling. Through transparent budgeting, accountable resource allocation, and continuous monitoring, the Ministry is equipped to fulfil its vision faithfully while maintaining long-term financial sustainability and excellence in Kingdom stewardship.</w:t>
      </w:r>
    </w:p>
    <w:p>
      <w:r>
        <w:t>Advancement of Christ's Kingdom rather than personal interest or organisational convenience.</w:t>
      </w:r>
    </w:p>
    <w:p>
      <w:r>
        <w:t>Apostolic ministries often fail not because their systems are weak, but because the next generation is never intentionally prepared to inherit, protect, and improve them. Therefore, this final chapter establishes a perpetual stewardship covenant.</w:t>
      </w:r>
    </w:p>
    <w:p>
      <w:pPr>
        <w:pStyle w:val="Heading2"/>
      </w:pPr>
      <w:r>
        <w:t>THRONE ROOM OF GOD KINGDOM CENTER</w:t>
      </w:r>
    </w:p>
    <w:p>
      <w:pPr>
        <w:pStyle w:val="Heading2"/>
      </w:pPr>
      <w:r>
        <w:t>KINGDOM FINANCE &amp; STEWARDSHIP MANUAL</w:t>
      </w:r>
    </w:p>
    <w:p>
      <w:pPr>
        <w:pStyle w:val="Heading1"/>
      </w:pPr>
      <w:r>
        <w:t>CHAPTER 30</w:t>
      </w:r>
    </w:p>
    <w:p>
      <w:pPr>
        <w:pStyle w:val="Heading2"/>
      </w:pPr>
      <w:r>
        <w:t>KINGDOM STEWARDSHIP CULTURE, SUCCESSION &amp; LEGACY GOVERNANCE FRAMEWORK</w:t>
      </w:r>
    </w:p>
    <w:p>
      <w:r>
        <w:t>"One generation shall commend Your works to another, and shall declare Your mighty acts." — Psalm 145:4</w:t>
      </w:r>
    </w:p>
    <w:p>
      <w:r>
        <w:t>"The things that you have heard from me among many witnesses commit these to faithful men who will be able to teach others also." — 2 Timothy 2:2</w:t>
      </w:r>
    </w:p>
    <w:p>
      <w:r>
        <w:t>"A good man leaves an inheritance to his children's children." — Proverbs 13:22</w:t>
      </w:r>
    </w:p>
    <w:p>
      <w:pPr>
        <w:pStyle w:val="Heading3"/>
      </w:pPr>
      <w:r>
        <w:t>30.1 PREAMBLE</w:t>
      </w:r>
    </w:p>
    <w:p>
      <w:r>
        <w:t>The enduring strength of Throne Room of God Kingdom Center shall not be measured only by its present achievements but by its ability to preserve biblical truth, faithful stewardship, sound governance, and apostolic vision across successive generations.</w:t>
      </w:r>
    </w:p>
    <w:p>
      <w:r>
        <w:t>This chapter establishes the framework through which the Ministry shall cultivate a culture of stewardship, prepare future leaders, preserve institutional memory, safeguard governance systems, and ensure that the apostolic mandate entrusted by God continues faithfully until Christ returns.</w:t>
      </w:r>
    </w:p>
    <w:p>
      <w:pPr>
        <w:pStyle w:val="Heading3"/>
      </w:pPr>
      <w:r>
        <w:t>30.2 PURPOSE</w:t>
      </w:r>
    </w:p>
    <w:p>
      <w:r>
        <w:t>The objectives of this chapter are to:</w:t>
      </w:r>
    </w:p>
    <w:p>
      <w:pPr>
        <w:pStyle w:val="ListBullet"/>
      </w:pPr>
      <w:r>
        <w:t>Build a lasting culture of biblical stewardship.</w:t>
      </w:r>
    </w:p>
    <w:p>
      <w:pPr>
        <w:pStyle w:val="ListBullet"/>
      </w:pPr>
      <w:r>
        <w:t>Preserve the apostolic vision across generations.</w:t>
      </w:r>
    </w:p>
    <w:p>
      <w:pPr>
        <w:pStyle w:val="ListBullet"/>
      </w:pPr>
      <w:r>
        <w:t>Develop future leaders intentionally.</w:t>
      </w:r>
    </w:p>
    <w:p>
      <w:pPr>
        <w:pStyle w:val="ListBullet"/>
      </w:pPr>
      <w:r>
        <w:t>Protect the governance systems of the Ministry.</w:t>
      </w:r>
    </w:p>
    <w:p>
      <w:pPr>
        <w:pStyle w:val="ListBullet"/>
      </w:pPr>
      <w:r>
        <w:t>Institutionalise organisational learning.</w:t>
      </w:r>
    </w:p>
    <w:p>
      <w:pPr>
        <w:pStyle w:val="ListBullet"/>
      </w:pPr>
      <w:r>
        <w:t>Ensure orderly leadership succession.</w:t>
      </w:r>
    </w:p>
    <w:p>
      <w:pPr>
        <w:pStyle w:val="ListBullet"/>
      </w:pPr>
      <w:r>
        <w:t>Safeguard the Church's heritage.</w:t>
      </w:r>
    </w:p>
    <w:p>
      <w:pPr>
        <w:pStyle w:val="ListBullet"/>
      </w:pPr>
      <w:r>
        <w:t>Inspire every generation to serve faithfully.</w:t>
      </w:r>
    </w:p>
    <w:p>
      <w:pPr>
        <w:pStyle w:val="Heading3"/>
      </w:pPr>
      <w:r>
        <w:t>30.3 THE STEWARDSHIP PHILOSOPHY</w:t>
      </w:r>
    </w:p>
    <w:p>
      <w:r>
        <w:t>The Ministry affirms that stewardship is not an event but a culture.</w:t>
      </w:r>
    </w:p>
    <w:p>
      <w:r>
        <w:t>Accordingly:</w:t>
      </w:r>
    </w:p>
    <w:p>
      <w:pPr>
        <w:pStyle w:val="ListBullet"/>
      </w:pPr>
      <w:r>
        <w:t>Every leader is a steward.</w:t>
      </w:r>
    </w:p>
    <w:p>
      <w:pPr>
        <w:pStyle w:val="ListBullet"/>
      </w:pPr>
      <w:r>
        <w:t>Every member is a steward.</w:t>
      </w:r>
    </w:p>
    <w:p>
      <w:pPr>
        <w:pStyle w:val="ListBullet"/>
      </w:pPr>
      <w:r>
        <w:t>Every ministry is a stewardship assignment.</w:t>
      </w:r>
    </w:p>
    <w:p>
      <w:pPr>
        <w:pStyle w:val="ListBullet"/>
      </w:pPr>
      <w:r>
        <w:t>Every resource belongs to God.</w:t>
      </w:r>
    </w:p>
    <w:p>
      <w:pPr>
        <w:pStyle w:val="ListBullet"/>
      </w:pPr>
      <w:r>
        <w:t>Every generation must prepare the next.</w:t>
      </w:r>
    </w:p>
    <w:p>
      <w:pPr>
        <w:pStyle w:val="ListBullet"/>
      </w:pPr>
      <w:r>
        <w:t>Excellence is an act of worship.</w:t>
      </w:r>
    </w:p>
    <w:p>
      <w:pPr>
        <w:pStyle w:val="ListBullet"/>
      </w:pPr>
      <w:r>
        <w:t>Accountability is a biblical responsibility.</w:t>
      </w:r>
    </w:p>
    <w:p>
      <w:pPr>
        <w:pStyle w:val="ListBullet"/>
      </w:pPr>
      <w:r>
        <w:t>Succession is intentional, not accidental.</w:t>
      </w:r>
    </w:p>
    <w:p>
      <w:pPr>
        <w:pStyle w:val="ListBullet"/>
      </w:pPr>
      <w:r>
        <w:t>Legacy is measured by faithfulness rather than popularity.</w:t>
      </w:r>
    </w:p>
    <w:p>
      <w:pPr>
        <w:pStyle w:val="Heading3"/>
      </w:pPr>
      <w:r>
        <w:t>30.4 THE KINGDOM STEWARDSHIP CULTURE MODEL</w:t>
      </w:r>
    </w:p>
    <w:p>
      <w:r>
        <w:t>The Ministry shall cultivate the following progression:</w:t>
      </w:r>
    </w:p>
    <w:p>
      <w:r>
        <w:t>Calling</w:t>
      </w:r>
    </w:p>
    <w:p>
      <w:r>
        <w:rPr>
          <w:rFonts w:ascii="Consolas" w:hAnsi="Consolas"/>
          <w:sz w:val="18"/>
        </w:rPr>
        <w:t>│</w:t>
      </w:r>
    </w:p>
    <w:p>
      <w:r>
        <w:t>Character</w:t>
      </w:r>
    </w:p>
    <w:p>
      <w:r>
        <w:rPr>
          <w:rFonts w:ascii="Consolas" w:hAnsi="Consolas"/>
          <w:sz w:val="18"/>
        </w:rPr>
        <w:t>│</w:t>
      </w:r>
    </w:p>
    <w:p>
      <w:r>
        <w:t>Discipleship</w:t>
      </w:r>
    </w:p>
    <w:p>
      <w:r>
        <w:rPr>
          <w:rFonts w:ascii="Consolas" w:hAnsi="Consolas"/>
          <w:sz w:val="18"/>
        </w:rPr>
        <w:t>│</w:t>
      </w:r>
    </w:p>
    <w:p>
      <w:r>
        <w:t>Servanthood</w:t>
      </w:r>
    </w:p>
    <w:p>
      <w:r>
        <w:rPr>
          <w:rFonts w:ascii="Consolas" w:hAnsi="Consolas"/>
          <w:sz w:val="18"/>
        </w:rPr>
        <w:t>│</w:t>
      </w:r>
    </w:p>
    <w:p>
      <w:r>
        <w:t>Faithfulness</w:t>
      </w:r>
    </w:p>
    <w:p>
      <w:r>
        <w:rPr>
          <w:rFonts w:ascii="Consolas" w:hAnsi="Consolas"/>
          <w:sz w:val="18"/>
        </w:rPr>
        <w:t>│</w:t>
      </w:r>
    </w:p>
    <w:p>
      <w:r>
        <w:t>Stewardship</w:t>
      </w:r>
    </w:p>
    <w:p>
      <w:r>
        <w:rPr>
          <w:rFonts w:ascii="Consolas" w:hAnsi="Consolas"/>
          <w:sz w:val="18"/>
        </w:rPr>
        <w:t>│</w:t>
      </w:r>
    </w:p>
    <w:p>
      <w:r>
        <w:t>Leadership</w:t>
      </w:r>
    </w:p>
    <w:p>
      <w:r>
        <w:rPr>
          <w:rFonts w:ascii="Consolas" w:hAnsi="Consolas"/>
          <w:sz w:val="18"/>
        </w:rPr>
        <w:t>│</w:t>
      </w:r>
    </w:p>
    <w:p>
      <w:r>
        <w:t>Multiplication</w:t>
      </w:r>
    </w:p>
    <w:p>
      <w:r>
        <w:rPr>
          <w:rFonts w:ascii="Consolas" w:hAnsi="Consolas"/>
          <w:sz w:val="18"/>
        </w:rPr>
        <w:t>│</w:t>
      </w:r>
    </w:p>
    <w:p>
      <w:r>
        <w:t>Succession</w:t>
      </w:r>
    </w:p>
    <w:p>
      <w:r>
        <w:rPr>
          <w:rFonts w:ascii="Consolas" w:hAnsi="Consolas"/>
          <w:sz w:val="18"/>
        </w:rPr>
        <w:t>│</w:t>
      </w:r>
    </w:p>
    <w:p>
      <w:r>
        <w:t>Legacy</w:t>
      </w:r>
    </w:p>
    <w:p>
      <w:r>
        <w:rPr>
          <w:rFonts w:ascii="Consolas" w:hAnsi="Consolas"/>
          <w:sz w:val="18"/>
        </w:rPr>
        <w:t>│</w:t>
      </w:r>
    </w:p>
    <w:p>
      <w:r>
        <w:t>Generational Impact</w:t>
      </w:r>
    </w:p>
    <w:p>
      <w:r>
        <w:t>Every ministry programme shall intentionally contribute to this culture.</w:t>
      </w:r>
    </w:p>
    <w:p>
      <w:pPr>
        <w:pStyle w:val="Heading3"/>
      </w:pPr>
      <w:r>
        <w:t>30.5 SUCCESSION GOVERNANCE</w:t>
      </w:r>
    </w:p>
    <w:p>
      <w:r>
        <w:t>Every leadership position within the Ministry shall maintain a documented succession plan.</w:t>
      </w:r>
    </w:p>
    <w:p>
      <w:r>
        <w:t>Succession planning shall include:</w:t>
      </w:r>
    </w:p>
    <w:p>
      <w:pPr>
        <w:pStyle w:val="ListBullet"/>
      </w:pPr>
      <w:r>
        <w:t>Identification of emerging leaders.</w:t>
      </w:r>
    </w:p>
    <w:p>
      <w:pPr>
        <w:pStyle w:val="ListBullet"/>
      </w:pPr>
      <w:r>
        <w:t>Leadership competency assessments.</w:t>
      </w:r>
    </w:p>
    <w:p>
      <w:pPr>
        <w:pStyle w:val="ListBullet"/>
      </w:pPr>
      <w:r>
        <w:t>Spiritual maturity evaluations.</w:t>
      </w:r>
    </w:p>
    <w:p>
      <w:pPr>
        <w:pStyle w:val="ListBullet"/>
      </w:pPr>
      <w:r>
        <w:t>Mentorship assignments.</w:t>
      </w:r>
    </w:p>
    <w:p>
      <w:pPr>
        <w:pStyle w:val="ListBullet"/>
      </w:pPr>
      <w:r>
        <w:t>Ministry experience.</w:t>
      </w:r>
    </w:p>
    <w:p>
      <w:pPr>
        <w:pStyle w:val="ListBullet"/>
      </w:pPr>
      <w:r>
        <w:t>Formal training.</w:t>
      </w:r>
    </w:p>
    <w:p>
      <w:pPr>
        <w:pStyle w:val="ListBullet"/>
      </w:pPr>
      <w:r>
        <w:t>Gradual delegation of responsibility.</w:t>
      </w:r>
    </w:p>
    <w:p>
      <w:pPr>
        <w:pStyle w:val="ListBullet"/>
      </w:pPr>
      <w:r>
        <w:t>Commissioning into leadership.</w:t>
      </w:r>
    </w:p>
    <w:p>
      <w:r>
        <w:t>No critical leadership role shall remain without an identified succession pathway.</w:t>
      </w:r>
    </w:p>
    <w:p>
      <w:pPr>
        <w:pStyle w:val="Heading3"/>
      </w:pPr>
      <w:r>
        <w:t>30.6 LEADERSHIP DEVELOPMENT PIPELINE</w:t>
      </w:r>
    </w:p>
    <w:p>
      <w:r>
        <w:t>The Ministry shall establish a structured pathway for leadership development:</w:t>
      </w:r>
    </w:p>
    <w:p>
      <w:pPr>
        <w:pStyle w:val="Heading2"/>
      </w:pPr>
      <w:r>
        <w:t>Stage 1 -- New Believer</w:t>
      </w:r>
    </w:p>
    <w:p>
      <w:pPr>
        <w:pStyle w:val="ListBullet"/>
      </w:pPr>
      <w:r>
        <w:t>Salvation.</w:t>
      </w:r>
    </w:p>
    <w:p>
      <w:pPr>
        <w:pStyle w:val="ListBullet"/>
      </w:pPr>
      <w:r>
        <w:t>Baptism.</w:t>
      </w:r>
    </w:p>
    <w:p>
      <w:pPr>
        <w:pStyle w:val="ListBullet"/>
      </w:pPr>
      <w:r>
        <w:t>Foundations of faith.</w:t>
      </w:r>
    </w:p>
    <w:p>
      <w:pPr>
        <w:pStyle w:val="ListBullet"/>
      </w:pPr>
      <w:r>
        <w:t>Church membership.</w:t>
      </w:r>
    </w:p>
    <w:p>
      <w:pPr>
        <w:pStyle w:val="Heading2"/>
      </w:pPr>
      <w:r>
        <w:t>Stage 2 -- Disciple</w:t>
      </w:r>
    </w:p>
    <w:p>
      <w:pPr>
        <w:pStyle w:val="ListBullet"/>
      </w:pPr>
      <w:r>
        <w:t>Discipleship classes.</w:t>
      </w:r>
    </w:p>
    <w:p>
      <w:pPr>
        <w:pStyle w:val="ListBullet"/>
      </w:pPr>
      <w:r>
        <w:t>Prayer life.</w:t>
      </w:r>
    </w:p>
    <w:p>
      <w:pPr>
        <w:pStyle w:val="ListBullet"/>
      </w:pPr>
      <w:r>
        <w:t>Bible study.</w:t>
      </w:r>
    </w:p>
    <w:p>
      <w:pPr>
        <w:pStyle w:val="ListBullet"/>
      </w:pPr>
      <w:r>
        <w:t>Service opportunities.</w:t>
      </w:r>
    </w:p>
    <w:p>
      <w:pPr>
        <w:pStyle w:val="Heading2"/>
      </w:pPr>
      <w:r>
        <w:t>Stage 3 -- Ministry Worker</w:t>
      </w:r>
    </w:p>
    <w:p>
      <w:pPr>
        <w:pStyle w:val="ListBullet"/>
      </w:pPr>
      <w:r>
        <w:t>Volunteer training.</w:t>
      </w:r>
    </w:p>
    <w:p>
      <w:pPr>
        <w:pStyle w:val="ListBullet"/>
      </w:pPr>
      <w:r>
        <w:t>Department placement.</w:t>
      </w:r>
    </w:p>
    <w:p>
      <w:pPr>
        <w:pStyle w:val="ListBullet"/>
      </w:pPr>
      <w:r>
        <w:t>Ministry ethics.</w:t>
      </w:r>
    </w:p>
    <w:p>
      <w:pPr>
        <w:pStyle w:val="ListBullet"/>
      </w:pPr>
      <w:r>
        <w:t>Stewardship principles.</w:t>
      </w:r>
    </w:p>
    <w:p>
      <w:pPr>
        <w:pStyle w:val="Heading2"/>
      </w:pPr>
      <w:r>
        <w:t>Stage 4 -- Ministry Leader</w:t>
      </w:r>
    </w:p>
    <w:p>
      <w:pPr>
        <w:pStyle w:val="ListBullet"/>
      </w:pPr>
      <w:r>
        <w:t>Leadership competencies.</w:t>
      </w:r>
    </w:p>
    <w:p>
      <w:pPr>
        <w:pStyle w:val="ListBullet"/>
      </w:pPr>
      <w:r>
        <w:t>Team management.</w:t>
      </w:r>
    </w:p>
    <w:p>
      <w:pPr>
        <w:pStyle w:val="ListBullet"/>
      </w:pPr>
      <w:r>
        <w:t>Financial stewardship.</w:t>
      </w:r>
    </w:p>
    <w:p>
      <w:pPr>
        <w:pStyle w:val="ListBullet"/>
      </w:pPr>
      <w:r>
        <w:t>Governance.</w:t>
      </w:r>
    </w:p>
    <w:p>
      <w:pPr>
        <w:pStyle w:val="ListBullet"/>
      </w:pPr>
      <w:r>
        <w:t>Conflict resolution.</w:t>
      </w:r>
    </w:p>
    <w:p>
      <w:pPr>
        <w:pStyle w:val="Heading2"/>
      </w:pPr>
      <w:r>
        <w:t>Stage 5 -- Senior Leader</w:t>
      </w:r>
    </w:p>
    <w:p>
      <w:pPr>
        <w:pStyle w:val="ListBullet"/>
      </w:pPr>
      <w:r>
        <w:t>Apostolic leadership.</w:t>
      </w:r>
    </w:p>
    <w:p>
      <w:pPr>
        <w:pStyle w:val="ListBullet"/>
      </w:pPr>
      <w:r>
        <w:t>Strategic planning.</w:t>
      </w:r>
    </w:p>
    <w:p>
      <w:pPr>
        <w:pStyle w:val="ListBullet"/>
      </w:pPr>
      <w:r>
        <w:t>Organisational governance.</w:t>
      </w:r>
    </w:p>
    <w:p>
      <w:pPr>
        <w:pStyle w:val="ListBullet"/>
      </w:pPr>
      <w:r>
        <w:t>Mentoring future leaders.</w:t>
      </w:r>
    </w:p>
    <w:p>
      <w:pPr>
        <w:pStyle w:val="Heading2"/>
      </w:pPr>
      <w:r>
        <w:t>Stage 6 -- Apostolic Commissioning</w:t>
      </w:r>
    </w:p>
    <w:p>
      <w:pPr>
        <w:pStyle w:val="ListBullet"/>
      </w:pPr>
      <w:r>
        <w:t>Fivefold ministry development.</w:t>
      </w:r>
    </w:p>
    <w:p>
      <w:pPr>
        <w:pStyle w:val="ListBullet"/>
      </w:pPr>
      <w:r>
        <w:t>Church planting.</w:t>
      </w:r>
    </w:p>
    <w:p>
      <w:pPr>
        <w:pStyle w:val="ListBullet"/>
      </w:pPr>
      <w:r>
        <w:t>Regional oversight.</w:t>
      </w:r>
    </w:p>
    <w:p>
      <w:pPr>
        <w:pStyle w:val="ListBullet"/>
      </w:pPr>
      <w:r>
        <w:t>Kingdom expansion.</w:t>
      </w:r>
    </w:p>
    <w:p>
      <w:pPr>
        <w:pStyle w:val="Heading3"/>
      </w:pPr>
      <w:r>
        <w:t>30.7 INSTITUTIONAL MEMORY</w:t>
      </w:r>
    </w:p>
    <w:p>
      <w:r>
        <w:t>To preserve the Ministry's history and wisdom, the Church shall maintain:</w:t>
      </w:r>
    </w:p>
    <w:p>
      <w:pPr>
        <w:pStyle w:val="ListBullet"/>
      </w:pPr>
      <w:r>
        <w:t>Historical records.</w:t>
      </w:r>
    </w:p>
    <w:p>
      <w:pPr>
        <w:pStyle w:val="ListBullet"/>
      </w:pPr>
      <w:r>
        <w:t>Foundational teachings.</w:t>
      </w:r>
    </w:p>
    <w:p>
      <w:pPr>
        <w:pStyle w:val="ListBullet"/>
      </w:pPr>
      <w:r>
        <w:t>Vision documents.</w:t>
      </w:r>
    </w:p>
    <w:p>
      <w:pPr>
        <w:pStyle w:val="ListBullet"/>
      </w:pPr>
      <w:r>
        <w:t>Governance manuals.</w:t>
      </w:r>
    </w:p>
    <w:p>
      <w:pPr>
        <w:pStyle w:val="ListBullet"/>
      </w:pPr>
      <w:r>
        <w:t>Financial records.</w:t>
      </w:r>
    </w:p>
    <w:p>
      <w:pPr>
        <w:pStyle w:val="ListBullet"/>
      </w:pPr>
      <w:r>
        <w:t>Strategic plans.</w:t>
      </w:r>
    </w:p>
    <w:p>
      <w:pPr>
        <w:pStyle w:val="ListBullet"/>
      </w:pPr>
      <w:r>
        <w:t>Sermon archives.</w:t>
      </w:r>
    </w:p>
    <w:p>
      <w:pPr>
        <w:pStyle w:val="ListBullet"/>
      </w:pPr>
      <w:r>
        <w:t>Leadership decisions.</w:t>
      </w:r>
    </w:p>
    <w:p>
      <w:pPr>
        <w:pStyle w:val="ListBullet"/>
      </w:pPr>
      <w:r>
        <w:t>Ministry testimonies.</w:t>
      </w:r>
    </w:p>
    <w:p>
      <w:pPr>
        <w:pStyle w:val="ListBullet"/>
      </w:pPr>
      <w:r>
        <w:t>Photographic and video archives.</w:t>
      </w:r>
    </w:p>
    <w:p>
      <w:r>
        <w:t>These records shall be securely preserved for future generations.</w:t>
      </w:r>
    </w:p>
    <w:p>
      <w:pPr>
        <w:pStyle w:val="Heading3"/>
      </w:pPr>
      <w:r>
        <w:t>30.8 KNOWLEDGE MANAGEMENT</w:t>
      </w:r>
    </w:p>
    <w:p>
      <w:r>
        <w:t>Every department shall maintain:</w:t>
      </w:r>
    </w:p>
    <w:p>
      <w:pPr>
        <w:pStyle w:val="ListBullet"/>
      </w:pPr>
      <w:r>
        <w:t>Standard Operating Procedures.</w:t>
      </w:r>
    </w:p>
    <w:p>
      <w:pPr>
        <w:pStyle w:val="ListBullet"/>
      </w:pPr>
      <w:r>
        <w:t>Department Manuals.</w:t>
      </w:r>
    </w:p>
    <w:p>
      <w:pPr>
        <w:pStyle w:val="ListBullet"/>
      </w:pPr>
      <w:r>
        <w:t>Training Manuals.</w:t>
      </w:r>
    </w:p>
    <w:p>
      <w:pPr>
        <w:pStyle w:val="ListBullet"/>
      </w:pPr>
      <w:r>
        <w:t>KPI records.</w:t>
      </w:r>
    </w:p>
    <w:p>
      <w:pPr>
        <w:pStyle w:val="ListBullet"/>
      </w:pPr>
      <w:r>
        <w:t>Annual reports.</w:t>
      </w:r>
    </w:p>
    <w:p>
      <w:pPr>
        <w:pStyle w:val="ListBullet"/>
      </w:pPr>
      <w:r>
        <w:t>Lessons learned.</w:t>
      </w:r>
    </w:p>
    <w:p>
      <w:pPr>
        <w:pStyle w:val="ListBullet"/>
      </w:pPr>
      <w:r>
        <w:t>Best practices.</w:t>
      </w:r>
    </w:p>
    <w:p>
      <w:pPr>
        <w:pStyle w:val="ListBullet"/>
      </w:pPr>
      <w:r>
        <w:t>Improvement recommendations.</w:t>
      </w:r>
    </w:p>
    <w:p>
      <w:r>
        <w:t>Knowledge shall not remain dependent upon individuals but shall become institutional property.</w:t>
      </w:r>
    </w:p>
    <w:p>
      <w:pPr>
        <w:pStyle w:val="Heading3"/>
      </w:pPr>
      <w:r>
        <w:t>30.9 ORGANISATIONAL LEARNING</w:t>
      </w:r>
    </w:p>
    <w:p>
      <w:r>
        <w:t>The Ministry shall encourage continuous learning through:</w:t>
      </w:r>
    </w:p>
    <w:p>
      <w:pPr>
        <w:pStyle w:val="ListBullet"/>
      </w:pPr>
      <w:r>
        <w:t>Leadership conferences.</w:t>
      </w:r>
    </w:p>
    <w:p>
      <w:pPr>
        <w:pStyle w:val="ListBullet"/>
      </w:pPr>
      <w:r>
        <w:t>Ministry workshops.</w:t>
      </w:r>
    </w:p>
    <w:p>
      <w:pPr>
        <w:pStyle w:val="ListBullet"/>
      </w:pPr>
      <w:r>
        <w:t>Bible colleges.</w:t>
      </w:r>
    </w:p>
    <w:p>
      <w:pPr>
        <w:pStyle w:val="ListBullet"/>
      </w:pPr>
      <w:r>
        <w:t>School of Ministry.</w:t>
      </w:r>
    </w:p>
    <w:p>
      <w:pPr>
        <w:pStyle w:val="ListBullet"/>
      </w:pPr>
      <w:r>
        <w:t>Mentorship.</w:t>
      </w:r>
    </w:p>
    <w:p>
      <w:pPr>
        <w:pStyle w:val="ListBullet"/>
      </w:pPr>
      <w:r>
        <w:t>Cross-department learning.</w:t>
      </w:r>
    </w:p>
    <w:p>
      <w:pPr>
        <w:pStyle w:val="ListBullet"/>
      </w:pPr>
      <w:r>
        <w:t>Innovation forums.</w:t>
      </w:r>
    </w:p>
    <w:p>
      <w:pPr>
        <w:pStyle w:val="ListBullet"/>
      </w:pPr>
      <w:r>
        <w:t>Ministry research.</w:t>
      </w:r>
    </w:p>
    <w:p>
      <w:pPr>
        <w:pStyle w:val="ListBullet"/>
      </w:pPr>
      <w:r>
        <w:t>Annual strategic retreats.</w:t>
      </w:r>
    </w:p>
    <w:p>
      <w:r>
        <w:t>Every leader shall complete annual continuing development activities.</w:t>
      </w:r>
    </w:p>
    <w:p>
      <w:pPr>
        <w:pStyle w:val="Heading3"/>
      </w:pPr>
      <w:r>
        <w:t>30.10 CULTURE OF EXCELLENCE</w:t>
      </w:r>
    </w:p>
    <w:p>
      <w:r>
        <w:t>The Ministry commits itself to excellence in:</w:t>
      </w:r>
    </w:p>
    <w:p>
      <w:pPr>
        <w:pStyle w:val="ListBullet"/>
      </w:pPr>
      <w:r>
        <w:t>Worship.</w:t>
      </w:r>
    </w:p>
    <w:p>
      <w:pPr>
        <w:pStyle w:val="ListBullet"/>
      </w:pPr>
      <w:r>
        <w:t>Prayer.</w:t>
      </w:r>
    </w:p>
    <w:p>
      <w:pPr>
        <w:pStyle w:val="ListBullet"/>
      </w:pPr>
      <w:r>
        <w:t>Administration.</w:t>
      </w:r>
    </w:p>
    <w:p>
      <w:pPr>
        <w:pStyle w:val="ListBullet"/>
      </w:pPr>
      <w:r>
        <w:t>Financial stewardship.</w:t>
      </w:r>
    </w:p>
    <w:p>
      <w:pPr>
        <w:pStyle w:val="ListBullet"/>
      </w:pPr>
      <w:r>
        <w:t>Governance.</w:t>
      </w:r>
    </w:p>
    <w:p>
      <w:pPr>
        <w:pStyle w:val="ListBullet"/>
      </w:pPr>
      <w:r>
        <w:t>Leadership.</w:t>
      </w:r>
    </w:p>
    <w:p>
      <w:pPr>
        <w:pStyle w:val="ListBullet"/>
      </w:pPr>
      <w:r>
        <w:t>Evangelism.</w:t>
      </w:r>
    </w:p>
    <w:p>
      <w:pPr>
        <w:pStyle w:val="ListBullet"/>
      </w:pPr>
      <w:r>
        <w:t>Discipleship.</w:t>
      </w:r>
    </w:p>
    <w:p>
      <w:pPr>
        <w:pStyle w:val="ListBullet"/>
      </w:pPr>
      <w:r>
        <w:t>Community service.</w:t>
      </w:r>
    </w:p>
    <w:p>
      <w:pPr>
        <w:pStyle w:val="ListBullet"/>
      </w:pPr>
      <w:r>
        <w:t>Missions.</w:t>
      </w:r>
    </w:p>
    <w:p>
      <w:r>
        <w:t>Excellence shall be pursued as worship unto God rather than for personal recognition.</w:t>
      </w:r>
    </w:p>
    <w:p>
      <w:pPr>
        <w:pStyle w:val="Heading3"/>
      </w:pPr>
      <w:r>
        <w:t>30.11 ANNUAL LEGACY REVIEW</w:t>
      </w:r>
    </w:p>
    <w:p>
      <w:pPr>
        <w:pStyle w:val="ListBullet"/>
      </w:pPr>
      <w:r>
        <w:t>Vision preservation.</w:t>
      </w:r>
    </w:p>
    <w:p>
      <w:pPr>
        <w:pStyle w:val="ListBullet"/>
      </w:pPr>
      <w:r>
        <w:t>Leadership succession readiness.</w:t>
      </w:r>
    </w:p>
    <w:p>
      <w:pPr>
        <w:pStyle w:val="ListBullet"/>
      </w:pPr>
      <w:r>
        <w:t>Governance maturity.</w:t>
      </w:r>
    </w:p>
    <w:p>
      <w:pPr>
        <w:pStyle w:val="ListBullet"/>
      </w:pPr>
      <w:r>
        <w:t>Financial sustainability.</w:t>
      </w:r>
    </w:p>
    <w:p>
      <w:pPr>
        <w:pStyle w:val="ListBullet"/>
      </w:pPr>
      <w:r>
        <w:t>Ministry multiplication.</w:t>
      </w:r>
    </w:p>
    <w:p>
      <w:pPr>
        <w:pStyle w:val="ListBullet"/>
      </w:pPr>
      <w:r>
        <w:t>Church planting progress.</w:t>
      </w:r>
    </w:p>
    <w:p>
      <w:pPr>
        <w:pStyle w:val="ListBullet"/>
      </w:pPr>
      <w:r>
        <w:t>Organisational culture.</w:t>
      </w:r>
    </w:p>
    <w:p>
      <w:pPr>
        <w:pStyle w:val="ListBullet"/>
      </w:pPr>
      <w:r>
        <w:t>Spiritual health.</w:t>
      </w:r>
    </w:p>
    <w:p>
      <w:pPr>
        <w:pStyle w:val="ListBullet"/>
      </w:pPr>
      <w:r>
        <w:t>Community influence.</w:t>
      </w:r>
    </w:p>
    <w:p>
      <w:pPr>
        <w:pStyle w:val="ListBullet"/>
      </w:pPr>
      <w:r>
        <w:t>Global Kingdom impact.</w:t>
      </w:r>
    </w:p>
    <w:p>
      <w:r>
        <w:t>Findings shall shape the next Strategic Plan.</w:t>
      </w:r>
    </w:p>
    <w:p>
      <w:pPr>
        <w:pStyle w:val="Heading3"/>
      </w:pPr>
      <w:r>
        <w:t>30.12 LEGACY SCORECARD</w:t>
      </w:r>
    </w:p>
    <w:p>
      <w:r>
        <w:t>Leadership Development    Emerging leaders completing development pathway   ≥90%</w:t>
      </w:r>
    </w:p>
    <w:p>
      <w:r>
        <w:t>Knowledge Management      Department manuals reviewed annually              100%</w:t>
      </w:r>
    </w:p>
    <w:p>
      <w:r>
        <w:t>Institutional Memory      Governance documents updated                      100%</w:t>
      </w:r>
    </w:p>
    <w:p>
      <w:r>
        <w:t>Organisational Learning   Leaders completing annual development             100%</w:t>
      </w:r>
    </w:p>
    <w:p>
      <w:r>
        <w:t>Culture                   Leadership values assessment                      ≥90%</w:t>
      </w:r>
    </w:p>
    <w:p>
      <w:r>
        <w:t>Ministry Multiplication   New ministries or campuses established            According to Strategic Plan</w:t>
      </w:r>
    </w:p>
    <w:p>
      <w:r>
        <w:t>Legacy Preservation       Historical records archived                       100% ———————————————————————————————————</w:t>
      </w:r>
    </w:p>
    <w:p>
      <w:pPr>
        <w:pStyle w:val="Heading3"/>
      </w:pPr>
      <w:r>
        <w:t>30.13 RESPONSIBILITY MATRIX (RACI)</w:t>
      </w:r>
    </w:p>
    <w:p>
      <w:r>
        <w:t>Knowledge Management     Department Heads                           Executive Pastor               Media &amp; IT                              Executive Leadership</w:t>
      </w:r>
    </w:p>
    <w:p>
      <w:pPr>
        <w:pStyle w:val="Heading3"/>
      </w:pPr>
      <w:r>
        <w:t>30.14 THE THRONE ROOM STEWARDSHIP COVENANT</w:t>
      </w:r>
    </w:p>
    <w:p>
      <w:r>
        <w:t>Every leader shall publicly affirm the following covenant upon appointment and renew it annually:</w:t>
      </w:r>
    </w:p>
    <w:p>
      <w:pPr>
        <w:pStyle w:val="Heading2"/>
      </w:pPr>
      <w:r>
        <w:t>"I acknowledge that I have been entrusted with a sacred stewardship by the Lord Jesus Christ, the Head of His Church. I therefore commit myself to uphold the Holy Scriptures, the Constitution of Throne Room of God Kingdom Center, the Governance Framework, the Kingdom Finance &amp; Stewardship Manual, and all approved policies of this Ministry. I will serve with humility, holiness, integrity, excellence, wisdom, diligence, and accountability. I will steward God's people, His resources, His vision, and His mission faithfully. I will mentor those who come after me, protect the unity of the Church, preserve its apostolic doctrine, and labour so that future generations inherit a Ministry that is stronger, healthier, and more effective than the one entrusted to me. In all things, I seek the glory of God, the advancement of His Kingdom, and the exaltation of Jesus Christ alone."</w:t>
      </w:r>
    </w:p>
    <w:p>
      <w:r>
        <w:t>Every leader shall sign this covenant, which shall be retained in their leadership file.</w:t>
      </w:r>
    </w:p>
    <w:p>
      <w:pPr>
        <w:pStyle w:val="Heading3"/>
      </w:pPr>
      <w:r>
        <w:t>30.15 IMPLEMENTATION OF THIS MANUAL</w:t>
      </w:r>
    </w:p>
    <w:p>
      <w:pPr>
        <w:pStyle w:val="ListNumber"/>
      </w:pPr>
      <w:r>
        <w:t>This Manual becomes the official financial and stewardship governance authority of the Ministry.</w:t>
      </w:r>
    </w:p>
    <w:p>
      <w:pPr>
        <w:pStyle w:val="ListNumber"/>
      </w:pPr>
      <w:r>
        <w:t>All previous financial procedures inconsistent with this Manual shall be reviewed and amended.</w:t>
      </w:r>
    </w:p>
    <w:p>
      <w:pPr>
        <w:pStyle w:val="ListNumber"/>
      </w:pPr>
      <w:r>
        <w:t>Every department shall align its procedures within six months of adoption.</w:t>
      </w:r>
    </w:p>
    <w:p>
      <w:pPr>
        <w:pStyle w:val="ListNumber"/>
      </w:pPr>
      <w:r>
        <w:t>Annual reviews shall be conducted to ensure continued relevance, legal compliance, and biblical fidelity.</w:t>
      </w:r>
    </w:p>
    <w:p>
      <w:pPr>
        <w:pStyle w:val="Heading3"/>
      </w:pPr>
      <w:r>
        <w:t>30.17 CHAPTER 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Georgia" w:hAnsi="Georgia"/>
      <w:b/>
      <w:bCs/>
      <w:color w:val="0B3D2E"/>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0B3D2E"/>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Georgia" w:hAnsi="Georgia"/>
      <w:b/>
      <w:bCs/>
      <w:color w:val="2D2418"/>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Georgia" w:hAnsi="Georgia"/>
      <w:b/>
      <w:bCs/>
      <w:i/>
      <w:iCs/>
      <w:color w:val="2D241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0B3D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