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FE792C" w14:textId="77777777" w:rsidR="00EC6309" w:rsidRPr="00EC6309" w:rsidRDefault="00EC6309" w:rsidP="00EC63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C63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BLACK</w:t>
      </w:r>
      <w:r w:rsidRPr="00EC63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noBreakHyphen/>
        <w:t>HOLE CORE RADIATION PLACARD</w:t>
      </w:r>
    </w:p>
    <w:p w14:paraId="517B5C55" w14:textId="77777777" w:rsidR="00EC6309" w:rsidRPr="00EC6309" w:rsidRDefault="00EC6309" w:rsidP="00EC63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C6309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t>(Coalition Theory — Native</w:t>
      </w:r>
      <w:r w:rsidRPr="00EC6309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noBreakHyphen/>
        <w:t>Form Radiation Model)</w:t>
      </w:r>
    </w:p>
    <w:p w14:paraId="0492106F" w14:textId="77777777" w:rsidR="00EC6309" w:rsidRPr="00EC6309" w:rsidRDefault="00EC6309" w:rsidP="00EC63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C630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Core Structure Assumptions</w:t>
      </w:r>
    </w:p>
    <w:p w14:paraId="728D26D9" w14:textId="77777777" w:rsidR="00EC6309" w:rsidRPr="00EC6309" w:rsidRDefault="00EC6309" w:rsidP="00EC630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63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Finite</w:t>
      </w:r>
      <w:r w:rsidRPr="00EC63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density core</w:t>
      </w:r>
      <w:r w:rsidRPr="00EC6309">
        <w:rPr>
          <w:rFonts w:ascii="Times New Roman" w:eastAsia="Times New Roman" w:hAnsi="Times New Roman" w:cs="Times New Roman"/>
          <w:kern w:val="0"/>
          <w14:ligatures w14:val="none"/>
        </w:rPr>
        <w:t xml:space="preserve"> (no singularity)</w:t>
      </w:r>
    </w:p>
    <w:p w14:paraId="2C183956" w14:textId="77777777" w:rsidR="00EC6309" w:rsidRPr="00EC6309" w:rsidRDefault="00EC6309" w:rsidP="00EC630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63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Finite radius</w:t>
      </w:r>
      <w:r w:rsidRPr="00EC6309">
        <w:rPr>
          <w:rFonts w:ascii="Times New Roman" w:eastAsia="Times New Roman" w:hAnsi="Times New Roman" w:cs="Times New Roman"/>
          <w:kern w:val="0"/>
          <w14:ligatures w14:val="none"/>
        </w:rPr>
        <w:t xml:space="preserve"> defined by the Halt Radius</w:t>
      </w:r>
    </w:p>
    <w:p w14:paraId="385C5E4D" w14:textId="77777777" w:rsidR="00EC6309" w:rsidRPr="00EC6309" w:rsidRDefault="00EC6309" w:rsidP="00EC630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63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Density decreases with mass</w:t>
      </w:r>
      <w:r w:rsidRPr="00EC6309">
        <w:rPr>
          <w:rFonts w:ascii="Times New Roman" w:eastAsia="Times New Roman" w:hAnsi="Times New Roman" w:cs="Times New Roman"/>
          <w:kern w:val="0"/>
          <w14:ligatures w14:val="none"/>
        </w:rPr>
        <w:t xml:space="preserve"> due to super</w:t>
      </w:r>
      <w:r w:rsidRPr="00EC6309">
        <w:rPr>
          <w:rFonts w:ascii="Times New Roman" w:eastAsia="Times New Roman" w:hAnsi="Times New Roman" w:cs="Times New Roman"/>
          <w:kern w:val="0"/>
          <w14:ligatures w14:val="none"/>
        </w:rPr>
        <w:noBreakHyphen/>
        <w:t>cubic radius scaling</w:t>
      </w:r>
    </w:p>
    <w:p w14:paraId="4A9A8371" w14:textId="77777777" w:rsidR="00EC6309" w:rsidRPr="00EC6309" w:rsidRDefault="00EC6309" w:rsidP="00EC630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63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Medium impedance </w:t>
      </w:r>
      <w:r w:rsidRPr="00EC6309">
        <w:rPr>
          <w:rFonts w:ascii="Times New Roman" w:eastAsia="Times New Roman" w:hAnsi="Times New Roman" w:cs="Times New Roman"/>
          <w:kern w:val="0"/>
          <w14:ligatures w14:val="none"/>
        </w:rPr>
        <w:t>Z4 increases with mass</w:t>
      </w:r>
    </w:p>
    <w:p w14:paraId="24B16D3B" w14:textId="77777777" w:rsidR="00EC6309" w:rsidRPr="00EC6309" w:rsidRDefault="00EC6309" w:rsidP="00EC630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63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Opacity </w:t>
      </w:r>
      <w:r w:rsidRPr="00EC6309">
        <w:rPr>
          <w:rFonts w:ascii="Times New Roman" w:eastAsia="Times New Roman" w:hAnsi="Times New Roman" w:cs="Times New Roman"/>
          <w:kern w:val="0"/>
          <w14:ligatures w14:val="none"/>
        </w:rPr>
        <w:t>α(r) decreases as density falls</w:t>
      </w:r>
    </w:p>
    <w:p w14:paraId="45B8287B" w14:textId="77777777" w:rsidR="00EC6309" w:rsidRPr="00EC6309" w:rsidRDefault="00EC6309" w:rsidP="00EC63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6309">
        <w:rPr>
          <w:rFonts w:ascii="Times New Roman" w:eastAsia="Times New Roman" w:hAnsi="Times New Roman" w:cs="Times New Roman"/>
          <w:kern w:val="0"/>
          <w14:ligatures w14:val="none"/>
        </w:rPr>
        <w:t xml:space="preserve">These conditions create a </w:t>
      </w:r>
      <w:r w:rsidRPr="00EC63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low</w:t>
      </w:r>
      <w:r w:rsidRPr="00EC63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density, high</w:t>
      </w:r>
      <w:r w:rsidRPr="00EC63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impedance radiation engine</w:t>
      </w:r>
      <w:r w:rsidRPr="00EC6309">
        <w:rPr>
          <w:rFonts w:ascii="Times New Roman" w:eastAsia="Times New Roman" w:hAnsi="Times New Roman" w:cs="Times New Roman"/>
          <w:kern w:val="0"/>
          <w14:ligatures w14:val="none"/>
        </w:rPr>
        <w:t xml:space="preserve"> inside supermassive black holes.</w:t>
      </w:r>
    </w:p>
    <w:p w14:paraId="44F5CB6D" w14:textId="77777777" w:rsidR="00EC6309" w:rsidRPr="00EC6309" w:rsidRDefault="00EC6309" w:rsidP="00EC63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C630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Radiation Mechanisms Inside the Core</w:t>
      </w:r>
    </w:p>
    <w:p w14:paraId="2489FF26" w14:textId="77777777" w:rsidR="00EC6309" w:rsidRPr="00EC6309" w:rsidRDefault="00EC6309" w:rsidP="00EC63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C630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Collapse</w:t>
      </w:r>
      <w:r w:rsidRPr="00EC630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noBreakHyphen/>
        <w:t>Native Radiation</w:t>
      </w:r>
    </w:p>
    <w:p w14:paraId="5D0E1385" w14:textId="77777777" w:rsidR="00EC6309" w:rsidRPr="00EC6309" w:rsidRDefault="00EC6309" w:rsidP="00EC63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6309">
        <w:rPr>
          <w:rFonts w:ascii="Times New Roman" w:eastAsia="Times New Roman" w:hAnsi="Times New Roman" w:cs="Times New Roman"/>
          <w:kern w:val="0"/>
          <w14:ligatures w14:val="none"/>
        </w:rPr>
        <w:t>Generated by internal frequency engines (spin, orbital, collapse</w:t>
      </w:r>
      <w:r w:rsidRPr="00EC6309">
        <w:rPr>
          <w:rFonts w:ascii="Times New Roman" w:eastAsia="Times New Roman" w:hAnsi="Times New Roman" w:cs="Times New Roman"/>
          <w:kern w:val="0"/>
          <w14:ligatures w14:val="none"/>
        </w:rPr>
        <w:noBreakHyphen/>
        <w:t>native modes).</w:t>
      </w:r>
    </w:p>
    <w:p w14:paraId="000FB06F" w14:textId="77777777" w:rsidR="00EC6309" w:rsidRPr="00EC6309" w:rsidRDefault="00EC6309" w:rsidP="00EC63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C630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MX</w:t>
      </w:r>
      <w:r w:rsidRPr="00EC630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noBreakHyphen/>
        <w:t>Field Radiation</w:t>
      </w:r>
    </w:p>
    <w:p w14:paraId="74F04100" w14:textId="77777777" w:rsidR="00EC6309" w:rsidRPr="00EC6309" w:rsidRDefault="00EC6309" w:rsidP="00EC63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6309">
        <w:rPr>
          <w:rFonts w:ascii="Times New Roman" w:eastAsia="Times New Roman" w:hAnsi="Times New Roman" w:cs="Times New Roman"/>
          <w:kern w:val="0"/>
          <w14:ligatures w14:val="none"/>
        </w:rPr>
        <w:t>Magnetic</w:t>
      </w:r>
      <w:r w:rsidRPr="00EC6309">
        <w:rPr>
          <w:rFonts w:ascii="Times New Roman" w:eastAsia="Times New Roman" w:hAnsi="Times New Roman" w:cs="Times New Roman"/>
          <w:kern w:val="0"/>
          <w14:ligatures w14:val="none"/>
        </w:rPr>
        <w:noBreakHyphen/>
        <w:t>equilibrium fields produce EM output through FM coupling.</w:t>
      </w:r>
    </w:p>
    <w:p w14:paraId="3FFAA36C" w14:textId="77777777" w:rsidR="00EC6309" w:rsidRPr="00EC6309" w:rsidRDefault="00EC6309" w:rsidP="00EC63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C630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Thermal Radiation</w:t>
      </w:r>
    </w:p>
    <w:p w14:paraId="0D5C489E" w14:textId="77777777" w:rsidR="00EC6309" w:rsidRPr="00EC6309" w:rsidRDefault="00EC6309" w:rsidP="00EC63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6309">
        <w:rPr>
          <w:rFonts w:ascii="Times New Roman" w:eastAsia="Times New Roman" w:hAnsi="Times New Roman" w:cs="Times New Roman"/>
          <w:kern w:val="0"/>
          <w14:ligatures w14:val="none"/>
        </w:rPr>
        <w:t>Finite temperature inside the core produces photons; temperature decreases with mass but never reaches zero.</w:t>
      </w:r>
    </w:p>
    <w:p w14:paraId="285A9BD5" w14:textId="77777777" w:rsidR="00EC6309" w:rsidRPr="00EC6309" w:rsidRDefault="00EC6309" w:rsidP="00EC63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C630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Impedance</w:t>
      </w:r>
      <w:r w:rsidRPr="00EC630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noBreakHyphen/>
        <w:t>Modulated Radiation</w:t>
      </w:r>
    </w:p>
    <w:p w14:paraId="37190A54" w14:textId="77777777" w:rsidR="00EC6309" w:rsidRPr="00EC6309" w:rsidRDefault="00EC6309" w:rsidP="00EC63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6309">
        <w:rPr>
          <w:rFonts w:ascii="Times New Roman" w:eastAsia="Times New Roman" w:hAnsi="Times New Roman" w:cs="Times New Roman"/>
          <w:kern w:val="0"/>
          <w14:ligatures w14:val="none"/>
        </w:rPr>
        <w:t>Frequency modulation caused by local Z4 shifts produces redshifted photons.</w:t>
      </w:r>
    </w:p>
    <w:p w14:paraId="56AE0B16" w14:textId="77777777" w:rsidR="00EC6309" w:rsidRPr="00EC6309" w:rsidRDefault="00EC6309" w:rsidP="00EC63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C630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Rebound</w:t>
      </w:r>
      <w:r w:rsidRPr="00EC630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noBreakHyphen/>
        <w:t>Phase Radiation</w:t>
      </w:r>
    </w:p>
    <w:p w14:paraId="6DEC2B46" w14:textId="77777777" w:rsidR="00EC6309" w:rsidRPr="00EC6309" w:rsidRDefault="00EC6309" w:rsidP="00EC63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6309">
        <w:rPr>
          <w:rFonts w:ascii="Times New Roman" w:eastAsia="Times New Roman" w:hAnsi="Times New Roman" w:cs="Times New Roman"/>
          <w:kern w:val="0"/>
          <w14:ligatures w14:val="none"/>
        </w:rPr>
        <w:t>During collapse duality transitions, rebound modes emit short</w:t>
      </w:r>
      <w:r w:rsidRPr="00EC6309">
        <w:rPr>
          <w:rFonts w:ascii="Times New Roman" w:eastAsia="Times New Roman" w:hAnsi="Times New Roman" w:cs="Times New Roman"/>
          <w:kern w:val="0"/>
          <w14:ligatures w14:val="none"/>
        </w:rPr>
        <w:noBreakHyphen/>
        <w:t>burst radiation.</w:t>
      </w:r>
    </w:p>
    <w:p w14:paraId="03B10951" w14:textId="77777777" w:rsidR="008C5753" w:rsidRPr="008C5753" w:rsidRDefault="008C5753" w:rsidP="008C57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C575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Visibility Function (GV</w:t>
      </w:r>
      <w:r w:rsidRPr="008C575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noBreakHyphen/>
        <w:t>Series)</w:t>
      </w:r>
    </w:p>
    <w:p w14:paraId="39BF1888" w14:textId="77777777" w:rsidR="008C5753" w:rsidRPr="008C5753" w:rsidRDefault="008C5753" w:rsidP="008C57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5753">
        <w:rPr>
          <w:rFonts w:ascii="Times New Roman" w:eastAsia="Times New Roman" w:hAnsi="Times New Roman" w:cs="Times New Roman"/>
          <w:kern w:val="0"/>
          <w14:ligatures w14:val="none"/>
        </w:rPr>
        <w:t>Radiation escape probability is governed by:</w:t>
      </w:r>
    </w:p>
    <w:p w14:paraId="731CE468" w14:textId="77777777" w:rsidR="008C5753" w:rsidRDefault="008C5753" w:rsidP="008C575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5753">
        <w:rPr>
          <w:rFonts w:ascii="Times New Roman" w:eastAsia="Times New Roman" w:hAnsi="Times New Roman" w:cs="Times New Roman"/>
          <w:kern w:val="0"/>
          <w14:ligatures w14:val="none"/>
        </w:rPr>
        <w:t>GV(r)=exp⁡ ⁣[−∫α(r) </w:t>
      </w:r>
      <w:proofErr w:type="spellStart"/>
      <w:r w:rsidRPr="008C5753">
        <w:rPr>
          <w:rFonts w:ascii="Times New Roman" w:eastAsia="Times New Roman" w:hAnsi="Times New Roman" w:cs="Times New Roman"/>
          <w:kern w:val="0"/>
          <w14:ligatures w14:val="none"/>
        </w:rPr>
        <w:t>dr</w:t>
      </w:r>
      <w:proofErr w:type="spellEnd"/>
      <w:r w:rsidRPr="008C5753">
        <w:rPr>
          <w:rFonts w:ascii="Times New Roman" w:eastAsia="Times New Roman" w:hAnsi="Times New Roman" w:cs="Times New Roman"/>
          <w:kern w:val="0"/>
          <w14:ligatures w14:val="none"/>
        </w:rPr>
        <w:t>]</w:t>
      </w:r>
    </w:p>
    <w:p w14:paraId="38260C55" w14:textId="77777777" w:rsidR="00F772A0" w:rsidRDefault="00F772A0" w:rsidP="008C575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C995ADF" w14:textId="7D509432" w:rsidR="00F772A0" w:rsidRPr="008C5753" w:rsidRDefault="00F772A0" w:rsidP="008C575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  <w:drawing>
          <wp:inline distT="0" distB="0" distL="0" distR="0" wp14:anchorId="17524405" wp14:editId="4A081F0D">
            <wp:extent cx="3295650" cy="7048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9565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3632A" w14:textId="77777777" w:rsidR="008C5753" w:rsidRPr="008C5753" w:rsidRDefault="008C5753" w:rsidP="008C57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5753">
        <w:rPr>
          <w:rFonts w:ascii="Times New Roman" w:eastAsia="Times New Roman" w:hAnsi="Times New Roman" w:cs="Times New Roman"/>
          <w:kern w:val="0"/>
          <w14:ligatures w14:val="none"/>
        </w:rPr>
        <w:t>Where opacity α(r) decreases as density decreases.</w:t>
      </w:r>
    </w:p>
    <w:p w14:paraId="03B025FE" w14:textId="77777777" w:rsidR="008C5753" w:rsidRPr="008C5753" w:rsidRDefault="008C5753" w:rsidP="008C57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575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Thus:</w:t>
      </w:r>
    </w:p>
    <w:p w14:paraId="17AE2BB0" w14:textId="77777777" w:rsidR="008C5753" w:rsidRPr="008C5753" w:rsidRDefault="008C5753" w:rsidP="008C575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57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Small black holes</w:t>
      </w:r>
      <w:r w:rsidRPr="008C5753">
        <w:rPr>
          <w:rFonts w:ascii="Times New Roman" w:eastAsia="Times New Roman" w:hAnsi="Times New Roman" w:cs="Times New Roman"/>
          <w:kern w:val="0"/>
          <w14:ligatures w14:val="none"/>
        </w:rPr>
        <w:t xml:space="preserve"> → high opacity → low GV → dim</w:t>
      </w:r>
    </w:p>
    <w:p w14:paraId="0FCEAB13" w14:textId="77777777" w:rsidR="008C5753" w:rsidRPr="008C5753" w:rsidRDefault="008C5753" w:rsidP="008C575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57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Supermassive black holes</w:t>
      </w:r>
      <w:r w:rsidRPr="008C5753">
        <w:rPr>
          <w:rFonts w:ascii="Times New Roman" w:eastAsia="Times New Roman" w:hAnsi="Times New Roman" w:cs="Times New Roman"/>
          <w:kern w:val="0"/>
          <w14:ligatures w14:val="none"/>
        </w:rPr>
        <w:t xml:space="preserve"> → low opacity → high GV → bright</w:t>
      </w:r>
    </w:p>
    <w:p w14:paraId="0685AADB" w14:textId="77777777" w:rsidR="008C5753" w:rsidRPr="008C5753" w:rsidRDefault="008C5753" w:rsidP="008C57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5753">
        <w:rPr>
          <w:rFonts w:ascii="Times New Roman" w:eastAsia="Times New Roman" w:hAnsi="Times New Roman" w:cs="Times New Roman"/>
          <w:kern w:val="0"/>
          <w14:ligatures w14:val="none"/>
        </w:rPr>
        <w:t>This explains quasars and AGN luminosity without accretion</w:t>
      </w:r>
      <w:r w:rsidRPr="008C5753">
        <w:rPr>
          <w:rFonts w:ascii="Times New Roman" w:eastAsia="Times New Roman" w:hAnsi="Times New Roman" w:cs="Times New Roman"/>
          <w:kern w:val="0"/>
          <w14:ligatures w14:val="none"/>
        </w:rPr>
        <w:noBreakHyphen/>
        <w:t>disk dependence.</w:t>
      </w:r>
    </w:p>
    <w:p w14:paraId="50F85AD1" w14:textId="77777777" w:rsidR="008C5753" w:rsidRPr="008C5753" w:rsidRDefault="008C5753" w:rsidP="008C57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C575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Why Supermassive Cores Radiate More</w:t>
      </w:r>
    </w:p>
    <w:p w14:paraId="62C0D3CC" w14:textId="77777777" w:rsidR="008C5753" w:rsidRPr="008C5753" w:rsidRDefault="008C5753" w:rsidP="008C575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5753">
        <w:rPr>
          <w:rFonts w:ascii="Times New Roman" w:eastAsia="Times New Roman" w:hAnsi="Times New Roman" w:cs="Times New Roman"/>
          <w:kern w:val="0"/>
          <w14:ligatures w14:val="none"/>
        </w:rPr>
        <w:t>Lower density → lower opacity</w:t>
      </w:r>
    </w:p>
    <w:p w14:paraId="1A8A2B14" w14:textId="77777777" w:rsidR="008C5753" w:rsidRPr="008C5753" w:rsidRDefault="008C5753" w:rsidP="008C575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5753">
        <w:rPr>
          <w:rFonts w:ascii="Times New Roman" w:eastAsia="Times New Roman" w:hAnsi="Times New Roman" w:cs="Times New Roman"/>
          <w:kern w:val="0"/>
          <w14:ligatures w14:val="none"/>
        </w:rPr>
        <w:t>Higher Z4 → stronger FM coupling</w:t>
      </w:r>
    </w:p>
    <w:p w14:paraId="41A35C4E" w14:textId="77777777" w:rsidR="008C5753" w:rsidRPr="008C5753" w:rsidRDefault="008C5753" w:rsidP="008C575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5753">
        <w:rPr>
          <w:rFonts w:ascii="Times New Roman" w:eastAsia="Times New Roman" w:hAnsi="Times New Roman" w:cs="Times New Roman"/>
          <w:kern w:val="0"/>
          <w14:ligatures w14:val="none"/>
        </w:rPr>
        <w:t>Larger radius → larger radiating surface</w:t>
      </w:r>
    </w:p>
    <w:p w14:paraId="33190576" w14:textId="77777777" w:rsidR="008C5753" w:rsidRPr="008C5753" w:rsidRDefault="008C5753" w:rsidP="008C575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5753">
        <w:rPr>
          <w:rFonts w:ascii="Times New Roman" w:eastAsia="Times New Roman" w:hAnsi="Times New Roman" w:cs="Times New Roman"/>
          <w:kern w:val="0"/>
          <w14:ligatures w14:val="none"/>
        </w:rPr>
        <w:t>Stable collapse</w:t>
      </w:r>
      <w:r w:rsidRPr="008C5753">
        <w:rPr>
          <w:rFonts w:ascii="Times New Roman" w:eastAsia="Times New Roman" w:hAnsi="Times New Roman" w:cs="Times New Roman"/>
          <w:kern w:val="0"/>
          <w14:ligatures w14:val="none"/>
        </w:rPr>
        <w:noBreakHyphen/>
        <w:t>native engines</w:t>
      </w:r>
    </w:p>
    <w:p w14:paraId="61F353A3" w14:textId="77777777" w:rsidR="008C5753" w:rsidRPr="008C5753" w:rsidRDefault="008C5753" w:rsidP="008C575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5753">
        <w:rPr>
          <w:rFonts w:ascii="Times New Roman" w:eastAsia="Times New Roman" w:hAnsi="Times New Roman" w:cs="Times New Roman"/>
          <w:kern w:val="0"/>
          <w14:ligatures w14:val="none"/>
        </w:rPr>
        <w:t>Enormous MX</w:t>
      </w:r>
      <w:r w:rsidRPr="008C5753">
        <w:rPr>
          <w:rFonts w:ascii="Times New Roman" w:eastAsia="Times New Roman" w:hAnsi="Times New Roman" w:cs="Times New Roman"/>
          <w:kern w:val="0"/>
          <w14:ligatures w14:val="none"/>
        </w:rPr>
        <w:noBreakHyphen/>
        <w:t>fields</w:t>
      </w:r>
    </w:p>
    <w:p w14:paraId="4EDC70E7" w14:textId="77777777" w:rsidR="008C5753" w:rsidRPr="008C5753" w:rsidRDefault="008C5753" w:rsidP="008C575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5753">
        <w:rPr>
          <w:rFonts w:ascii="Times New Roman" w:eastAsia="Times New Roman" w:hAnsi="Times New Roman" w:cs="Times New Roman"/>
          <w:kern w:val="0"/>
          <w14:ligatures w14:val="none"/>
        </w:rPr>
        <w:t>High GV → photons escape efficiently</w:t>
      </w:r>
    </w:p>
    <w:p w14:paraId="79E41BD7" w14:textId="77777777" w:rsidR="008C5753" w:rsidRPr="008C5753" w:rsidRDefault="008C5753" w:rsidP="008C57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5753">
        <w:rPr>
          <w:rFonts w:ascii="Times New Roman" w:eastAsia="Times New Roman" w:hAnsi="Times New Roman" w:cs="Times New Roman"/>
          <w:kern w:val="0"/>
          <w14:ligatures w14:val="none"/>
        </w:rPr>
        <w:t xml:space="preserve">This produces </w:t>
      </w:r>
      <w:r w:rsidRPr="008C57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core</w:t>
      </w:r>
      <w:r w:rsidRPr="008C57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driven luminosity</w:t>
      </w:r>
      <w:r w:rsidRPr="008C5753">
        <w:rPr>
          <w:rFonts w:ascii="Times New Roman" w:eastAsia="Times New Roman" w:hAnsi="Times New Roman" w:cs="Times New Roman"/>
          <w:kern w:val="0"/>
          <w14:ligatures w14:val="none"/>
        </w:rPr>
        <w:t xml:space="preserve"> even without fusion.</w:t>
      </w:r>
    </w:p>
    <w:p w14:paraId="3F0D03B6" w14:textId="77777777" w:rsidR="008C5753" w:rsidRPr="008C5753" w:rsidRDefault="008C5753" w:rsidP="008C57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C575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Canonical Coalition Statement</w:t>
      </w:r>
    </w:p>
    <w:p w14:paraId="715439A7" w14:textId="77777777" w:rsidR="008C5753" w:rsidRPr="008C5753" w:rsidRDefault="008C5753" w:rsidP="008C575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57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Black</w:t>
      </w:r>
      <w:r w:rsidRPr="008C57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hole cores produce radiation because they are finite</w:t>
      </w:r>
      <w:r w:rsidRPr="008C57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density, finite</w:t>
      </w:r>
      <w:r w:rsidRPr="008C57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radius frequency engines. As mass increases, core density decreases, opacity drops, and photon escape probability rises. Supermassive cores emit collapse</w:t>
      </w:r>
      <w:r w:rsidRPr="008C57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native, MX</w:t>
      </w:r>
      <w:r w:rsidRPr="008C57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field, thermal, and impedance</w:t>
      </w:r>
      <w:r w:rsidRPr="008C57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modulated radiation without requiring fusion.</w:t>
      </w:r>
    </w:p>
    <w:p w14:paraId="4734A205" w14:textId="77777777" w:rsidR="008C5753" w:rsidRPr="008C5753" w:rsidRDefault="008C5753" w:rsidP="008C57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C575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Ledger Integration Tags</w:t>
      </w:r>
    </w:p>
    <w:p w14:paraId="49387873" w14:textId="77777777" w:rsidR="008C5753" w:rsidRPr="008C5753" w:rsidRDefault="008C5753" w:rsidP="008C575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57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Postulates:</w:t>
      </w:r>
      <w:r w:rsidRPr="008C5753">
        <w:rPr>
          <w:rFonts w:ascii="Times New Roman" w:eastAsia="Times New Roman" w:hAnsi="Times New Roman" w:cs="Times New Roman"/>
          <w:kern w:val="0"/>
          <w14:ligatures w14:val="none"/>
        </w:rPr>
        <w:t xml:space="preserve"> P</w:t>
      </w:r>
      <w:r w:rsidRPr="008C5753">
        <w:rPr>
          <w:rFonts w:ascii="Times New Roman" w:eastAsia="Times New Roman" w:hAnsi="Times New Roman" w:cs="Times New Roman"/>
          <w:kern w:val="0"/>
          <w14:ligatures w14:val="none"/>
        </w:rPr>
        <w:noBreakHyphen/>
        <w:t>01 Collapse Duality, P</w:t>
      </w:r>
      <w:r w:rsidRPr="008C5753">
        <w:rPr>
          <w:rFonts w:ascii="Times New Roman" w:eastAsia="Times New Roman" w:hAnsi="Times New Roman" w:cs="Times New Roman"/>
          <w:kern w:val="0"/>
          <w14:ligatures w14:val="none"/>
        </w:rPr>
        <w:noBreakHyphen/>
        <w:t>04 Halt Radius, P</w:t>
      </w:r>
      <w:r w:rsidRPr="008C5753">
        <w:rPr>
          <w:rFonts w:ascii="Times New Roman" w:eastAsia="Times New Roman" w:hAnsi="Times New Roman" w:cs="Times New Roman"/>
          <w:kern w:val="0"/>
          <w14:ligatures w14:val="none"/>
        </w:rPr>
        <w:noBreakHyphen/>
        <w:t>11 Trinca Density Constant</w:t>
      </w:r>
    </w:p>
    <w:p w14:paraId="1671BD6E" w14:textId="77777777" w:rsidR="008C5753" w:rsidRPr="008C5753" w:rsidRDefault="008C5753" w:rsidP="008C575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57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Equation Families:</w:t>
      </w:r>
      <w:r w:rsidRPr="008C5753">
        <w:rPr>
          <w:rFonts w:ascii="Times New Roman" w:eastAsia="Times New Roman" w:hAnsi="Times New Roman" w:cs="Times New Roman"/>
          <w:kern w:val="0"/>
          <w14:ligatures w14:val="none"/>
        </w:rPr>
        <w:t xml:space="preserve"> EQ</w:t>
      </w:r>
      <w:r w:rsidRPr="008C5753">
        <w:rPr>
          <w:rFonts w:ascii="Times New Roman" w:eastAsia="Times New Roman" w:hAnsi="Times New Roman" w:cs="Times New Roman"/>
          <w:kern w:val="0"/>
          <w14:ligatures w14:val="none"/>
        </w:rPr>
        <w:noBreakHyphen/>
        <w:t>17 (Opacity), EQ</w:t>
      </w:r>
      <w:r w:rsidRPr="008C5753">
        <w:rPr>
          <w:rFonts w:ascii="Times New Roman" w:eastAsia="Times New Roman" w:hAnsi="Times New Roman" w:cs="Times New Roman"/>
          <w:kern w:val="0"/>
          <w14:ligatures w14:val="none"/>
        </w:rPr>
        <w:noBreakHyphen/>
        <w:t>44 (MX</w:t>
      </w:r>
      <w:r w:rsidRPr="008C5753">
        <w:rPr>
          <w:rFonts w:ascii="Times New Roman" w:eastAsia="Times New Roman" w:hAnsi="Times New Roman" w:cs="Times New Roman"/>
          <w:kern w:val="0"/>
          <w14:ligatures w14:val="none"/>
        </w:rPr>
        <w:noBreakHyphen/>
        <w:t>Field Pressure), EQ</w:t>
      </w:r>
      <w:r w:rsidRPr="008C5753">
        <w:rPr>
          <w:rFonts w:ascii="Times New Roman" w:eastAsia="Times New Roman" w:hAnsi="Times New Roman" w:cs="Times New Roman"/>
          <w:kern w:val="0"/>
          <w14:ligatures w14:val="none"/>
        </w:rPr>
        <w:noBreakHyphen/>
        <w:t>72 (FM Coupling), EQ</w:t>
      </w:r>
      <w:r w:rsidRPr="008C5753">
        <w:rPr>
          <w:rFonts w:ascii="Times New Roman" w:eastAsia="Times New Roman" w:hAnsi="Times New Roman" w:cs="Times New Roman"/>
          <w:kern w:val="0"/>
          <w14:ligatures w14:val="none"/>
        </w:rPr>
        <w:noBreakHyphen/>
        <w:t>88 (GV</w:t>
      </w:r>
      <w:r w:rsidRPr="008C5753">
        <w:rPr>
          <w:rFonts w:ascii="Times New Roman" w:eastAsia="Times New Roman" w:hAnsi="Times New Roman" w:cs="Times New Roman"/>
          <w:kern w:val="0"/>
          <w14:ligatures w14:val="none"/>
        </w:rPr>
        <w:noBreakHyphen/>
        <w:t>Series)</w:t>
      </w:r>
    </w:p>
    <w:p w14:paraId="247CDCC9" w14:textId="77777777" w:rsidR="008C5753" w:rsidRPr="008C5753" w:rsidRDefault="008C5753" w:rsidP="008C575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57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Corridors:</w:t>
      </w:r>
      <w:r w:rsidRPr="008C5753">
        <w:rPr>
          <w:rFonts w:ascii="Times New Roman" w:eastAsia="Times New Roman" w:hAnsi="Times New Roman" w:cs="Times New Roman"/>
          <w:kern w:val="0"/>
          <w14:ligatures w14:val="none"/>
        </w:rPr>
        <w:t xml:space="preserve"> Collapse Suite, GV</w:t>
      </w:r>
      <w:r w:rsidRPr="008C5753">
        <w:rPr>
          <w:rFonts w:ascii="Times New Roman" w:eastAsia="Times New Roman" w:hAnsi="Times New Roman" w:cs="Times New Roman"/>
          <w:kern w:val="0"/>
          <w14:ligatures w14:val="none"/>
        </w:rPr>
        <w:noBreakHyphen/>
        <w:t>Series, Radiation Corridor</w:t>
      </w:r>
    </w:p>
    <w:p w14:paraId="15A4B4B2" w14:textId="77777777" w:rsidR="00DD16B8" w:rsidRDefault="00DD16B8"/>
    <w:sectPr w:rsidR="00DD16B8" w:rsidSect="004959A2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DD5AFC"/>
    <w:multiLevelType w:val="multilevel"/>
    <w:tmpl w:val="69E01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4C61F8"/>
    <w:multiLevelType w:val="multilevel"/>
    <w:tmpl w:val="5DAAB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5C22C7"/>
    <w:multiLevelType w:val="multilevel"/>
    <w:tmpl w:val="A5FA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A1C4A40"/>
    <w:multiLevelType w:val="multilevel"/>
    <w:tmpl w:val="8E12E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4984810">
    <w:abstractNumId w:val="3"/>
  </w:num>
  <w:num w:numId="2" w16cid:durableId="2144613362">
    <w:abstractNumId w:val="1"/>
  </w:num>
  <w:num w:numId="3" w16cid:durableId="1627395160">
    <w:abstractNumId w:val="0"/>
  </w:num>
  <w:num w:numId="4" w16cid:durableId="81672319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6309"/>
    <w:rsid w:val="001E466C"/>
    <w:rsid w:val="004959A2"/>
    <w:rsid w:val="008C5753"/>
    <w:rsid w:val="00B17FC3"/>
    <w:rsid w:val="00DD16B8"/>
    <w:rsid w:val="00EC6309"/>
    <w:rsid w:val="00F772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7066E5"/>
  <w15:chartTrackingRefBased/>
  <w15:docId w15:val="{A862D133-068E-41E0-BD3C-D9ECE0A2F1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63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63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63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63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63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63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63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63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63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63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63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63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63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63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63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63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63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63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63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63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63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63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63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63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63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63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63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63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63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076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73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117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4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21856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336</Words>
  <Characters>1921</Characters>
  <Application>Microsoft Office Word</Application>
  <DocSecurity>0</DocSecurity>
  <Lines>16</Lines>
  <Paragraphs>4</Paragraphs>
  <ScaleCrop>false</ScaleCrop>
  <Company/>
  <LinksUpToDate>false</LinksUpToDate>
  <CharactersWithSpaces>2253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Richard Trinca Jr</dc:creator>
  <cp:keywords/>
  <dc:description/>
  <cp:lastModifiedBy>Richard Trinca Jr</cp:lastModifiedBy>
  <cp:revision>4</cp:revision>
  <dcterms:created xsi:type="dcterms:W3CDTF">2026-06-27T22:35:00Z</dcterms:created>
  <dcterms:modified xsi:type="dcterms:W3CDTF">2026-06-27T22:39:00Z</dcterms:modified>
</cp:coreProperties>
</file>