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906E127" wp14:textId="6EE63887">
      <w:r w:rsidRPr="03DFD587" w:rsidR="7D99D8D3">
        <w:rPr>
          <w:rFonts w:ascii="Calibri" w:hAnsi="Calibri" w:eastAsia="Calibri" w:cs="Calibri"/>
          <w:noProof w:val="0"/>
          <w:sz w:val="24"/>
          <w:szCs w:val="24"/>
          <w:lang w:val="en-US"/>
        </w:rPr>
        <w:t>MODULE HUBBLE_TEST_STATIC_V1</w:t>
      </w:r>
    </w:p>
    <w:p xmlns:wp14="http://schemas.microsoft.com/office/word/2010/wordml" wp14:paraId="28A5C126" wp14:textId="052103E8"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1. LOAD TARGET CURVE (ΛCDM OR OBSERVED SUPERNOVA DATA)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INPUT: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z_data[]                # array of redshifts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D_LCDM[]                # array of luminosity distances from ΛCDM fit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sigma[]                 # observational uncertainties</w:t>
      </w:r>
      <w:r>
        <w:br/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CONSTANT: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c0 = 299792458          # reference vacuum light speed (m/s)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H_star = 1.0            # scaling constant (absorbs units)</w:t>
      </w:r>
      <w:r>
        <w:br/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2. DEFINE REFRACTIVE INDEX MODEL n(z; θ)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PARAMETERS θ: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alpha                   # linear coefficient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beta                    # quadratic coefficient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gamma                   # cubic coefficient (optional)</w:t>
      </w:r>
      <w:r>
        <w:br/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n(z, θ):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1 + alpha*z + beta*z*z + gamma*z*z*z</w:t>
      </w:r>
      <w:r>
        <w:br/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c_eff(z, θ):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c0 / n(z, θ)</w:t>
      </w:r>
      <w:r>
        <w:br/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3. COALITION LUMINOSITY DISTANCE IN A STATIC UNIVERSE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D_L_Coalition(z, θ):</w:t>
      </w:r>
      <w:r>
        <w:br/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numerical integration of c_eff/H_star from 0 → z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integral = 0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z_prime FROM 0 TO z STEP dz: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integral += (c_eff(z_prime, θ) / H_star) * dz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FOR</w:t>
      </w:r>
      <w:r>
        <w:br/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(1 + z) * integral</w:t>
      </w:r>
      <w:r>
        <w:br/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4. RESIDUAL BETWEEN COALITION AND ΛCDM CURVES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Residual(θ):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chi2 = 0</w:t>
      </w:r>
      <w:r>
        <w:br/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i FROM 1 TO LENGTH(z_data):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D_model = D_L_Coalition(z_data[i], θ)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diff = D_model - D_LCDM[i]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chi2 += (diff * diff) / (sigma[i] * sigma[i])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FOR</w:t>
      </w:r>
      <w:r>
        <w:br/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chi2</w:t>
      </w:r>
      <w:r>
        <w:br/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5. OPTIMIZATION LOOP (BACKWARDS SOLVE)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PROCEDURE Solve_Static_Universe():</w:t>
      </w:r>
      <w:r>
        <w:br/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INITIAL_GUESS: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alpha = 0.0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beta  = 0.0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gamma = 0.0</w:t>
      </w:r>
      <w:r>
        <w:br/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MINIMIZE Residual(θ) OVER (alpha, beta, gamma)</w:t>
      </w:r>
      <w:r>
        <w:br/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OUTPUT: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best_fit_theta = (alpha, beta, gamma)</w:t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best_fit_chi2  = Residual(best_fit_theta)</w:t>
      </w:r>
      <w:r>
        <w:br/>
      </w:r>
      <w:r>
        <w:br/>
      </w:r>
      <w:r w:rsidRPr="03DFD587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best_fit_theta, best_fit_chi2</w:t>
      </w:r>
      <w:r>
        <w:br/>
      </w:r>
      <w:r w:rsidRPr="03DFD587" w:rsidR="7D99D8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28136F1" wp14:textId="06390AB0">
      <w:r w:rsidRPr="03DFD587" w:rsidR="7D99D8D3">
        <w:rPr>
          <w:rFonts w:ascii="Calibri" w:hAnsi="Calibri" w:eastAsia="Calibri" w:cs="Calibri"/>
          <w:noProof w:val="0"/>
          <w:sz w:val="24"/>
          <w:szCs w:val="24"/>
          <w:lang w:val="en-US"/>
        </w:rPr>
        <w:t>END MODULE</w:t>
      </w:r>
    </w:p>
    <w:p xmlns:wp14="http://schemas.microsoft.com/office/word/2010/wordml" wp14:paraId="2C078E63" wp14:textId="35122130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95941"/>
    <w:rsid w:val="03DFD587"/>
    <w:rsid w:val="25695941"/>
    <w:rsid w:val="7D99D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8C00D"/>
  <w15:chartTrackingRefBased/>
  <w15:docId w15:val="{0EE58AB6-A59B-4C39-B891-D2FA7C7F90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2026-05-21T23:29:59.9792711Z</dcterms:created>
  <dcterms:modified xsi:type="dcterms:W3CDTF">2026-05-21T23:30:40.4021060Z</dcterms:modified>
  <dc:creator>Richard Trinca Jr</dc:creator>
  <lastModifiedBy>Richard Trinca Jr</lastModifiedBy>
</coreProperties>
</file>