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58" w:type="dxa"/>
        <w:jc w:val="center"/>
        <w:tblLook w:val="04A0"/>
      </w:tblPr>
      <w:tblGrid>
        <w:gridCol w:w="7744"/>
        <w:gridCol w:w="1205"/>
        <w:gridCol w:w="1209"/>
      </w:tblGrid>
      <w:tr w:rsidR="00A429AE" w:rsidRPr="00D26EE7" w:rsidTr="003926B2">
        <w:trPr>
          <w:trHeight w:val="415"/>
          <w:jc w:val="center"/>
        </w:trPr>
        <w:tc>
          <w:tcPr>
            <w:tcW w:w="10158" w:type="dxa"/>
            <w:gridSpan w:val="3"/>
            <w:noWrap/>
            <w:hideMark/>
          </w:tcPr>
          <w:p w:rsidR="00A429AE" w:rsidRPr="00590DB5" w:rsidRDefault="00A429AE" w:rsidP="003926B2">
            <w:pPr>
              <w:rPr>
                <w:rFonts w:ascii="Times New Roman" w:hAnsi="Times New Roman" w:cs="Times New Roman"/>
                <w:b/>
                <w:bCs/>
                <w:color w:val="000000" w:themeColor="text1"/>
                <w:sz w:val="36"/>
                <w:szCs w:val="36"/>
              </w:rPr>
            </w:pPr>
            <w:r w:rsidRPr="00590DB5">
              <w:rPr>
                <w:rFonts w:ascii="Times New Roman" w:hAnsi="Times New Roman" w:cs="Times New Roman"/>
                <w:b/>
                <w:bCs/>
                <w:color w:val="000000" w:themeColor="text1"/>
                <w:sz w:val="36"/>
                <w:szCs w:val="36"/>
              </w:rPr>
              <w:t xml:space="preserve">Smt. Indira Gandhi College of Engineering, Navi Mumbai </w:t>
            </w:r>
          </w:p>
        </w:tc>
      </w:tr>
      <w:tr w:rsidR="00A429AE" w:rsidRPr="00D26EE7" w:rsidTr="003926B2">
        <w:trPr>
          <w:trHeight w:val="373"/>
          <w:jc w:val="center"/>
        </w:trPr>
        <w:tc>
          <w:tcPr>
            <w:tcW w:w="10158" w:type="dxa"/>
            <w:gridSpan w:val="3"/>
            <w:noWrap/>
            <w:hideMark/>
          </w:tcPr>
          <w:p w:rsidR="00A429AE" w:rsidRPr="00D26EE7" w:rsidRDefault="00A429AE" w:rsidP="003926B2">
            <w:pPr>
              <w:jc w:val="center"/>
              <w:rPr>
                <w:rFonts w:ascii="Times New Roman" w:hAnsi="Times New Roman" w:cs="Times New Roman"/>
                <w:b/>
                <w:bCs/>
                <w:color w:val="000000" w:themeColor="text1"/>
                <w:sz w:val="24"/>
                <w:szCs w:val="24"/>
              </w:rPr>
            </w:pPr>
            <w:r w:rsidRPr="00590DB5">
              <w:rPr>
                <w:rFonts w:ascii="Times New Roman" w:hAnsi="Times New Roman" w:cs="Times New Roman"/>
                <w:b/>
                <w:bCs/>
                <w:color w:val="C00000"/>
                <w:sz w:val="32"/>
                <w:szCs w:val="32"/>
              </w:rPr>
              <w:t>Course file content</w:t>
            </w:r>
          </w:p>
        </w:tc>
      </w:tr>
      <w:tr w:rsidR="00A429AE" w:rsidRPr="00D26EE7" w:rsidTr="003926B2">
        <w:trPr>
          <w:trHeight w:val="387"/>
          <w:jc w:val="center"/>
        </w:trPr>
        <w:tc>
          <w:tcPr>
            <w:tcW w:w="10158" w:type="dxa"/>
            <w:gridSpan w:val="3"/>
            <w:noWrap/>
            <w:hideMark/>
          </w:tcPr>
          <w:p w:rsidR="00A429AE" w:rsidRPr="00D26EE7" w:rsidRDefault="00A429AE" w:rsidP="000C1512">
            <w:pPr>
              <w:rPr>
                <w:rFonts w:ascii="Times New Roman" w:hAnsi="Times New Roman" w:cs="Times New Roman"/>
                <w:b/>
                <w:color w:val="000000" w:themeColor="text1"/>
                <w:sz w:val="24"/>
                <w:szCs w:val="24"/>
              </w:rPr>
            </w:pPr>
            <w:r w:rsidRPr="00D26EE7">
              <w:rPr>
                <w:rFonts w:ascii="Times New Roman" w:hAnsi="Times New Roman" w:cs="Times New Roman"/>
                <w:b/>
                <w:bCs/>
                <w:color w:val="000000" w:themeColor="text1"/>
                <w:sz w:val="24"/>
                <w:szCs w:val="24"/>
              </w:rPr>
              <w:t xml:space="preserve">Name of Faculty: </w:t>
            </w:r>
            <w:r w:rsidR="000C1512">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Designation:</w:t>
            </w:r>
            <w:r w:rsidR="000C1512">
              <w:rPr>
                <w:rFonts w:ascii="Times New Roman" w:hAnsi="Times New Roman" w:cs="Times New Roman"/>
                <w:b/>
                <w:bCs/>
                <w:color w:val="000000" w:themeColor="text1"/>
                <w:sz w:val="24"/>
                <w:szCs w:val="24"/>
              </w:rPr>
              <w:t xml:space="preserve"> </w:t>
            </w:r>
          </w:p>
        </w:tc>
      </w:tr>
      <w:tr w:rsidR="00A429AE" w:rsidRPr="00D26EE7" w:rsidTr="003926B2">
        <w:trPr>
          <w:trHeight w:val="387"/>
          <w:jc w:val="center"/>
        </w:trPr>
        <w:tc>
          <w:tcPr>
            <w:tcW w:w="10158" w:type="dxa"/>
            <w:gridSpan w:val="3"/>
            <w:noWrap/>
            <w:hideMark/>
          </w:tcPr>
          <w:p w:rsidR="00A429AE" w:rsidRPr="00D26EE7" w:rsidRDefault="00A429AE" w:rsidP="0065301D">
            <w:pPr>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 xml:space="preserve">Department:  </w:t>
            </w:r>
          </w:p>
        </w:tc>
      </w:tr>
      <w:tr w:rsidR="00A429AE" w:rsidRPr="00D26EE7" w:rsidTr="003926B2">
        <w:trPr>
          <w:trHeight w:val="387"/>
          <w:jc w:val="center"/>
        </w:trPr>
        <w:tc>
          <w:tcPr>
            <w:tcW w:w="10158" w:type="dxa"/>
            <w:gridSpan w:val="3"/>
            <w:noWrap/>
            <w:hideMark/>
          </w:tcPr>
          <w:p w:rsidR="00A429AE" w:rsidRPr="00D26EE7" w:rsidRDefault="00A429AE" w:rsidP="0065301D">
            <w:pPr>
              <w:rPr>
                <w:rFonts w:ascii="Times New Roman" w:hAnsi="Times New Roman" w:cs="Times New Roman"/>
                <w:b/>
                <w:color w:val="000000" w:themeColor="text1"/>
                <w:sz w:val="24"/>
                <w:szCs w:val="24"/>
              </w:rPr>
            </w:pPr>
            <w:r w:rsidRPr="00D26EE7">
              <w:rPr>
                <w:rFonts w:ascii="Times New Roman" w:hAnsi="Times New Roman" w:cs="Times New Roman"/>
                <w:b/>
                <w:bCs/>
                <w:color w:val="000000" w:themeColor="text1"/>
                <w:sz w:val="24"/>
                <w:szCs w:val="24"/>
              </w:rPr>
              <w:t xml:space="preserve">Subject: </w:t>
            </w:r>
            <w:r>
              <w:rPr>
                <w:rFonts w:ascii="Times New Roman" w:hAnsi="Times New Roman" w:cs="Times New Roman"/>
                <w:b/>
                <w:bCs/>
                <w:color w:val="000000" w:themeColor="text1"/>
                <w:sz w:val="24"/>
                <w:szCs w:val="24"/>
              </w:rPr>
              <w:t xml:space="preserve">                                    Code:-</w:t>
            </w:r>
          </w:p>
        </w:tc>
      </w:tr>
      <w:tr w:rsidR="00A429AE" w:rsidRPr="00D26EE7" w:rsidTr="003926B2">
        <w:trPr>
          <w:trHeight w:val="387"/>
          <w:jc w:val="center"/>
        </w:trPr>
        <w:tc>
          <w:tcPr>
            <w:tcW w:w="10158" w:type="dxa"/>
            <w:gridSpan w:val="3"/>
            <w:noWrap/>
            <w:hideMark/>
          </w:tcPr>
          <w:p w:rsidR="00A429AE" w:rsidRPr="00D26EE7" w:rsidRDefault="00A429AE" w:rsidP="0065301D">
            <w:pPr>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C</w:t>
            </w:r>
            <w:r w:rsidRPr="00D26EE7">
              <w:rPr>
                <w:rFonts w:ascii="Times New Roman" w:hAnsi="Times New Roman" w:cs="Times New Roman"/>
                <w:b/>
                <w:bCs/>
                <w:color w:val="000000" w:themeColor="text1"/>
                <w:sz w:val="24"/>
                <w:szCs w:val="24"/>
              </w:rPr>
              <w:t>lass and sem</w:t>
            </w:r>
            <w:r>
              <w:rPr>
                <w:rFonts w:ascii="Times New Roman" w:hAnsi="Times New Roman" w:cs="Times New Roman"/>
                <w:b/>
                <w:bCs/>
                <w:color w:val="000000" w:themeColor="text1"/>
                <w:sz w:val="24"/>
                <w:szCs w:val="24"/>
              </w:rPr>
              <w:t>ester</w:t>
            </w:r>
            <w:r w:rsidRPr="00D26EE7">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Sem: </w:t>
            </w:r>
          </w:p>
        </w:tc>
      </w:tr>
      <w:tr w:rsidR="00A429AE" w:rsidRPr="00D26EE7" w:rsidTr="003926B2">
        <w:trPr>
          <w:trHeight w:val="387"/>
          <w:jc w:val="center"/>
        </w:trPr>
        <w:tc>
          <w:tcPr>
            <w:tcW w:w="10158" w:type="dxa"/>
            <w:gridSpan w:val="3"/>
            <w:noWrap/>
            <w:hideMark/>
          </w:tcPr>
          <w:p w:rsidR="00A429AE" w:rsidRPr="00D26EE7" w:rsidRDefault="00A429AE" w:rsidP="0065301D">
            <w:pPr>
              <w:rPr>
                <w:rFonts w:ascii="Times New Roman" w:hAnsi="Times New Roman" w:cs="Times New Roman"/>
                <w:b/>
                <w:color w:val="000000" w:themeColor="text1"/>
                <w:sz w:val="24"/>
                <w:szCs w:val="24"/>
              </w:rPr>
            </w:pPr>
            <w:r w:rsidRPr="00D26EE7">
              <w:rPr>
                <w:rFonts w:ascii="Times New Roman" w:hAnsi="Times New Roman" w:cs="Times New Roman"/>
                <w:b/>
                <w:bCs/>
                <w:color w:val="000000" w:themeColor="text1"/>
                <w:sz w:val="24"/>
                <w:szCs w:val="24"/>
              </w:rPr>
              <w:t>Academic Year:</w:t>
            </w:r>
            <w:r>
              <w:rPr>
                <w:rFonts w:ascii="Times New Roman" w:hAnsi="Times New Roman" w:cs="Times New Roman"/>
                <w:b/>
                <w:bCs/>
                <w:color w:val="000000" w:themeColor="text1"/>
                <w:sz w:val="24"/>
                <w:szCs w:val="24"/>
              </w:rPr>
              <w:t xml:space="preserve">  </w:t>
            </w:r>
          </w:p>
        </w:tc>
      </w:tr>
      <w:tr w:rsidR="00A429AE" w:rsidRPr="00D26EE7" w:rsidTr="003926B2">
        <w:trPr>
          <w:trHeight w:val="387"/>
          <w:jc w:val="center"/>
        </w:trPr>
        <w:tc>
          <w:tcPr>
            <w:tcW w:w="7744" w:type="dxa"/>
            <w:noWrap/>
            <w:hideMark/>
          </w:tcPr>
          <w:p w:rsidR="00A429AE" w:rsidRPr="00590DB5" w:rsidRDefault="00A429AE" w:rsidP="003926B2">
            <w:pPr>
              <w:jc w:val="center"/>
              <w:rPr>
                <w:rFonts w:ascii="Times New Roman" w:hAnsi="Times New Roman" w:cs="Times New Roman"/>
                <w:b/>
                <w:bCs/>
                <w:i/>
                <w:iCs/>
                <w:color w:val="000000" w:themeColor="text1"/>
                <w:sz w:val="28"/>
                <w:szCs w:val="28"/>
              </w:rPr>
            </w:pPr>
            <w:r w:rsidRPr="00590DB5">
              <w:rPr>
                <w:rFonts w:ascii="Times New Roman" w:hAnsi="Times New Roman" w:cs="Times New Roman"/>
                <w:b/>
                <w:bCs/>
                <w:i/>
                <w:iCs/>
                <w:color w:val="000000" w:themeColor="text1"/>
                <w:sz w:val="28"/>
                <w:szCs w:val="28"/>
              </w:rPr>
              <w:t>Content Details</w:t>
            </w:r>
          </w:p>
        </w:tc>
        <w:tc>
          <w:tcPr>
            <w:tcW w:w="1205" w:type="dxa"/>
            <w:noWrap/>
            <w:hideMark/>
          </w:tcPr>
          <w:p w:rsidR="00A429AE" w:rsidRPr="00590DB5" w:rsidRDefault="00A429AE" w:rsidP="003926B2">
            <w:pPr>
              <w:rPr>
                <w:rFonts w:ascii="Times New Roman" w:hAnsi="Times New Roman" w:cs="Times New Roman"/>
                <w:b/>
                <w:bCs/>
                <w:i/>
                <w:iCs/>
                <w:color w:val="000000" w:themeColor="text1"/>
                <w:sz w:val="24"/>
                <w:szCs w:val="24"/>
              </w:rPr>
            </w:pPr>
            <w:r w:rsidRPr="00590DB5">
              <w:rPr>
                <w:rFonts w:ascii="Times New Roman" w:hAnsi="Times New Roman" w:cs="Times New Roman"/>
                <w:b/>
                <w:bCs/>
                <w:i/>
                <w:iCs/>
                <w:color w:val="000000" w:themeColor="text1"/>
                <w:sz w:val="24"/>
                <w:szCs w:val="24"/>
              </w:rPr>
              <w:t xml:space="preserve">Page no. </w:t>
            </w:r>
          </w:p>
        </w:tc>
        <w:tc>
          <w:tcPr>
            <w:tcW w:w="1209" w:type="dxa"/>
            <w:noWrap/>
            <w:hideMark/>
          </w:tcPr>
          <w:p w:rsidR="00A429AE" w:rsidRPr="00590DB5" w:rsidRDefault="00A429AE" w:rsidP="003926B2">
            <w:pPr>
              <w:rPr>
                <w:rFonts w:ascii="Times New Roman" w:hAnsi="Times New Roman" w:cs="Times New Roman"/>
                <w:b/>
                <w:bCs/>
                <w:i/>
                <w:iCs/>
                <w:color w:val="000000" w:themeColor="text1"/>
                <w:sz w:val="28"/>
                <w:szCs w:val="28"/>
              </w:rPr>
            </w:pPr>
            <w:r w:rsidRPr="00590DB5">
              <w:rPr>
                <w:rFonts w:ascii="Times New Roman" w:hAnsi="Times New Roman" w:cs="Times New Roman"/>
                <w:b/>
                <w:bCs/>
                <w:i/>
                <w:iCs/>
                <w:color w:val="000000" w:themeColor="text1"/>
                <w:sz w:val="28"/>
                <w:szCs w:val="28"/>
              </w:rPr>
              <w:t xml:space="preserve">Remark </w:t>
            </w:r>
          </w:p>
        </w:tc>
      </w:tr>
      <w:tr w:rsidR="00A429AE" w:rsidRPr="00997500" w:rsidTr="003926B2">
        <w:trPr>
          <w:trHeight w:val="387"/>
          <w:jc w:val="center"/>
        </w:trPr>
        <w:tc>
          <w:tcPr>
            <w:tcW w:w="7744" w:type="dxa"/>
            <w:noWrap/>
            <w:hideMark/>
          </w:tcPr>
          <w:p w:rsidR="00A429AE" w:rsidRPr="00590DB5" w:rsidRDefault="00A429AE" w:rsidP="003926B2">
            <w:pPr>
              <w:rPr>
                <w:rFonts w:ascii="Times New Roman" w:hAnsi="Times New Roman" w:cs="Times New Roman"/>
                <w:bCs/>
                <w:color w:val="000000" w:themeColor="text1"/>
                <w:sz w:val="28"/>
                <w:szCs w:val="28"/>
              </w:rPr>
            </w:pPr>
            <w:r w:rsidRPr="00590DB5">
              <w:rPr>
                <w:rFonts w:ascii="Times New Roman" w:hAnsi="Times New Roman" w:cs="Times New Roman"/>
                <w:bCs/>
                <w:color w:val="000000" w:themeColor="text1"/>
                <w:sz w:val="28"/>
                <w:szCs w:val="28"/>
              </w:rPr>
              <w:t>1</w:t>
            </w:r>
            <w:r w:rsidRPr="00590DB5">
              <w:rPr>
                <w:rFonts w:ascii="Times New Roman" w:hAnsi="Times New Roman" w:cs="Times New Roman"/>
                <w:b/>
                <w:color w:val="C00000"/>
                <w:sz w:val="28"/>
                <w:szCs w:val="28"/>
              </w:rPr>
              <w:t xml:space="preserve">.      </w:t>
            </w:r>
            <w:r w:rsidRPr="002B21D1">
              <w:rPr>
                <w:rFonts w:ascii="Times New Roman" w:hAnsi="Times New Roman" w:cs="Times New Roman"/>
                <w:b/>
                <w:color w:val="C00000"/>
                <w:sz w:val="24"/>
                <w:szCs w:val="24"/>
              </w:rPr>
              <w:t>Common Contents of Institute /Department:</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a)      Vision and Mission of Institute and Department</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PEOs, POs, PSOs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c)       Institute academic calendar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d)       Departmental academic calendar</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e)       Class Timetable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f)        Student lists (database)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989"/>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g)       Rubrics for criteria of evaluation of 1) Assignment 2) experiment 3) oral exam /presentation 4) Group Discussion 5) Project /Mini projects 6) Scientific Report etc., if applicable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590DB5" w:rsidRDefault="00A429AE" w:rsidP="003926B2">
            <w:pPr>
              <w:rPr>
                <w:rFonts w:ascii="Times New Roman" w:hAnsi="Times New Roman" w:cs="Times New Roman"/>
                <w:b/>
                <w:color w:val="000000" w:themeColor="text1"/>
                <w:sz w:val="28"/>
                <w:szCs w:val="28"/>
              </w:rPr>
            </w:pPr>
            <w:r w:rsidRPr="00590DB5">
              <w:rPr>
                <w:rFonts w:ascii="Times New Roman" w:hAnsi="Times New Roman" w:cs="Times New Roman"/>
                <w:b/>
                <w:color w:val="C00000"/>
                <w:sz w:val="28"/>
                <w:szCs w:val="28"/>
              </w:rPr>
              <w:t xml:space="preserve">2.      </w:t>
            </w:r>
            <w:r w:rsidRPr="003756DC">
              <w:rPr>
                <w:rFonts w:ascii="Times New Roman" w:hAnsi="Times New Roman" w:cs="Times New Roman"/>
                <w:b/>
                <w:color w:val="C00000"/>
                <w:sz w:val="24"/>
                <w:szCs w:val="24"/>
              </w:rPr>
              <w:t>Schedule/Plan of the course: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a)      Syllabus Structure, Course Syllabus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Individual Timetable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c)      Course teaching Plan of Theory and conduction of </w:t>
            </w:r>
            <w:proofErr w:type="spellStart"/>
            <w:r w:rsidRPr="00997500">
              <w:rPr>
                <w:rFonts w:ascii="Times New Roman" w:hAnsi="Times New Roman" w:cs="Times New Roman"/>
                <w:bCs/>
                <w:color w:val="000000" w:themeColor="text1"/>
                <w:sz w:val="24"/>
                <w:szCs w:val="24"/>
              </w:rPr>
              <w:t>Practicals</w:t>
            </w:r>
            <w:proofErr w:type="spellEnd"/>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d)     Submission and assessment schedule of assignments / </w:t>
            </w:r>
            <w:proofErr w:type="spellStart"/>
            <w:r w:rsidRPr="00997500">
              <w:rPr>
                <w:rFonts w:ascii="Times New Roman" w:hAnsi="Times New Roman" w:cs="Times New Roman"/>
                <w:bCs/>
                <w:color w:val="000000" w:themeColor="text1"/>
                <w:sz w:val="24"/>
                <w:szCs w:val="24"/>
              </w:rPr>
              <w:t>Practicals</w:t>
            </w:r>
            <w:proofErr w:type="spellEnd"/>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3756DC" w:rsidRDefault="00A429AE" w:rsidP="003926B2">
            <w:pPr>
              <w:rPr>
                <w:rFonts w:ascii="Times New Roman" w:hAnsi="Times New Roman" w:cs="Times New Roman"/>
                <w:b/>
                <w:color w:val="000000" w:themeColor="text1"/>
                <w:sz w:val="24"/>
                <w:szCs w:val="24"/>
              </w:rPr>
            </w:pPr>
            <w:r w:rsidRPr="003756DC">
              <w:rPr>
                <w:rFonts w:ascii="Times New Roman" w:hAnsi="Times New Roman" w:cs="Times New Roman"/>
                <w:b/>
                <w:color w:val="C00000"/>
                <w:sz w:val="24"/>
                <w:szCs w:val="24"/>
              </w:rPr>
              <w:t>3.      Outcomes list of course: CEOs, Cos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3756DC" w:rsidRDefault="00A429AE" w:rsidP="003926B2">
            <w:pPr>
              <w:rPr>
                <w:rFonts w:ascii="Times New Roman" w:hAnsi="Times New Roman" w:cs="Times New Roman"/>
                <w:b/>
                <w:color w:val="000000" w:themeColor="text1"/>
                <w:sz w:val="24"/>
                <w:szCs w:val="24"/>
              </w:rPr>
            </w:pPr>
            <w:r w:rsidRPr="003756DC">
              <w:rPr>
                <w:rFonts w:ascii="Times New Roman" w:hAnsi="Times New Roman" w:cs="Times New Roman"/>
                <w:b/>
                <w:color w:val="C00000"/>
                <w:sz w:val="24"/>
                <w:szCs w:val="24"/>
              </w:rPr>
              <w:lastRenderedPageBreak/>
              <w:t xml:space="preserve">4.      </w:t>
            </w:r>
            <w:r w:rsidRPr="00986617">
              <w:rPr>
                <w:rFonts w:ascii="Times New Roman" w:hAnsi="Times New Roman" w:cs="Times New Roman"/>
                <w:b/>
                <w:color w:val="FF0000"/>
                <w:sz w:val="24"/>
                <w:szCs w:val="24"/>
                <w:u w:val="single"/>
              </w:rPr>
              <w:t>Summary Attendance record of students: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a)      Theory lectures /</w:t>
            </w:r>
            <w:proofErr w:type="spellStart"/>
            <w:r w:rsidRPr="00997500">
              <w:rPr>
                <w:rFonts w:ascii="Times New Roman" w:hAnsi="Times New Roman" w:cs="Times New Roman"/>
                <w:bCs/>
                <w:color w:val="000000" w:themeColor="text1"/>
                <w:sz w:val="24"/>
                <w:szCs w:val="24"/>
              </w:rPr>
              <w:t>practicals</w:t>
            </w:r>
            <w:proofErr w:type="spellEnd"/>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Remedial lectures/</w:t>
            </w:r>
            <w:proofErr w:type="spellStart"/>
            <w:r w:rsidRPr="00997500">
              <w:rPr>
                <w:rFonts w:ascii="Times New Roman" w:hAnsi="Times New Roman" w:cs="Times New Roman"/>
                <w:bCs/>
                <w:color w:val="000000" w:themeColor="text1"/>
                <w:sz w:val="24"/>
                <w:szCs w:val="24"/>
              </w:rPr>
              <w:t>practicals</w:t>
            </w:r>
            <w:proofErr w:type="spellEnd"/>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590DB5" w:rsidRDefault="00A429AE" w:rsidP="003926B2">
            <w:pPr>
              <w:rPr>
                <w:rFonts w:ascii="Times New Roman" w:hAnsi="Times New Roman" w:cs="Times New Roman"/>
                <w:b/>
                <w:color w:val="000000" w:themeColor="text1"/>
                <w:sz w:val="28"/>
                <w:szCs w:val="28"/>
              </w:rPr>
            </w:pPr>
            <w:r w:rsidRPr="00590DB5">
              <w:rPr>
                <w:rFonts w:ascii="Times New Roman" w:hAnsi="Times New Roman" w:cs="Times New Roman"/>
                <w:b/>
                <w:color w:val="C00000"/>
                <w:sz w:val="28"/>
                <w:szCs w:val="28"/>
              </w:rPr>
              <w:t>5.</w:t>
            </w:r>
            <w:r w:rsidRPr="00590DB5">
              <w:rPr>
                <w:rFonts w:ascii="Times New Roman" w:hAnsi="Times New Roman" w:cs="Times New Roman"/>
                <w:b/>
                <w:color w:val="C00000"/>
                <w:sz w:val="24"/>
                <w:szCs w:val="24"/>
              </w:rPr>
              <w:t>Other activity Reports of teaching learning related to the course: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a) Guest Lecture Record (</w:t>
            </w:r>
            <w:r w:rsidRPr="00D57E66">
              <w:rPr>
                <w:rFonts w:ascii="Times New Roman" w:hAnsi="Times New Roman" w:cs="Times New Roman"/>
                <w:b/>
                <w:color w:val="000000" w:themeColor="text1"/>
                <w:sz w:val="24"/>
                <w:szCs w:val="24"/>
              </w:rPr>
              <w:t>if any</w:t>
            </w:r>
            <w:r w:rsidRPr="00997500">
              <w:rPr>
                <w:rFonts w:ascii="Times New Roman" w:hAnsi="Times New Roman" w:cs="Times New Roman"/>
                <w:bCs/>
                <w:color w:val="000000" w:themeColor="text1"/>
                <w:sz w:val="24"/>
                <w:szCs w:val="24"/>
              </w:rPr>
              <w:t xml:space="preserve">) and students’ attendance, photographs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b)Industry Visit record </w:t>
            </w:r>
            <w:r w:rsidRPr="00D57E66">
              <w:rPr>
                <w:rFonts w:ascii="Times New Roman" w:hAnsi="Times New Roman" w:cs="Times New Roman"/>
                <w:b/>
                <w:color w:val="000000" w:themeColor="text1"/>
                <w:sz w:val="24"/>
                <w:szCs w:val="24"/>
              </w:rPr>
              <w:t>(if any</w:t>
            </w:r>
            <w:r w:rsidRPr="00997500">
              <w:rPr>
                <w:rFonts w:ascii="Times New Roman" w:hAnsi="Times New Roman" w:cs="Times New Roman"/>
                <w:bCs/>
                <w:color w:val="000000" w:themeColor="text1"/>
                <w:sz w:val="24"/>
                <w:szCs w:val="24"/>
              </w:rPr>
              <w:t xml:space="preserve">) and students’ attendance, photographs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c)Record of Experiential learning / practical learning through mini projects </w:t>
            </w:r>
            <w:r w:rsidRPr="00D57E66">
              <w:rPr>
                <w:rFonts w:ascii="Times New Roman" w:hAnsi="Times New Roman" w:cs="Times New Roman"/>
                <w:b/>
                <w:color w:val="000000" w:themeColor="text1"/>
                <w:sz w:val="24"/>
                <w:szCs w:val="24"/>
              </w:rPr>
              <w:t>(if any</w:t>
            </w:r>
            <w:r w:rsidRPr="00997500">
              <w:rPr>
                <w:rFonts w:ascii="Times New Roman" w:hAnsi="Times New Roman" w:cs="Times New Roman"/>
                <w:bCs/>
                <w:color w:val="000000" w:themeColor="text1"/>
                <w:sz w:val="24"/>
                <w:szCs w:val="24"/>
              </w:rPr>
              <w:t xml:space="preserve">)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d)     Course induction program /bridge course conduction (</w:t>
            </w:r>
            <w:r w:rsidRPr="00D57E66">
              <w:rPr>
                <w:rFonts w:ascii="Times New Roman" w:hAnsi="Times New Roman" w:cs="Times New Roman"/>
                <w:b/>
                <w:color w:val="000000" w:themeColor="text1"/>
                <w:sz w:val="24"/>
                <w:szCs w:val="24"/>
              </w:rPr>
              <w:t>If Any</w:t>
            </w:r>
            <w:r w:rsidRPr="00997500">
              <w:rPr>
                <w:rFonts w:ascii="Times New Roman" w:hAnsi="Times New Roman" w:cs="Times New Roman"/>
                <w:bCs/>
                <w:color w:val="000000" w:themeColor="text1"/>
                <w:sz w:val="24"/>
                <w:szCs w:val="24"/>
              </w:rPr>
              <w:t xml:space="preserve">)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6</w:t>
            </w:r>
            <w:r w:rsidRPr="004C3B4E">
              <w:rPr>
                <w:rFonts w:ascii="Times New Roman" w:hAnsi="Times New Roman" w:cs="Times New Roman"/>
                <w:b/>
                <w:color w:val="C00000"/>
                <w:sz w:val="24"/>
                <w:szCs w:val="24"/>
              </w:rPr>
              <w:t xml:space="preserve">.      </w:t>
            </w:r>
            <w:r w:rsidRPr="00986617">
              <w:rPr>
                <w:rFonts w:ascii="Times New Roman" w:hAnsi="Times New Roman" w:cs="Times New Roman"/>
                <w:b/>
                <w:color w:val="FF0000"/>
                <w:sz w:val="24"/>
                <w:szCs w:val="24"/>
                <w:u w:val="single"/>
              </w:rPr>
              <w:t>Internal Assessment / TW Contents List and submission records: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a)     Experiment list / Tutorials list and submission records,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Assignments list /Quiz test questions and submission records.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hRule="exact" w:val="64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c)     Course exit survey form and submission records.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87"/>
          <w:jc w:val="center"/>
        </w:trPr>
        <w:tc>
          <w:tcPr>
            <w:tcW w:w="7744" w:type="dxa"/>
            <w:noWrap/>
          </w:tcPr>
          <w:p w:rsidR="00A429AE" w:rsidRPr="00997500" w:rsidRDefault="00A429AE" w:rsidP="003926B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 Any other Technical activity /Club activity contributed by students related to this course </w:t>
            </w:r>
            <w:r w:rsidRPr="00AD71C0">
              <w:rPr>
                <w:rFonts w:ascii="Times New Roman" w:hAnsi="Times New Roman" w:cs="Times New Roman"/>
                <w:b/>
                <w:color w:val="000000" w:themeColor="text1"/>
                <w:sz w:val="24"/>
                <w:szCs w:val="24"/>
              </w:rPr>
              <w:t>(If any)</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tcPr>
          <w:p w:rsidR="00A429AE" w:rsidRPr="004C3B4E" w:rsidRDefault="00A429AE" w:rsidP="003926B2">
            <w:pPr>
              <w:jc w:val="center"/>
              <w:rPr>
                <w:rFonts w:ascii="Times New Roman" w:hAnsi="Times New Roman" w:cs="Times New Roman"/>
                <w:b/>
                <w:i/>
                <w:iCs/>
                <w:color w:val="000000" w:themeColor="text1"/>
                <w:sz w:val="28"/>
                <w:szCs w:val="28"/>
              </w:rPr>
            </w:pPr>
            <w:r w:rsidRPr="004C3B4E">
              <w:rPr>
                <w:rFonts w:ascii="Times New Roman" w:hAnsi="Times New Roman" w:cs="Times New Roman"/>
                <w:b/>
                <w:i/>
                <w:iCs/>
                <w:color w:val="000000" w:themeColor="text1"/>
                <w:sz w:val="28"/>
                <w:szCs w:val="28"/>
              </w:rPr>
              <w:t>Content Details</w:t>
            </w:r>
          </w:p>
        </w:tc>
        <w:tc>
          <w:tcPr>
            <w:tcW w:w="1205" w:type="dxa"/>
            <w:noWrap/>
          </w:tcPr>
          <w:p w:rsidR="00A429AE" w:rsidRPr="004C3B4E" w:rsidRDefault="00A429AE" w:rsidP="003926B2">
            <w:pPr>
              <w:rPr>
                <w:rFonts w:ascii="Times New Roman" w:hAnsi="Times New Roman" w:cs="Times New Roman"/>
                <w:b/>
                <w:i/>
                <w:iCs/>
                <w:color w:val="000000" w:themeColor="text1"/>
                <w:sz w:val="24"/>
                <w:szCs w:val="24"/>
              </w:rPr>
            </w:pPr>
          </w:p>
        </w:tc>
        <w:tc>
          <w:tcPr>
            <w:tcW w:w="1209" w:type="dxa"/>
            <w:noWrap/>
          </w:tcPr>
          <w:p w:rsidR="00A429AE" w:rsidRPr="004C3B4E" w:rsidRDefault="00A429AE" w:rsidP="003926B2">
            <w:pPr>
              <w:rPr>
                <w:rFonts w:ascii="Times New Roman" w:hAnsi="Times New Roman" w:cs="Times New Roman"/>
                <w:b/>
                <w:i/>
                <w:iCs/>
                <w:color w:val="000000" w:themeColor="text1"/>
                <w:sz w:val="28"/>
                <w:szCs w:val="28"/>
              </w:rPr>
            </w:pPr>
            <w:r w:rsidRPr="004C3B4E">
              <w:rPr>
                <w:rFonts w:ascii="Times New Roman" w:hAnsi="Times New Roman" w:cs="Times New Roman"/>
                <w:b/>
                <w:i/>
                <w:iCs/>
                <w:color w:val="000000" w:themeColor="text1"/>
                <w:sz w:val="28"/>
                <w:szCs w:val="28"/>
              </w:rPr>
              <w:t xml:space="preserve">Remark </w:t>
            </w: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7</w:t>
            </w:r>
            <w:r w:rsidRPr="004C3B4E">
              <w:rPr>
                <w:rFonts w:ascii="Times New Roman" w:hAnsi="Times New Roman" w:cs="Times New Roman"/>
                <w:b/>
                <w:color w:val="C00000"/>
                <w:sz w:val="24"/>
                <w:szCs w:val="24"/>
              </w:rPr>
              <w:t xml:space="preserve">.      Evaluation </w:t>
            </w:r>
            <w:r>
              <w:rPr>
                <w:rFonts w:ascii="Times New Roman" w:hAnsi="Times New Roman" w:cs="Times New Roman"/>
                <w:b/>
                <w:color w:val="C00000"/>
                <w:sz w:val="24"/>
                <w:szCs w:val="24"/>
              </w:rPr>
              <w:t xml:space="preserve">of </w:t>
            </w:r>
            <w:r w:rsidRPr="004C3B4E">
              <w:rPr>
                <w:rFonts w:ascii="Times New Roman" w:hAnsi="Times New Roman" w:cs="Times New Roman"/>
                <w:b/>
                <w:color w:val="C00000"/>
                <w:sz w:val="24"/>
                <w:szCs w:val="24"/>
              </w:rPr>
              <w:t>Marks: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a)      Unit test I, Unit Test -II Marks.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Assignment marks /Experiment Marks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c)      Tutorial / Mini Project Marks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d)     </w:t>
            </w:r>
            <w:proofErr w:type="spellStart"/>
            <w:r w:rsidRPr="00997500">
              <w:rPr>
                <w:rFonts w:ascii="Times New Roman" w:hAnsi="Times New Roman" w:cs="Times New Roman"/>
                <w:bCs/>
                <w:color w:val="000000" w:themeColor="text1"/>
                <w:sz w:val="24"/>
                <w:szCs w:val="24"/>
              </w:rPr>
              <w:t>Practicals</w:t>
            </w:r>
            <w:proofErr w:type="spellEnd"/>
            <w:r w:rsidRPr="00997500">
              <w:rPr>
                <w:rFonts w:ascii="Times New Roman" w:hAnsi="Times New Roman" w:cs="Times New Roman"/>
                <w:bCs/>
                <w:color w:val="000000" w:themeColor="text1"/>
                <w:sz w:val="24"/>
                <w:szCs w:val="24"/>
              </w:rPr>
              <w:t xml:space="preserve"> /oral exam marks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e)      University theory exam marks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f)       Course exit Survey marks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g)      Quiz test marks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A2F68">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30"/>
          <w:jc w:val="center"/>
        </w:trPr>
        <w:tc>
          <w:tcPr>
            <w:tcW w:w="7744" w:type="dxa"/>
            <w:noWrap/>
            <w:hideMark/>
          </w:tcPr>
          <w:p w:rsidR="00A429AE" w:rsidRPr="004C3B4E" w:rsidRDefault="00A429AE" w:rsidP="003926B2">
            <w:pPr>
              <w:rPr>
                <w:rFonts w:ascii="Times New Roman" w:hAnsi="Times New Roman" w:cs="Times New Roman"/>
                <w:b/>
                <w:color w:val="C00000"/>
                <w:sz w:val="24"/>
                <w:szCs w:val="24"/>
              </w:rPr>
            </w:pPr>
            <w:r w:rsidRPr="004C3B4E">
              <w:rPr>
                <w:rFonts w:ascii="Times New Roman" w:hAnsi="Times New Roman" w:cs="Times New Roman"/>
                <w:b/>
                <w:color w:val="C00000"/>
                <w:sz w:val="24"/>
                <w:szCs w:val="24"/>
              </w:rPr>
              <w:lastRenderedPageBreak/>
              <w:t xml:space="preserve">8.      Results analysis: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a)      Last 3 years Subject Result analysis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b)     Internal Assessment test </w:t>
            </w:r>
            <w:r>
              <w:rPr>
                <w:rFonts w:ascii="Times New Roman" w:hAnsi="Times New Roman" w:cs="Times New Roman"/>
                <w:bCs/>
                <w:color w:val="000000" w:themeColor="text1"/>
                <w:sz w:val="24"/>
                <w:szCs w:val="24"/>
              </w:rPr>
              <w:t xml:space="preserve">Marks </w:t>
            </w:r>
            <w:r w:rsidRPr="00997500">
              <w:rPr>
                <w:rFonts w:ascii="Times New Roman" w:hAnsi="Times New Roman" w:cs="Times New Roman"/>
                <w:bCs/>
                <w:color w:val="000000" w:themeColor="text1"/>
                <w:sz w:val="24"/>
                <w:szCs w:val="24"/>
              </w:rPr>
              <w:t>analysis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c)      Experiments </w:t>
            </w:r>
            <w:r>
              <w:rPr>
                <w:rFonts w:ascii="Times New Roman" w:hAnsi="Times New Roman" w:cs="Times New Roman"/>
                <w:bCs/>
                <w:color w:val="000000" w:themeColor="text1"/>
                <w:sz w:val="24"/>
                <w:szCs w:val="24"/>
              </w:rPr>
              <w:t xml:space="preserve">Marks </w:t>
            </w:r>
            <w:r w:rsidRPr="00997500">
              <w:rPr>
                <w:rFonts w:ascii="Times New Roman" w:hAnsi="Times New Roman" w:cs="Times New Roman"/>
                <w:bCs/>
                <w:color w:val="000000" w:themeColor="text1"/>
                <w:sz w:val="24"/>
                <w:szCs w:val="24"/>
              </w:rPr>
              <w:t xml:space="preserve">analysis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d)     Assignments </w:t>
            </w:r>
            <w:r>
              <w:rPr>
                <w:rFonts w:ascii="Times New Roman" w:hAnsi="Times New Roman" w:cs="Times New Roman"/>
                <w:bCs/>
                <w:color w:val="000000" w:themeColor="text1"/>
                <w:sz w:val="24"/>
                <w:szCs w:val="24"/>
              </w:rPr>
              <w:t xml:space="preserve">Marks </w:t>
            </w:r>
            <w:r w:rsidRPr="00997500">
              <w:rPr>
                <w:rFonts w:ascii="Times New Roman" w:hAnsi="Times New Roman" w:cs="Times New Roman"/>
                <w:bCs/>
                <w:color w:val="000000" w:themeColor="text1"/>
                <w:sz w:val="24"/>
                <w:szCs w:val="24"/>
              </w:rPr>
              <w:t>analysis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e)      course exit survey analysis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933"/>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9</w:t>
            </w:r>
            <w:r w:rsidRPr="004C3B4E">
              <w:rPr>
                <w:rFonts w:ascii="Times New Roman" w:hAnsi="Times New Roman" w:cs="Times New Roman"/>
                <w:b/>
                <w:color w:val="C00000"/>
                <w:sz w:val="24"/>
                <w:szCs w:val="24"/>
              </w:rPr>
              <w:t xml:space="preserve">.      </w:t>
            </w:r>
            <w:r w:rsidRPr="00F3371B">
              <w:rPr>
                <w:rFonts w:ascii="Times New Roman" w:hAnsi="Times New Roman" w:cs="Times New Roman"/>
                <w:b/>
                <w:color w:val="FF0000"/>
                <w:sz w:val="24"/>
                <w:szCs w:val="24"/>
                <w:u w:val="single"/>
              </w:rPr>
              <w:t>Course Mapping</w:t>
            </w:r>
            <w:r w:rsidRPr="00997500">
              <w:rPr>
                <w:rFonts w:ascii="Times New Roman" w:hAnsi="Times New Roman" w:cs="Times New Roman"/>
                <w:bCs/>
                <w:color w:val="000000" w:themeColor="text1"/>
                <w:sz w:val="24"/>
                <w:szCs w:val="24"/>
              </w:rPr>
              <w:t xml:space="preserve">: Mapping of COs and Pos, Mapping of COs and                                                                                </w:t>
            </w:r>
            <w:proofErr w:type="spellStart"/>
            <w:r w:rsidRPr="00997500">
              <w:rPr>
                <w:rFonts w:ascii="Times New Roman" w:hAnsi="Times New Roman" w:cs="Times New Roman"/>
                <w:bCs/>
                <w:color w:val="000000" w:themeColor="text1"/>
                <w:sz w:val="24"/>
                <w:szCs w:val="24"/>
              </w:rPr>
              <w:t>PSOs,COs</w:t>
            </w:r>
            <w:proofErr w:type="spellEnd"/>
            <w:r w:rsidRPr="00997500">
              <w:rPr>
                <w:rFonts w:ascii="Times New Roman" w:hAnsi="Times New Roman" w:cs="Times New Roman"/>
                <w:bCs/>
                <w:color w:val="000000" w:themeColor="text1"/>
                <w:sz w:val="24"/>
                <w:szCs w:val="24"/>
              </w:rPr>
              <w:t xml:space="preserve"> Mapping with modes of content of </w:t>
            </w:r>
            <w:proofErr w:type="spellStart"/>
            <w:r w:rsidRPr="00997500">
              <w:rPr>
                <w:rFonts w:ascii="Times New Roman" w:hAnsi="Times New Roman" w:cs="Times New Roman"/>
                <w:bCs/>
                <w:color w:val="000000" w:themeColor="text1"/>
                <w:sz w:val="24"/>
                <w:szCs w:val="24"/>
              </w:rPr>
              <w:t>delivery,Mapping</w:t>
            </w:r>
            <w:proofErr w:type="spellEnd"/>
            <w:r w:rsidRPr="00997500">
              <w:rPr>
                <w:rFonts w:ascii="Times New Roman" w:hAnsi="Times New Roman" w:cs="Times New Roman"/>
                <w:bCs/>
                <w:color w:val="000000" w:themeColor="text1"/>
                <w:sz w:val="24"/>
                <w:szCs w:val="24"/>
              </w:rPr>
              <w:t xml:space="preserve"> of Assessment Methods with Course outcomes (Assignments /Quiz Test /IA)</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1270"/>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10.   </w:t>
            </w:r>
            <w:r w:rsidRPr="00F3371B">
              <w:rPr>
                <w:rFonts w:ascii="Times New Roman" w:hAnsi="Times New Roman" w:cs="Times New Roman"/>
                <w:b/>
                <w:color w:val="FF0000"/>
                <w:sz w:val="24"/>
                <w:szCs w:val="24"/>
                <w:u w:val="single"/>
              </w:rPr>
              <w:t>Course Attainments</w:t>
            </w:r>
            <w:r w:rsidRPr="00997500">
              <w:rPr>
                <w:rFonts w:ascii="Times New Roman" w:hAnsi="Times New Roman" w:cs="Times New Roman"/>
                <w:bCs/>
                <w:color w:val="000000" w:themeColor="text1"/>
                <w:sz w:val="24"/>
                <w:szCs w:val="24"/>
              </w:rPr>
              <w:t>: Table of Attainment target set, Table of Attainment of COs through Internal Assessment, Contribution to Program Outcomes and Program Specific Outcomes, Contribution to POs and PSOs Attainment, Observations and Action Taken, Justification.</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11.  </w:t>
            </w:r>
            <w:r w:rsidRPr="002F7B14">
              <w:rPr>
                <w:rFonts w:ascii="Times New Roman" w:hAnsi="Times New Roman" w:cs="Times New Roman"/>
                <w:b/>
                <w:color w:val="FF0000"/>
                <w:sz w:val="24"/>
                <w:szCs w:val="24"/>
                <w:u w:val="single"/>
              </w:rPr>
              <w:t>Analysis of Learning levels of students: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a) Students analysis of learning levels (slow and advance learners)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Mentoring records of improvement of learning levels of students.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12.   </w:t>
            </w:r>
            <w:r w:rsidRPr="004C3B4E">
              <w:rPr>
                <w:rFonts w:ascii="Times New Roman" w:hAnsi="Times New Roman" w:cs="Times New Roman"/>
                <w:b/>
                <w:color w:val="C00000"/>
                <w:sz w:val="24"/>
                <w:szCs w:val="24"/>
              </w:rPr>
              <w:t>Course teaching /learning materials: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a)      Experiment Manuals/Lab manual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Lecture notes/PPTs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c)       NPTEL video / PDF</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d)      List of Video clips</w:t>
            </w:r>
          </w:p>
        </w:tc>
        <w:tc>
          <w:tcPr>
            <w:tcW w:w="1205"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13</w:t>
            </w:r>
            <w:r w:rsidRPr="004C3B4E">
              <w:rPr>
                <w:rFonts w:ascii="Times New Roman" w:hAnsi="Times New Roman" w:cs="Times New Roman"/>
                <w:b/>
                <w:color w:val="C00000"/>
                <w:sz w:val="24"/>
                <w:szCs w:val="24"/>
              </w:rPr>
              <w:t xml:space="preserve">.   Questions </w:t>
            </w:r>
            <w:r>
              <w:rPr>
                <w:rFonts w:ascii="Times New Roman" w:hAnsi="Times New Roman" w:cs="Times New Roman"/>
                <w:b/>
                <w:color w:val="C00000"/>
                <w:sz w:val="24"/>
                <w:szCs w:val="24"/>
              </w:rPr>
              <w:t xml:space="preserve">Paper </w:t>
            </w:r>
            <w:r w:rsidRPr="004C3B4E">
              <w:rPr>
                <w:rFonts w:ascii="Times New Roman" w:hAnsi="Times New Roman" w:cs="Times New Roman"/>
                <w:b/>
                <w:color w:val="C00000"/>
                <w:sz w:val="24"/>
                <w:szCs w:val="24"/>
              </w:rPr>
              <w:t>bank and Solutions: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514"/>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a) </w:t>
            </w:r>
            <w:r w:rsidRPr="00AF783E">
              <w:rPr>
                <w:rFonts w:ascii="Times New Roman" w:hAnsi="Times New Roman" w:cs="Times New Roman"/>
                <w:bCs/>
                <w:color w:val="000000" w:themeColor="text1"/>
              </w:rPr>
              <w:t>Objective type Questions (Including Questions of GATE/UPSC/MPSC/IES, etc.)</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457"/>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b) </w:t>
            </w:r>
            <w:r w:rsidRPr="00DD1619">
              <w:rPr>
                <w:rFonts w:ascii="Times New Roman" w:hAnsi="Times New Roman" w:cs="Times New Roman"/>
                <w:bCs/>
                <w:color w:val="000000" w:themeColor="text1"/>
                <w:sz w:val="20"/>
                <w:szCs w:val="20"/>
              </w:rPr>
              <w:t xml:space="preserve">List of quiz, debate, brainstorming etc. planned and organized for the subject </w:t>
            </w:r>
            <w:r w:rsidRPr="00DD1619">
              <w:rPr>
                <w:rFonts w:ascii="Times New Roman" w:hAnsi="Times New Roman" w:cs="Times New Roman"/>
                <w:b/>
                <w:color w:val="000000" w:themeColor="text1"/>
                <w:sz w:val="20"/>
                <w:szCs w:val="20"/>
              </w:rPr>
              <w:t>(if any)</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c) Unit test Question Papers along with Solution and Marking Scheme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70"/>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d)  University Question paper along with Solution and marking scheme</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lastRenderedPageBreak/>
              <w:t>14</w:t>
            </w:r>
            <w:r w:rsidRPr="004C3B4E">
              <w:rPr>
                <w:rFonts w:ascii="Times New Roman" w:hAnsi="Times New Roman" w:cs="Times New Roman"/>
                <w:b/>
                <w:color w:val="C00000"/>
                <w:sz w:val="24"/>
                <w:szCs w:val="24"/>
              </w:rPr>
              <w:t>.  References of course teaching / learning material:</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a)      Course reference books </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b)      List of Virtual laboratories (weblink)</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c)       List of Online resources (weblink) / List of MOOCs weblink</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xml:space="preserve">15.  </w:t>
            </w:r>
            <w:r w:rsidRPr="00AD71C0">
              <w:rPr>
                <w:rFonts w:ascii="Times New Roman" w:hAnsi="Times New Roman" w:cs="Times New Roman"/>
                <w:b/>
                <w:color w:val="C00000"/>
                <w:sz w:val="24"/>
                <w:szCs w:val="24"/>
              </w:rPr>
              <w:t>Other reports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hideMark/>
          </w:tcPr>
          <w:p w:rsidR="00A429AE" w:rsidRPr="00997500" w:rsidRDefault="00A429AE" w:rsidP="003926B2">
            <w:pPr>
              <w:rPr>
                <w:rFonts w:ascii="Times New Roman" w:hAnsi="Times New Roman" w:cs="Times New Roman"/>
                <w:bCs/>
                <w:color w:val="000000" w:themeColor="text1"/>
                <w:sz w:val="24"/>
                <w:szCs w:val="24"/>
              </w:rPr>
            </w:pPr>
            <w:r w:rsidRPr="00997500">
              <w:rPr>
                <w:rFonts w:ascii="Times New Roman" w:hAnsi="Times New Roman" w:cs="Times New Roman"/>
                <w:bCs/>
                <w:color w:val="000000" w:themeColor="text1"/>
                <w:sz w:val="24"/>
                <w:szCs w:val="24"/>
              </w:rPr>
              <w:t> </w:t>
            </w:r>
          </w:p>
        </w:tc>
      </w:tr>
      <w:tr w:rsidR="00A429AE" w:rsidRPr="00997500" w:rsidTr="003926B2">
        <w:trPr>
          <w:trHeight w:val="330"/>
          <w:jc w:val="center"/>
        </w:trPr>
        <w:tc>
          <w:tcPr>
            <w:tcW w:w="7744" w:type="dxa"/>
            <w:noWrap/>
          </w:tcPr>
          <w:p w:rsidR="00A429AE" w:rsidRPr="000D1198" w:rsidRDefault="00A429AE" w:rsidP="003926B2">
            <w:pPr>
              <w:rPr>
                <w:rFonts w:ascii="Times New Roman" w:hAnsi="Times New Roman" w:cs="Times New Roman"/>
                <w:bCs/>
                <w:color w:val="000000" w:themeColor="text1"/>
                <w:sz w:val="24"/>
                <w:szCs w:val="24"/>
              </w:rPr>
            </w:pPr>
            <w:r w:rsidRPr="000D1198">
              <w:rPr>
                <w:rFonts w:ascii="Times New Roman" w:hAnsi="Times New Roman" w:cs="Times New Roman"/>
                <w:bCs/>
                <w:color w:val="000000" w:themeColor="text1"/>
                <w:sz w:val="24"/>
                <w:szCs w:val="24"/>
              </w:rPr>
              <w:t>a)</w:t>
            </w:r>
            <w:r w:rsidRPr="000D1198">
              <w:rPr>
                <w:rFonts w:ascii="Times New Roman" w:hAnsi="Times New Roman" w:cs="Times New Roman"/>
                <w:bCs/>
                <w:color w:val="000000" w:themeColor="text1"/>
              </w:rPr>
              <w:t xml:space="preserve"> Detailed report of Other special efforts taken beyond syllabus (</w:t>
            </w:r>
            <w:r w:rsidRPr="00FC4B99">
              <w:rPr>
                <w:rFonts w:ascii="Times New Roman" w:hAnsi="Times New Roman" w:cs="Times New Roman"/>
                <w:b/>
                <w:color w:val="000000" w:themeColor="text1"/>
              </w:rPr>
              <w:t>If any)</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tcPr>
          <w:p w:rsidR="00A429AE" w:rsidRPr="00997500" w:rsidRDefault="00A429AE" w:rsidP="003926B2">
            <w:pPr>
              <w:rPr>
                <w:rFonts w:ascii="Times New Roman" w:hAnsi="Times New Roman" w:cs="Times New Roman"/>
                <w:bCs/>
                <w:color w:val="000000" w:themeColor="text1"/>
                <w:sz w:val="24"/>
                <w:szCs w:val="24"/>
              </w:rPr>
            </w:pPr>
          </w:p>
        </w:tc>
      </w:tr>
      <w:tr w:rsidR="00A429AE" w:rsidRPr="00997500" w:rsidTr="003926B2">
        <w:trPr>
          <w:trHeight w:val="330"/>
          <w:jc w:val="center"/>
        </w:trPr>
        <w:tc>
          <w:tcPr>
            <w:tcW w:w="7744" w:type="dxa"/>
            <w:noWrap/>
          </w:tcPr>
          <w:p w:rsidR="00A429AE" w:rsidRPr="000D1198" w:rsidRDefault="00A429AE" w:rsidP="003926B2">
            <w:pPr>
              <w:rPr>
                <w:rFonts w:ascii="Times New Roman" w:hAnsi="Times New Roman" w:cs="Times New Roman"/>
                <w:bCs/>
                <w:color w:val="000000" w:themeColor="text1"/>
                <w:sz w:val="24"/>
                <w:szCs w:val="24"/>
              </w:rPr>
            </w:pPr>
            <w:r w:rsidRPr="000D1198">
              <w:rPr>
                <w:rFonts w:ascii="Times New Roman" w:hAnsi="Times New Roman" w:cs="Times New Roman"/>
                <w:bCs/>
                <w:color w:val="000000" w:themeColor="text1"/>
                <w:sz w:val="24"/>
                <w:szCs w:val="24"/>
              </w:rPr>
              <w:t>b) Best journal Submitted by students 3copies</w:t>
            </w:r>
          </w:p>
        </w:tc>
        <w:tc>
          <w:tcPr>
            <w:tcW w:w="1205" w:type="dxa"/>
            <w:noWrap/>
          </w:tcPr>
          <w:p w:rsidR="00A429AE" w:rsidRPr="00997500" w:rsidRDefault="00A429AE" w:rsidP="003926B2">
            <w:pPr>
              <w:rPr>
                <w:rFonts w:ascii="Times New Roman" w:hAnsi="Times New Roman" w:cs="Times New Roman"/>
                <w:bCs/>
                <w:color w:val="000000" w:themeColor="text1"/>
                <w:sz w:val="24"/>
                <w:szCs w:val="24"/>
              </w:rPr>
            </w:pPr>
          </w:p>
        </w:tc>
        <w:tc>
          <w:tcPr>
            <w:tcW w:w="1209" w:type="dxa"/>
            <w:noWrap/>
          </w:tcPr>
          <w:p w:rsidR="00A429AE" w:rsidRPr="00997500" w:rsidRDefault="00A429AE" w:rsidP="003926B2">
            <w:pPr>
              <w:rPr>
                <w:rFonts w:ascii="Times New Roman" w:hAnsi="Times New Roman" w:cs="Times New Roman"/>
                <w:bCs/>
                <w:color w:val="000000" w:themeColor="text1"/>
                <w:sz w:val="24"/>
                <w:szCs w:val="24"/>
              </w:rPr>
            </w:pPr>
          </w:p>
        </w:tc>
      </w:tr>
    </w:tbl>
    <w:p w:rsidR="00FB1DBE" w:rsidRDefault="00FB1DBE"/>
    <w:sectPr w:rsidR="00FB1DBE" w:rsidSect="00C61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A58"/>
    <w:rsid w:val="000172C4"/>
    <w:rsid w:val="000C1512"/>
    <w:rsid w:val="00243A58"/>
    <w:rsid w:val="003A2F68"/>
    <w:rsid w:val="00540699"/>
    <w:rsid w:val="0065301D"/>
    <w:rsid w:val="00A429AE"/>
    <w:rsid w:val="00C61DD5"/>
    <w:rsid w:val="00FB1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9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hatkar</dc:creator>
  <cp:keywords/>
  <dc:description/>
  <cp:lastModifiedBy>rajas</cp:lastModifiedBy>
  <cp:revision>7</cp:revision>
  <dcterms:created xsi:type="dcterms:W3CDTF">2022-12-09T04:48:00Z</dcterms:created>
  <dcterms:modified xsi:type="dcterms:W3CDTF">2022-12-09T04:53:00Z</dcterms:modified>
</cp:coreProperties>
</file>