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aconcuadrcula"/>
        <w:tblpPr w:leftFromText="141" w:rightFromText="141" w:tblpY="555"/>
        <w:tblW w:w="0" w:type="auto"/>
        <w:tblLook w:val="04A0" w:firstRow="1" w:lastRow="0" w:firstColumn="1" w:lastColumn="0" w:noHBand="0" w:noVBand="1"/>
      </w:tblPr>
      <w:tblGrid>
        <w:gridCol w:w="3386"/>
        <w:gridCol w:w="3435"/>
        <w:gridCol w:w="3992"/>
        <w:gridCol w:w="3407"/>
      </w:tblGrid>
      <w:tr w:rsidR="0097530B" w:rsidTr="0097530B">
        <w:tc>
          <w:tcPr>
            <w:tcW w:w="3386" w:type="dxa"/>
          </w:tcPr>
          <w:p w:rsidR="0097530B" w:rsidRPr="0097530B" w:rsidRDefault="0097530B" w:rsidP="0097530B">
            <w:pPr>
              <w:rPr>
                <w:b/>
              </w:rPr>
            </w:pPr>
            <w:r w:rsidRPr="0097530B">
              <w:rPr>
                <w:b/>
              </w:rPr>
              <w:t>Clase</w:t>
            </w:r>
          </w:p>
        </w:tc>
        <w:tc>
          <w:tcPr>
            <w:tcW w:w="3435" w:type="dxa"/>
          </w:tcPr>
          <w:p w:rsidR="0097530B" w:rsidRPr="0097530B" w:rsidRDefault="0097530B" w:rsidP="0097530B">
            <w:pPr>
              <w:rPr>
                <w:b/>
              </w:rPr>
            </w:pPr>
            <w:r w:rsidRPr="0097530B">
              <w:rPr>
                <w:b/>
              </w:rPr>
              <w:t>Atributos</w:t>
            </w:r>
          </w:p>
        </w:tc>
        <w:tc>
          <w:tcPr>
            <w:tcW w:w="3992" w:type="dxa"/>
          </w:tcPr>
          <w:p w:rsidR="0097530B" w:rsidRPr="0097530B" w:rsidRDefault="0097530B" w:rsidP="0097530B">
            <w:pPr>
              <w:rPr>
                <w:b/>
              </w:rPr>
            </w:pPr>
            <w:r w:rsidRPr="0097530B">
              <w:rPr>
                <w:b/>
              </w:rPr>
              <w:t>Métodos/propiedades principales</w:t>
            </w:r>
          </w:p>
        </w:tc>
        <w:tc>
          <w:tcPr>
            <w:tcW w:w="3407" w:type="dxa"/>
          </w:tcPr>
          <w:p w:rsidR="0097530B" w:rsidRPr="0097530B" w:rsidRDefault="0097530B" w:rsidP="0097530B">
            <w:pPr>
              <w:rPr>
                <w:b/>
              </w:rPr>
            </w:pPr>
            <w:r w:rsidRPr="0097530B">
              <w:rPr>
                <w:b/>
              </w:rPr>
              <w:t>Función</w:t>
            </w:r>
          </w:p>
        </w:tc>
      </w:tr>
      <w:tr w:rsidR="0097530B" w:rsidTr="0097530B">
        <w:tc>
          <w:tcPr>
            <w:tcW w:w="3386" w:type="dxa"/>
          </w:tcPr>
          <w:p w:rsidR="0097530B" w:rsidRPr="0097530B" w:rsidRDefault="0097530B" w:rsidP="0097530B">
            <w:r w:rsidRPr="0097530B">
              <w:t>Mensaje</w:t>
            </w:r>
          </w:p>
        </w:tc>
        <w:tc>
          <w:tcPr>
            <w:tcW w:w="3435" w:type="dxa"/>
          </w:tcPr>
          <w:p w:rsidR="0097530B" w:rsidRDefault="0097530B" w:rsidP="0097530B">
            <w:r>
              <w:rPr>
                <w:rStyle w:val="CdigoHTML"/>
                <w:rFonts w:eastAsiaTheme="minorHAnsi"/>
              </w:rPr>
              <w:t>_id</w:t>
            </w:r>
            <w:r>
              <w:t xml:space="preserve">, </w:t>
            </w:r>
            <w:r>
              <w:rPr>
                <w:rStyle w:val="CdigoHTML"/>
                <w:rFonts w:eastAsiaTheme="minorHAnsi"/>
              </w:rPr>
              <w:t>_remitente</w:t>
            </w:r>
            <w:r>
              <w:t xml:space="preserve">, </w:t>
            </w:r>
            <w:r>
              <w:rPr>
                <w:rStyle w:val="CdigoHTML"/>
                <w:rFonts w:eastAsiaTheme="minorHAnsi"/>
              </w:rPr>
              <w:t>_destinatario</w:t>
            </w:r>
            <w:r>
              <w:t xml:space="preserve">, </w:t>
            </w:r>
            <w:r>
              <w:rPr>
                <w:rStyle w:val="CdigoHTML"/>
                <w:rFonts w:eastAsiaTheme="minorHAnsi"/>
              </w:rPr>
              <w:t>_asunto</w:t>
            </w:r>
            <w:r>
              <w:t xml:space="preserve">, </w:t>
            </w:r>
            <w:r>
              <w:rPr>
                <w:rStyle w:val="CdigoHTML"/>
                <w:rFonts w:eastAsiaTheme="minorHAnsi"/>
              </w:rPr>
              <w:t>_cuerpo</w:t>
            </w:r>
            <w:r>
              <w:t xml:space="preserve">, </w:t>
            </w:r>
            <w:r>
              <w:rPr>
                <w:rStyle w:val="CdigoHTML"/>
                <w:rFonts w:eastAsiaTheme="minorHAnsi"/>
              </w:rPr>
              <w:t>_</w:t>
            </w:r>
            <w:proofErr w:type="spellStart"/>
            <w:r>
              <w:rPr>
                <w:rStyle w:val="CdigoHTML"/>
                <w:rFonts w:eastAsiaTheme="minorHAnsi"/>
              </w:rPr>
              <w:t>timestamp</w:t>
            </w:r>
            <w:proofErr w:type="spellEnd"/>
            <w:r>
              <w:t xml:space="preserve">, </w:t>
            </w:r>
            <w:r>
              <w:rPr>
                <w:rStyle w:val="CdigoHTML"/>
                <w:rFonts w:eastAsiaTheme="minorHAnsi"/>
              </w:rPr>
              <w:t>_</w:t>
            </w:r>
            <w:proofErr w:type="spellStart"/>
            <w:r>
              <w:rPr>
                <w:rStyle w:val="CdigoHTML"/>
                <w:rFonts w:eastAsiaTheme="minorHAnsi"/>
              </w:rPr>
              <w:t>leido</w:t>
            </w:r>
            <w:proofErr w:type="spellEnd"/>
          </w:p>
        </w:tc>
        <w:tc>
          <w:tcPr>
            <w:tcW w:w="3992" w:type="dxa"/>
          </w:tcPr>
          <w:p w:rsidR="0097530B" w:rsidRDefault="0097530B" w:rsidP="0097530B">
            <w:r>
              <w:rPr>
                <w:rStyle w:val="CdigoHTML"/>
                <w:rFonts w:eastAsiaTheme="minorHAnsi"/>
              </w:rPr>
              <w:t>id</w:t>
            </w:r>
            <w:r>
              <w:t xml:space="preserve">, </w:t>
            </w:r>
            <w:r>
              <w:rPr>
                <w:rStyle w:val="CdigoHTML"/>
                <w:rFonts w:eastAsiaTheme="minorHAnsi"/>
              </w:rPr>
              <w:t>remitente</w:t>
            </w:r>
            <w:r>
              <w:t xml:space="preserve">, </w:t>
            </w:r>
            <w:r>
              <w:rPr>
                <w:rStyle w:val="CdigoHTML"/>
                <w:rFonts w:eastAsiaTheme="minorHAnsi"/>
              </w:rPr>
              <w:t>destinatario</w:t>
            </w:r>
            <w:r>
              <w:t xml:space="preserve">, </w:t>
            </w:r>
            <w:r>
              <w:rPr>
                <w:rStyle w:val="CdigoHTML"/>
                <w:rFonts w:eastAsiaTheme="minorHAnsi"/>
              </w:rPr>
              <w:t>asunto</w:t>
            </w:r>
            <w:r>
              <w:t xml:space="preserve">, </w:t>
            </w:r>
            <w:r>
              <w:rPr>
                <w:rStyle w:val="CdigoHTML"/>
                <w:rFonts w:eastAsiaTheme="minorHAnsi"/>
              </w:rPr>
              <w:t>cuerpo</w:t>
            </w:r>
            <w:r>
              <w:t xml:space="preserve">, </w:t>
            </w:r>
            <w:proofErr w:type="spellStart"/>
            <w:r>
              <w:rPr>
                <w:rStyle w:val="CdigoHTML"/>
                <w:rFonts w:eastAsiaTheme="minorHAnsi"/>
              </w:rPr>
              <w:t>timestamp</w:t>
            </w:r>
            <w:proofErr w:type="spellEnd"/>
            <w:r>
              <w:t xml:space="preserve">, </w:t>
            </w:r>
            <w:proofErr w:type="spellStart"/>
            <w:r>
              <w:rPr>
                <w:rStyle w:val="CdigoHTML"/>
                <w:rFonts w:eastAsiaTheme="minorHAnsi"/>
              </w:rPr>
              <w:t>leido</w:t>
            </w:r>
            <w:proofErr w:type="spellEnd"/>
            <w:r>
              <w:t xml:space="preserve">, </w:t>
            </w:r>
            <w:proofErr w:type="spellStart"/>
            <w:r>
              <w:rPr>
                <w:rStyle w:val="CdigoHTML"/>
                <w:rFonts w:eastAsiaTheme="minorHAnsi"/>
              </w:rPr>
              <w:t>marcar_leido</w:t>
            </w:r>
            <w:proofErr w:type="spellEnd"/>
            <w:r>
              <w:rPr>
                <w:rStyle w:val="CdigoHTML"/>
                <w:rFonts w:eastAsiaTheme="minorHAnsi"/>
              </w:rPr>
              <w:t>()</w:t>
            </w:r>
          </w:p>
        </w:tc>
        <w:tc>
          <w:tcPr>
            <w:tcW w:w="3407" w:type="dxa"/>
          </w:tcPr>
          <w:p w:rsidR="0097530B" w:rsidRDefault="0097530B" w:rsidP="0097530B">
            <w:r>
              <w:t>Representa un correo electrónico individual. Contiene información básica del mensaje y si fue leído.</w:t>
            </w:r>
          </w:p>
        </w:tc>
      </w:tr>
      <w:tr w:rsidR="0097530B" w:rsidTr="0097530B">
        <w:tc>
          <w:tcPr>
            <w:tcW w:w="3386" w:type="dxa"/>
          </w:tcPr>
          <w:p w:rsidR="0097530B" w:rsidRPr="0097530B" w:rsidRDefault="0097530B" w:rsidP="0097530B">
            <w:r w:rsidRPr="0097530B">
              <w:t>Carpeta</w:t>
            </w:r>
          </w:p>
        </w:tc>
        <w:tc>
          <w:tcPr>
            <w:tcW w:w="343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7530B" w:rsidRPr="0097530B" w:rsidTr="0097530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97530B" w:rsidRPr="0097530B" w:rsidRDefault="0097530B" w:rsidP="0097530B">
                  <w:pPr>
                    <w:framePr w:hSpace="141" w:wrap="around" w:hAnchor="text" w:y="555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AR"/>
                    </w:rPr>
                  </w:pPr>
                </w:p>
              </w:tc>
            </w:tr>
          </w:tbl>
          <w:p w:rsidR="0097530B" w:rsidRPr="0097530B" w:rsidRDefault="0097530B" w:rsidP="0097530B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s-A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19"/>
            </w:tblGrid>
            <w:tr w:rsidR="0097530B" w:rsidRPr="0097530B" w:rsidTr="0097530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97530B" w:rsidRPr="0097530B" w:rsidRDefault="0097530B" w:rsidP="0097530B">
                  <w:pPr>
                    <w:framePr w:hSpace="141" w:wrap="around" w:hAnchor="text" w:y="555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AR"/>
                    </w:rPr>
                  </w:pPr>
                  <w:r w:rsidRPr="0097530B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es-AR"/>
                    </w:rPr>
                    <w:t>_nombre</w:t>
                  </w:r>
                  <w:r w:rsidRPr="0097530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AR"/>
                    </w:rPr>
                    <w:t xml:space="preserve">, </w:t>
                  </w:r>
                  <w:r w:rsidRPr="0097530B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es-AR"/>
                    </w:rPr>
                    <w:t>_padre</w:t>
                  </w:r>
                  <w:r w:rsidRPr="0097530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AR"/>
                    </w:rPr>
                    <w:t xml:space="preserve">, </w:t>
                  </w:r>
                  <w:r w:rsidRPr="0097530B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es-AR"/>
                    </w:rPr>
                    <w:t>_subcarpetas</w:t>
                  </w:r>
                  <w:r w:rsidRPr="0097530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AR"/>
                    </w:rPr>
                    <w:t xml:space="preserve">, </w:t>
                  </w:r>
                  <w:r w:rsidRPr="0097530B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es-AR"/>
                    </w:rPr>
                    <w:t>_mensajes</w:t>
                  </w:r>
                </w:p>
              </w:tc>
            </w:tr>
          </w:tbl>
          <w:p w:rsidR="0097530B" w:rsidRDefault="0097530B" w:rsidP="0097530B"/>
        </w:tc>
        <w:tc>
          <w:tcPr>
            <w:tcW w:w="3992" w:type="dxa"/>
          </w:tcPr>
          <w:p w:rsidR="0097530B" w:rsidRDefault="0097530B" w:rsidP="0097530B">
            <w:proofErr w:type="spellStart"/>
            <w:r>
              <w:rPr>
                <w:rStyle w:val="CdigoHTML"/>
                <w:rFonts w:eastAsiaTheme="minorHAnsi"/>
              </w:rPr>
              <w:t>crear_subcarpeta</w:t>
            </w:r>
            <w:proofErr w:type="spellEnd"/>
            <w:r>
              <w:rPr>
                <w:rStyle w:val="CdigoHTML"/>
                <w:rFonts w:eastAsiaTheme="minorHAnsi"/>
              </w:rPr>
              <w:t>()</w:t>
            </w:r>
            <w:r>
              <w:t xml:space="preserve">, </w:t>
            </w:r>
            <w:proofErr w:type="spellStart"/>
            <w:r>
              <w:rPr>
                <w:rStyle w:val="CdigoHTML"/>
                <w:rFonts w:eastAsiaTheme="minorHAnsi"/>
              </w:rPr>
              <w:t>agregar_mensaje</w:t>
            </w:r>
            <w:proofErr w:type="spellEnd"/>
            <w:r>
              <w:rPr>
                <w:rStyle w:val="CdigoHTML"/>
                <w:rFonts w:eastAsiaTheme="minorHAnsi"/>
              </w:rPr>
              <w:t>()</w:t>
            </w:r>
            <w:r>
              <w:t xml:space="preserve">, </w:t>
            </w:r>
            <w:proofErr w:type="spellStart"/>
            <w:r>
              <w:rPr>
                <w:rStyle w:val="CdigoHTML"/>
                <w:rFonts w:eastAsiaTheme="minorHAnsi"/>
              </w:rPr>
              <w:t>eliminar_mensaje_por_id</w:t>
            </w:r>
            <w:proofErr w:type="spellEnd"/>
            <w:r>
              <w:rPr>
                <w:rStyle w:val="CdigoHTML"/>
                <w:rFonts w:eastAsiaTheme="minorHAnsi"/>
              </w:rPr>
              <w:t>()</w:t>
            </w:r>
            <w:r>
              <w:t xml:space="preserve">, </w:t>
            </w:r>
            <w:proofErr w:type="spellStart"/>
            <w:r>
              <w:rPr>
                <w:rStyle w:val="CdigoHTML"/>
                <w:rFonts w:eastAsiaTheme="minorHAnsi"/>
              </w:rPr>
              <w:t>buscar_mensajes_por_asunto</w:t>
            </w:r>
            <w:proofErr w:type="spellEnd"/>
            <w:r>
              <w:rPr>
                <w:rStyle w:val="CdigoHTML"/>
                <w:rFonts w:eastAsiaTheme="minorHAnsi"/>
              </w:rPr>
              <w:t>()</w:t>
            </w:r>
            <w:r>
              <w:t xml:space="preserve">, </w:t>
            </w:r>
            <w:proofErr w:type="spellStart"/>
            <w:r>
              <w:rPr>
                <w:rStyle w:val="CdigoHTML"/>
                <w:rFonts w:eastAsiaTheme="minorHAnsi"/>
              </w:rPr>
              <w:t>buscar_mensajes_por_remitente</w:t>
            </w:r>
            <w:proofErr w:type="spellEnd"/>
            <w:r>
              <w:rPr>
                <w:rStyle w:val="CdigoHTML"/>
                <w:rFonts w:eastAsiaTheme="minorHAnsi"/>
              </w:rPr>
              <w:t>()</w:t>
            </w:r>
            <w:r>
              <w:t xml:space="preserve">, </w:t>
            </w:r>
            <w:proofErr w:type="spellStart"/>
            <w:r>
              <w:rPr>
                <w:rStyle w:val="CdigoHTML"/>
                <w:rFonts w:eastAsiaTheme="minorHAnsi"/>
              </w:rPr>
              <w:t>mover_mensaje_a</w:t>
            </w:r>
            <w:proofErr w:type="spellEnd"/>
            <w:r>
              <w:rPr>
                <w:rStyle w:val="CdigoHTML"/>
                <w:rFonts w:eastAsiaTheme="minorHAnsi"/>
              </w:rPr>
              <w:t>()</w:t>
            </w:r>
            <w:r>
              <w:t xml:space="preserve">, </w:t>
            </w:r>
            <w:proofErr w:type="spellStart"/>
            <w:r>
              <w:rPr>
                <w:rStyle w:val="CdigoHTML"/>
                <w:rFonts w:eastAsiaTheme="minorHAnsi"/>
              </w:rPr>
              <w:t>listar_estructura</w:t>
            </w:r>
            <w:proofErr w:type="spellEnd"/>
            <w:r>
              <w:rPr>
                <w:rStyle w:val="CdigoHTML"/>
                <w:rFonts w:eastAsiaTheme="minorHAnsi"/>
              </w:rPr>
              <w:t>()</w:t>
            </w:r>
          </w:p>
        </w:tc>
        <w:tc>
          <w:tcPr>
            <w:tcW w:w="3407" w:type="dxa"/>
          </w:tcPr>
          <w:p w:rsidR="0097530B" w:rsidRPr="0097530B" w:rsidRDefault="0097530B" w:rsidP="0097530B">
            <w:r>
              <w:t>Hace</w:t>
            </w:r>
            <w:r w:rsidRPr="0097530B">
              <w:t xml:space="preserve"> una carpeta del usuario (como “</w:t>
            </w:r>
            <w:proofErr w:type="spellStart"/>
            <w:r w:rsidRPr="0097530B">
              <w:t>inbox</w:t>
            </w:r>
            <w:proofErr w:type="spellEnd"/>
            <w:r w:rsidRPr="0097530B">
              <w:t>”, “</w:t>
            </w:r>
            <w:proofErr w:type="spellStart"/>
            <w:r w:rsidRPr="0097530B">
              <w:t>sent</w:t>
            </w:r>
            <w:proofErr w:type="spellEnd"/>
            <w:r w:rsidRPr="0097530B">
              <w:t>”, “</w:t>
            </w:r>
            <w:proofErr w:type="spellStart"/>
            <w:r w:rsidRPr="0097530B">
              <w:t>trash</w:t>
            </w:r>
            <w:proofErr w:type="spellEnd"/>
            <w:r w:rsidRPr="0097530B">
              <w:t xml:space="preserve">”). Puede contener mensajes y subcarpetas. Su estructura es </w:t>
            </w:r>
            <w:r w:rsidRPr="0097530B">
              <w:rPr>
                <w:rStyle w:val="Textoennegrita"/>
                <w:b w:val="0"/>
              </w:rPr>
              <w:t>recursiva (árbol)</w:t>
            </w:r>
            <w:r w:rsidRPr="0097530B">
              <w:rPr>
                <w:b/>
              </w:rPr>
              <w:t>.</w:t>
            </w:r>
          </w:p>
        </w:tc>
      </w:tr>
      <w:tr w:rsidR="0097530B" w:rsidTr="0097530B">
        <w:tc>
          <w:tcPr>
            <w:tcW w:w="3386" w:type="dxa"/>
          </w:tcPr>
          <w:p w:rsidR="0097530B" w:rsidRPr="0097530B" w:rsidRDefault="0097530B" w:rsidP="0097530B">
            <w:r w:rsidRPr="0097530B">
              <w:t>Usuario</w:t>
            </w:r>
          </w:p>
        </w:tc>
        <w:tc>
          <w:tcPr>
            <w:tcW w:w="3435" w:type="dxa"/>
          </w:tcPr>
          <w:p w:rsidR="0097530B" w:rsidRDefault="0097530B" w:rsidP="0097530B">
            <w:r>
              <w:rPr>
                <w:rStyle w:val="CdigoHTML"/>
                <w:rFonts w:eastAsiaTheme="minorHAnsi"/>
              </w:rPr>
              <w:t>_nombre</w:t>
            </w:r>
            <w:r>
              <w:t xml:space="preserve">, </w:t>
            </w:r>
            <w:r>
              <w:rPr>
                <w:rStyle w:val="CdigoHTML"/>
                <w:rFonts w:eastAsiaTheme="minorHAnsi"/>
              </w:rPr>
              <w:t>_email</w:t>
            </w:r>
            <w:r>
              <w:t xml:space="preserve">, </w:t>
            </w:r>
            <w:r>
              <w:rPr>
                <w:rStyle w:val="CdigoHTML"/>
                <w:rFonts w:eastAsiaTheme="minorHAnsi"/>
              </w:rPr>
              <w:t>_</w:t>
            </w:r>
            <w:proofErr w:type="spellStart"/>
            <w:r>
              <w:rPr>
                <w:rStyle w:val="CdigoHTML"/>
                <w:rFonts w:eastAsiaTheme="minorHAnsi"/>
              </w:rPr>
              <w:t>root</w:t>
            </w:r>
            <w:proofErr w:type="spellEnd"/>
            <w:r>
              <w:t xml:space="preserve">, </w:t>
            </w:r>
            <w:r>
              <w:rPr>
                <w:rStyle w:val="CdigoHTML"/>
                <w:rFonts w:eastAsiaTheme="minorHAnsi"/>
              </w:rPr>
              <w:t>_</w:t>
            </w:r>
            <w:proofErr w:type="spellStart"/>
            <w:r>
              <w:rPr>
                <w:rStyle w:val="CdigoHTML"/>
                <w:rFonts w:eastAsiaTheme="minorHAnsi"/>
              </w:rPr>
              <w:t>inbox</w:t>
            </w:r>
            <w:proofErr w:type="spellEnd"/>
            <w:r>
              <w:t xml:space="preserve">, </w:t>
            </w:r>
            <w:r>
              <w:rPr>
                <w:rStyle w:val="CdigoHTML"/>
                <w:rFonts w:eastAsiaTheme="minorHAnsi"/>
              </w:rPr>
              <w:t>_</w:t>
            </w:r>
            <w:proofErr w:type="spellStart"/>
            <w:r>
              <w:rPr>
                <w:rStyle w:val="CdigoHTML"/>
                <w:rFonts w:eastAsiaTheme="minorHAnsi"/>
              </w:rPr>
              <w:t>sent</w:t>
            </w:r>
            <w:proofErr w:type="spellEnd"/>
            <w:r>
              <w:t xml:space="preserve">, </w:t>
            </w:r>
            <w:r>
              <w:rPr>
                <w:rStyle w:val="CdigoHTML"/>
                <w:rFonts w:eastAsiaTheme="minorHAnsi"/>
              </w:rPr>
              <w:t>_</w:t>
            </w:r>
            <w:proofErr w:type="spellStart"/>
            <w:r>
              <w:rPr>
                <w:rStyle w:val="CdigoHTML"/>
                <w:rFonts w:eastAsiaTheme="minorHAnsi"/>
              </w:rPr>
              <w:t>trash</w:t>
            </w:r>
            <w:proofErr w:type="spellEnd"/>
          </w:p>
        </w:tc>
        <w:tc>
          <w:tcPr>
            <w:tcW w:w="3992" w:type="dxa"/>
          </w:tcPr>
          <w:p w:rsidR="0097530B" w:rsidRDefault="0097530B" w:rsidP="0097530B">
            <w:proofErr w:type="spellStart"/>
            <w:r>
              <w:rPr>
                <w:rStyle w:val="CdigoHTML"/>
                <w:rFonts w:eastAsiaTheme="minorHAnsi"/>
              </w:rPr>
              <w:t>listar_carpetas</w:t>
            </w:r>
            <w:proofErr w:type="spellEnd"/>
            <w:r>
              <w:rPr>
                <w:rStyle w:val="CdigoHTML"/>
                <w:rFonts w:eastAsiaTheme="minorHAnsi"/>
              </w:rPr>
              <w:t>()</w:t>
            </w:r>
            <w:r>
              <w:t xml:space="preserve">, </w:t>
            </w:r>
            <w:proofErr w:type="spellStart"/>
            <w:r>
              <w:rPr>
                <w:rStyle w:val="CdigoHTML"/>
                <w:rFonts w:eastAsiaTheme="minorHAnsi"/>
              </w:rPr>
              <w:t>recibir_mensaje</w:t>
            </w:r>
            <w:proofErr w:type="spellEnd"/>
            <w:r>
              <w:rPr>
                <w:rStyle w:val="CdigoHTML"/>
                <w:rFonts w:eastAsiaTheme="minorHAnsi"/>
              </w:rPr>
              <w:t>()</w:t>
            </w:r>
            <w:r>
              <w:t xml:space="preserve">, </w:t>
            </w:r>
            <w:proofErr w:type="spellStart"/>
            <w:r>
              <w:rPr>
                <w:rStyle w:val="CdigoHTML"/>
                <w:rFonts w:eastAsiaTheme="minorHAnsi"/>
              </w:rPr>
              <w:t>mover_mensaje</w:t>
            </w:r>
            <w:proofErr w:type="spellEnd"/>
            <w:r>
              <w:rPr>
                <w:rStyle w:val="CdigoHTML"/>
                <w:rFonts w:eastAsiaTheme="minorHAnsi"/>
              </w:rPr>
              <w:t>()</w:t>
            </w:r>
            <w:r>
              <w:t xml:space="preserve">, </w:t>
            </w:r>
            <w:proofErr w:type="spellStart"/>
            <w:r>
              <w:rPr>
                <w:rStyle w:val="CdigoHTML"/>
                <w:rFonts w:eastAsiaTheme="minorHAnsi"/>
              </w:rPr>
              <w:t>buscar_por_asunto</w:t>
            </w:r>
            <w:proofErr w:type="spellEnd"/>
            <w:r>
              <w:rPr>
                <w:rStyle w:val="CdigoHTML"/>
                <w:rFonts w:eastAsiaTheme="minorHAnsi"/>
              </w:rPr>
              <w:t>()</w:t>
            </w:r>
            <w:r>
              <w:t xml:space="preserve">, </w:t>
            </w:r>
            <w:proofErr w:type="spellStart"/>
            <w:r>
              <w:rPr>
                <w:rStyle w:val="CdigoHTML"/>
                <w:rFonts w:eastAsiaTheme="minorHAnsi"/>
              </w:rPr>
              <w:t>buscar_por_remitente</w:t>
            </w:r>
            <w:proofErr w:type="spellEnd"/>
            <w:r>
              <w:rPr>
                <w:rStyle w:val="CdigoHTML"/>
                <w:rFonts w:eastAsiaTheme="minorHAnsi"/>
              </w:rPr>
              <w:t>()</w:t>
            </w:r>
          </w:p>
        </w:tc>
        <w:tc>
          <w:tcPr>
            <w:tcW w:w="3407" w:type="dxa"/>
          </w:tcPr>
          <w:p w:rsidR="0097530B" w:rsidRDefault="0097530B" w:rsidP="0097530B">
            <w:r>
              <w:t>Representa a un usuario registrado con su árbol de carpetas personales. Permite mover y buscar mensajes dentro de su estructura.</w:t>
            </w:r>
          </w:p>
        </w:tc>
      </w:tr>
      <w:tr w:rsidR="0097530B" w:rsidTr="0097530B">
        <w:tc>
          <w:tcPr>
            <w:tcW w:w="3386" w:type="dxa"/>
          </w:tcPr>
          <w:p w:rsidR="0097530B" w:rsidRPr="0097530B" w:rsidRDefault="0097530B" w:rsidP="0097530B">
            <w:r w:rsidRPr="0097530B">
              <w:t>Servidor  Correo</w:t>
            </w:r>
          </w:p>
        </w:tc>
        <w:tc>
          <w:tcPr>
            <w:tcW w:w="3435" w:type="dxa"/>
          </w:tcPr>
          <w:p w:rsidR="0097530B" w:rsidRDefault="0097530B" w:rsidP="0097530B">
            <w:r>
              <w:t>_usuarios</w:t>
            </w:r>
          </w:p>
        </w:tc>
        <w:tc>
          <w:tcPr>
            <w:tcW w:w="3992" w:type="dxa"/>
          </w:tcPr>
          <w:p w:rsidR="0097530B" w:rsidRDefault="0097530B" w:rsidP="0097530B">
            <w:proofErr w:type="spellStart"/>
            <w:r>
              <w:rPr>
                <w:rStyle w:val="CdigoHTML"/>
                <w:rFonts w:eastAsiaTheme="minorHAnsi"/>
              </w:rPr>
              <w:t>registrar_usuario</w:t>
            </w:r>
            <w:proofErr w:type="spellEnd"/>
            <w:r>
              <w:rPr>
                <w:rStyle w:val="CdigoHTML"/>
                <w:rFonts w:eastAsiaTheme="minorHAnsi"/>
              </w:rPr>
              <w:t>()</w:t>
            </w:r>
            <w:r>
              <w:t xml:space="preserve">, </w:t>
            </w:r>
            <w:r>
              <w:rPr>
                <w:rStyle w:val="CdigoHTML"/>
                <w:rFonts w:eastAsiaTheme="minorHAnsi"/>
              </w:rPr>
              <w:t>enviar()</w:t>
            </w:r>
            <w:r>
              <w:t xml:space="preserve">, </w:t>
            </w:r>
            <w:proofErr w:type="spellStart"/>
            <w:r>
              <w:rPr>
                <w:rStyle w:val="CdigoHTML"/>
                <w:rFonts w:eastAsiaTheme="minorHAnsi"/>
              </w:rPr>
              <w:t>listar_usuarios</w:t>
            </w:r>
            <w:proofErr w:type="spellEnd"/>
            <w:r>
              <w:rPr>
                <w:rStyle w:val="CdigoHTML"/>
                <w:rFonts w:eastAsiaTheme="minorHAnsi"/>
              </w:rPr>
              <w:t>()</w:t>
            </w:r>
          </w:p>
        </w:tc>
        <w:tc>
          <w:tcPr>
            <w:tcW w:w="3407" w:type="dxa"/>
          </w:tcPr>
          <w:p w:rsidR="0097530B" w:rsidRDefault="0097530B" w:rsidP="0097530B">
            <w:r>
              <w:t>Administra todos los usuarios registrados. Permite enviar mensajes entre usuarios y mantener una copia en la carpeta “</w:t>
            </w:r>
            <w:proofErr w:type="spellStart"/>
            <w:r>
              <w:t>sent</w:t>
            </w:r>
            <w:proofErr w:type="spellEnd"/>
            <w:r>
              <w:t>”.</w:t>
            </w:r>
          </w:p>
        </w:tc>
      </w:tr>
    </w:tbl>
    <w:p w:rsidR="00A0501E" w:rsidRDefault="0097530B" w:rsidP="005B08F6">
      <w:r>
        <w:t>Resumen de clases y metodos</w:t>
      </w:r>
      <w:bookmarkStart w:id="0" w:name="_GoBack"/>
      <w:bookmarkEnd w:id="0"/>
    </w:p>
    <w:p w:rsidR="0097530B" w:rsidRDefault="0097530B" w:rsidP="005B08F6"/>
    <w:p w:rsidR="0097530B" w:rsidRDefault="0097530B" w:rsidP="005B08F6"/>
    <w:p w:rsidR="0097530B" w:rsidRDefault="0097530B" w:rsidP="005B08F6"/>
    <w:p w:rsidR="0097530B" w:rsidRDefault="0097530B" w:rsidP="005B08F6"/>
    <w:sectPr w:rsidR="0097530B" w:rsidSect="0097530B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C1CBE" w:rsidRDefault="00FC1CBE" w:rsidP="0097530B">
      <w:pPr>
        <w:spacing w:after="0" w:line="240" w:lineRule="auto"/>
      </w:pPr>
      <w:r>
        <w:separator/>
      </w:r>
    </w:p>
  </w:endnote>
  <w:endnote w:type="continuationSeparator" w:id="0">
    <w:p w:rsidR="00FC1CBE" w:rsidRDefault="00FC1CBE" w:rsidP="009753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C1CBE" w:rsidRDefault="00FC1CBE" w:rsidP="0097530B">
      <w:pPr>
        <w:spacing w:after="0" w:line="240" w:lineRule="auto"/>
      </w:pPr>
      <w:r>
        <w:separator/>
      </w:r>
    </w:p>
  </w:footnote>
  <w:footnote w:type="continuationSeparator" w:id="0">
    <w:p w:rsidR="00FC1CBE" w:rsidRDefault="00FC1CBE" w:rsidP="0097530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5C30"/>
    <w:rsid w:val="0005018C"/>
    <w:rsid w:val="005B08F6"/>
    <w:rsid w:val="00625C30"/>
    <w:rsid w:val="0097530B"/>
    <w:rsid w:val="00D26B4C"/>
    <w:rsid w:val="00F66C3D"/>
    <w:rsid w:val="00FC1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9753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97530B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97530B"/>
    <w:rPr>
      <w:rFonts w:ascii="Courier New" w:eastAsia="Times New Roman" w:hAnsi="Courier New" w:cs="Courier New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97530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7530B"/>
  </w:style>
  <w:style w:type="paragraph" w:styleId="Piedepgina">
    <w:name w:val="footer"/>
    <w:basedOn w:val="Normal"/>
    <w:link w:val="PiedepginaCar"/>
    <w:uiPriority w:val="99"/>
    <w:unhideWhenUsed/>
    <w:rsid w:val="0097530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7530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9753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97530B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97530B"/>
    <w:rPr>
      <w:rFonts w:ascii="Courier New" w:eastAsia="Times New Roman" w:hAnsi="Courier New" w:cs="Courier New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97530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7530B"/>
  </w:style>
  <w:style w:type="paragraph" w:styleId="Piedepgina">
    <w:name w:val="footer"/>
    <w:basedOn w:val="Normal"/>
    <w:link w:val="PiedepginaCar"/>
    <w:uiPriority w:val="99"/>
    <w:unhideWhenUsed/>
    <w:rsid w:val="0097530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753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8593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183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Ricardo Soruco</dc:creator>
  <cp:lastModifiedBy>Ricardo Soruco</cp:lastModifiedBy>
  <cp:revision>2</cp:revision>
  <dcterms:created xsi:type="dcterms:W3CDTF">2025-10-16T19:40:00Z</dcterms:created>
  <dcterms:modified xsi:type="dcterms:W3CDTF">2025-10-16T19:40:00Z</dcterms:modified>
</cp:coreProperties>
</file>