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594F" w14:textId="1C142682" w:rsidR="00A41E71" w:rsidRDefault="007866B3" w:rsidP="007451BB">
      <w:pPr>
        <w:jc w:val="center"/>
        <w:rPr>
          <w:b/>
          <w:sz w:val="44"/>
          <w:szCs w:val="44"/>
        </w:rPr>
      </w:pPr>
      <w:r>
        <w:rPr>
          <w:b/>
          <w:sz w:val="44"/>
          <w:szCs w:val="44"/>
        </w:rPr>
        <w:t>How does a business simulation game influence player decision-making and strategic thinking?</w:t>
      </w:r>
    </w:p>
    <w:p w14:paraId="05BA5136" w14:textId="57CA3A0A" w:rsidR="007451BB" w:rsidRDefault="007451BB" w:rsidP="007451BB">
      <w:pPr>
        <w:jc w:val="center"/>
        <w:rPr>
          <w:sz w:val="36"/>
          <w:szCs w:val="36"/>
        </w:rPr>
      </w:pPr>
    </w:p>
    <w:p w14:paraId="04217F08" w14:textId="3202D904" w:rsidR="007451BB" w:rsidRDefault="007451BB" w:rsidP="007451BB">
      <w:pPr>
        <w:jc w:val="center"/>
        <w:rPr>
          <w:sz w:val="36"/>
          <w:szCs w:val="36"/>
        </w:rPr>
      </w:pPr>
      <w:r>
        <w:rPr>
          <w:noProof/>
        </w:rPr>
        <w:drawing>
          <wp:inline distT="0" distB="0" distL="0" distR="0" wp14:anchorId="2553A243" wp14:editId="40442809">
            <wp:extent cx="5731510" cy="1413249"/>
            <wp:effectExtent l="0" t="0" r="2540" b="0"/>
            <wp:docPr id="1" name="Picture 1" descr="File:University of Suffolk Logo.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13249"/>
                    </a:xfrm>
                    <a:prstGeom prst="rect">
                      <a:avLst/>
                    </a:prstGeom>
                  </pic:spPr>
                </pic:pic>
              </a:graphicData>
            </a:graphic>
          </wp:inline>
        </w:drawing>
      </w:r>
    </w:p>
    <w:p w14:paraId="3CD0CE14" w14:textId="77777777" w:rsidR="000A1770" w:rsidRDefault="000A1770" w:rsidP="007451BB">
      <w:pPr>
        <w:jc w:val="center"/>
        <w:rPr>
          <w:sz w:val="36"/>
          <w:szCs w:val="36"/>
        </w:rPr>
      </w:pPr>
    </w:p>
    <w:p w14:paraId="3638E04C" w14:textId="695680CF" w:rsidR="4BE9ACF8" w:rsidRDefault="4BE9ACF8" w:rsidP="6E317AC1">
      <w:pPr>
        <w:jc w:val="center"/>
        <w:rPr>
          <w:b/>
          <w:bCs/>
          <w:sz w:val="36"/>
          <w:szCs w:val="36"/>
        </w:rPr>
      </w:pPr>
      <w:r w:rsidRPr="6E317AC1">
        <w:rPr>
          <w:b/>
          <w:bCs/>
          <w:sz w:val="36"/>
          <w:szCs w:val="36"/>
        </w:rPr>
        <w:t>Richard Casey S233122</w:t>
      </w:r>
    </w:p>
    <w:p w14:paraId="47B606CA" w14:textId="62C2AC59" w:rsidR="007451BB" w:rsidRPr="00E51B0B" w:rsidRDefault="007451BB" w:rsidP="00E51B0B">
      <w:pPr>
        <w:jc w:val="center"/>
        <w:rPr>
          <w:sz w:val="36"/>
          <w:szCs w:val="36"/>
          <w:lang w:eastAsia="en-GB"/>
        </w:rPr>
      </w:pPr>
      <w:bookmarkStart w:id="0" w:name="_Toc492176721"/>
      <w:bookmarkStart w:id="1" w:name="_Toc1223780764"/>
      <w:bookmarkStart w:id="2" w:name="_Toc57405303"/>
      <w:bookmarkStart w:id="3" w:name="_Toc137117666"/>
      <w:bookmarkStart w:id="4" w:name="_Toc137117727"/>
      <w:bookmarkStart w:id="5" w:name="_Toc137118114"/>
      <w:bookmarkStart w:id="6" w:name="_Toc137118155"/>
      <w:r w:rsidRPr="00E51B0B">
        <w:rPr>
          <w:sz w:val="36"/>
          <w:szCs w:val="36"/>
          <w:lang w:eastAsia="en-GB"/>
        </w:rPr>
        <w:t>Bachelor of Science with Honours in Games Development (Programming)</w:t>
      </w:r>
      <w:bookmarkEnd w:id="0"/>
      <w:bookmarkEnd w:id="1"/>
      <w:bookmarkEnd w:id="2"/>
      <w:bookmarkEnd w:id="3"/>
      <w:bookmarkEnd w:id="4"/>
      <w:bookmarkEnd w:id="5"/>
      <w:bookmarkEnd w:id="6"/>
    </w:p>
    <w:p w14:paraId="3F056024" w14:textId="604182B3" w:rsidR="6A4BB1F2" w:rsidRPr="00E51B0B" w:rsidRDefault="6A4BB1F2" w:rsidP="00E51B0B">
      <w:pPr>
        <w:jc w:val="center"/>
        <w:rPr>
          <w:sz w:val="36"/>
          <w:szCs w:val="36"/>
          <w:lang w:eastAsia="en-GB"/>
        </w:rPr>
      </w:pPr>
      <w:bookmarkStart w:id="7" w:name="_Toc2016799427"/>
      <w:bookmarkStart w:id="8" w:name="_Toc1654251274"/>
      <w:bookmarkStart w:id="9" w:name="_Toc809680449"/>
      <w:bookmarkStart w:id="10" w:name="_Toc137117667"/>
      <w:bookmarkStart w:id="11" w:name="_Toc137117728"/>
      <w:bookmarkStart w:id="12" w:name="_Toc137118115"/>
      <w:bookmarkStart w:id="13" w:name="_Toc137118156"/>
      <w:r w:rsidRPr="00E51B0B">
        <w:rPr>
          <w:sz w:val="36"/>
          <w:szCs w:val="36"/>
          <w:lang w:eastAsia="en-GB"/>
        </w:rPr>
        <w:t>IMDGAP204 Games Research Methods</w:t>
      </w:r>
      <w:bookmarkEnd w:id="7"/>
      <w:bookmarkEnd w:id="8"/>
      <w:bookmarkEnd w:id="9"/>
      <w:bookmarkEnd w:id="10"/>
      <w:bookmarkEnd w:id="11"/>
      <w:bookmarkEnd w:id="12"/>
      <w:bookmarkEnd w:id="13"/>
    </w:p>
    <w:p w14:paraId="615AABCB" w14:textId="6E7D864D" w:rsidR="007451BB" w:rsidRDefault="007451BB" w:rsidP="007451BB">
      <w:pPr>
        <w:shd w:val="clear" w:color="auto" w:fill="FFFFFF"/>
        <w:spacing w:before="300" w:after="150" w:line="240" w:lineRule="auto"/>
        <w:jc w:val="center"/>
        <w:outlineLvl w:val="1"/>
        <w:rPr>
          <w:rFonts w:eastAsia="Times New Roman" w:cstheme="minorHAnsi"/>
          <w:b/>
          <w:bCs/>
          <w:color w:val="333333"/>
          <w:kern w:val="0"/>
          <w:sz w:val="36"/>
          <w:szCs w:val="36"/>
          <w:lang w:eastAsia="en-GB"/>
          <w14:ligatures w14:val="none"/>
        </w:rPr>
      </w:pPr>
    </w:p>
    <w:p w14:paraId="6D19B2D3" w14:textId="300BAFB3" w:rsidR="2597F357" w:rsidRDefault="2597F357" w:rsidP="6E317AC1">
      <w:pPr>
        <w:spacing w:before="300" w:after="150" w:line="240" w:lineRule="auto"/>
        <w:jc w:val="center"/>
      </w:pPr>
      <w:r w:rsidRPr="6E317AC1">
        <w:rPr>
          <w:rFonts w:eastAsia="Times New Roman"/>
          <w:b/>
          <w:bCs/>
          <w:color w:val="333333"/>
          <w:sz w:val="36"/>
          <w:szCs w:val="36"/>
          <w:lang w:eastAsia="en-GB"/>
        </w:rPr>
        <w:t>School of Engineering, Arts, Science and Technology</w:t>
      </w:r>
    </w:p>
    <w:p w14:paraId="5A7E3CAB" w14:textId="3DFCDEF7" w:rsidR="2597F357" w:rsidRDefault="2597F357" w:rsidP="6E317AC1">
      <w:pPr>
        <w:spacing w:before="300" w:after="150" w:line="240" w:lineRule="auto"/>
        <w:jc w:val="center"/>
        <w:rPr>
          <w:rFonts w:eastAsia="Times New Roman"/>
          <w:b/>
          <w:bCs/>
          <w:color w:val="333333"/>
          <w:sz w:val="36"/>
          <w:szCs w:val="36"/>
          <w:lang w:eastAsia="en-GB"/>
        </w:rPr>
      </w:pPr>
      <w:r w:rsidRPr="6E317AC1">
        <w:rPr>
          <w:rFonts w:eastAsia="Times New Roman"/>
          <w:b/>
          <w:bCs/>
          <w:color w:val="333333"/>
          <w:sz w:val="36"/>
          <w:szCs w:val="36"/>
          <w:lang w:eastAsia="en-GB"/>
        </w:rPr>
        <w:t>June 2023</w:t>
      </w:r>
    </w:p>
    <w:p w14:paraId="69A52248" w14:textId="369874D8" w:rsidR="007451BB" w:rsidRDefault="007451BB" w:rsidP="007451BB">
      <w:pPr>
        <w:jc w:val="center"/>
        <w:rPr>
          <w:sz w:val="36"/>
          <w:szCs w:val="36"/>
        </w:rPr>
      </w:pPr>
    </w:p>
    <w:p w14:paraId="11C74EAD" w14:textId="2621EBE9" w:rsidR="007451BB" w:rsidRDefault="007451BB" w:rsidP="007451BB">
      <w:pPr>
        <w:jc w:val="center"/>
        <w:rPr>
          <w:sz w:val="36"/>
          <w:szCs w:val="36"/>
        </w:rPr>
      </w:pPr>
    </w:p>
    <w:p w14:paraId="30345D85" w14:textId="77777777" w:rsidR="00384254" w:rsidRDefault="00384254" w:rsidP="007451BB">
      <w:pPr>
        <w:jc w:val="both"/>
        <w:rPr>
          <w:sz w:val="40"/>
          <w:szCs w:val="40"/>
        </w:rPr>
      </w:pPr>
    </w:p>
    <w:p w14:paraId="5D3D6C99" w14:textId="77777777" w:rsidR="00CB2BA7" w:rsidRDefault="00CB2BA7" w:rsidP="007451BB">
      <w:pPr>
        <w:jc w:val="both"/>
        <w:rPr>
          <w:sz w:val="40"/>
          <w:szCs w:val="40"/>
        </w:rPr>
      </w:pPr>
    </w:p>
    <w:p w14:paraId="02FF51E5" w14:textId="77777777" w:rsidR="007866B3" w:rsidRDefault="007866B3" w:rsidP="007451BB">
      <w:pPr>
        <w:jc w:val="both"/>
        <w:rPr>
          <w:sz w:val="40"/>
          <w:szCs w:val="40"/>
        </w:rPr>
      </w:pPr>
    </w:p>
    <w:p w14:paraId="1BE24D1E" w14:textId="77777777" w:rsidR="00CB2BA7" w:rsidRDefault="00CB2BA7" w:rsidP="007451BB">
      <w:pPr>
        <w:jc w:val="both"/>
        <w:rPr>
          <w:sz w:val="40"/>
          <w:szCs w:val="40"/>
        </w:rPr>
      </w:pPr>
    </w:p>
    <w:sdt>
      <w:sdtPr>
        <w:rPr>
          <w:rFonts w:asciiTheme="minorHAnsi" w:eastAsiaTheme="minorHAnsi" w:hAnsiTheme="minorHAnsi" w:cstheme="minorBidi"/>
          <w:color w:val="auto"/>
          <w:kern w:val="2"/>
          <w:sz w:val="22"/>
          <w:szCs w:val="22"/>
          <w:lang w:val="en-GB"/>
          <w14:ligatures w14:val="standardContextual"/>
        </w:rPr>
        <w:id w:val="341133811"/>
        <w:docPartObj>
          <w:docPartGallery w:val="Table of Contents"/>
          <w:docPartUnique/>
        </w:docPartObj>
      </w:sdtPr>
      <w:sdtEndPr>
        <w:rPr>
          <w:b/>
          <w:bCs/>
          <w:noProof/>
        </w:rPr>
      </w:sdtEndPr>
      <w:sdtContent>
        <w:p w14:paraId="5D80AF7C" w14:textId="167E6664" w:rsidR="000D4103" w:rsidRDefault="000D4103">
          <w:pPr>
            <w:pStyle w:val="TOCHeading"/>
          </w:pPr>
          <w:r>
            <w:t>Contents</w:t>
          </w:r>
        </w:p>
        <w:p w14:paraId="3C0A5066" w14:textId="7D50A9F0" w:rsidR="001C5FC6" w:rsidRDefault="000D4103">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926185" w:history="1">
            <w:r w:rsidR="001C5FC6" w:rsidRPr="008677CC">
              <w:rPr>
                <w:rStyle w:val="Hyperlink"/>
                <w:rFonts w:cstheme="minorHAnsi"/>
                <w:noProof/>
              </w:rPr>
              <w:t>1 Lay Summary:</w:t>
            </w:r>
            <w:r w:rsidR="001C5FC6">
              <w:rPr>
                <w:noProof/>
                <w:webHidden/>
              </w:rPr>
              <w:tab/>
            </w:r>
            <w:r w:rsidR="001C5FC6">
              <w:rPr>
                <w:noProof/>
                <w:webHidden/>
              </w:rPr>
              <w:fldChar w:fldCharType="begin"/>
            </w:r>
            <w:r w:rsidR="001C5FC6">
              <w:rPr>
                <w:noProof/>
                <w:webHidden/>
              </w:rPr>
              <w:instrText xml:space="preserve"> PAGEREF _Toc147926185 \h </w:instrText>
            </w:r>
            <w:r w:rsidR="001C5FC6">
              <w:rPr>
                <w:noProof/>
                <w:webHidden/>
              </w:rPr>
            </w:r>
            <w:r w:rsidR="001C5FC6">
              <w:rPr>
                <w:noProof/>
                <w:webHidden/>
              </w:rPr>
              <w:fldChar w:fldCharType="separate"/>
            </w:r>
            <w:r w:rsidR="001C5FC6">
              <w:rPr>
                <w:noProof/>
                <w:webHidden/>
              </w:rPr>
              <w:t>3</w:t>
            </w:r>
            <w:r w:rsidR="001C5FC6">
              <w:rPr>
                <w:noProof/>
                <w:webHidden/>
              </w:rPr>
              <w:fldChar w:fldCharType="end"/>
            </w:r>
          </w:hyperlink>
        </w:p>
        <w:p w14:paraId="72BB3DAE" w14:textId="15C553EC" w:rsidR="001C5FC6" w:rsidRDefault="001C5FC6">
          <w:pPr>
            <w:pStyle w:val="TOC2"/>
            <w:tabs>
              <w:tab w:val="right" w:leader="dot" w:pos="9016"/>
            </w:tabs>
            <w:rPr>
              <w:rFonts w:eastAsiaTheme="minorEastAsia"/>
              <w:noProof/>
              <w:lang w:eastAsia="en-GB"/>
            </w:rPr>
          </w:pPr>
          <w:hyperlink w:anchor="_Toc147926186" w:history="1">
            <w:r w:rsidRPr="008677CC">
              <w:rPr>
                <w:rStyle w:val="Hyperlink"/>
                <w:rFonts w:cstheme="minorHAnsi"/>
                <w:noProof/>
              </w:rPr>
              <w:t>2 Literature Review:</w:t>
            </w:r>
            <w:r>
              <w:rPr>
                <w:noProof/>
                <w:webHidden/>
              </w:rPr>
              <w:tab/>
            </w:r>
            <w:r>
              <w:rPr>
                <w:noProof/>
                <w:webHidden/>
              </w:rPr>
              <w:fldChar w:fldCharType="begin"/>
            </w:r>
            <w:r>
              <w:rPr>
                <w:noProof/>
                <w:webHidden/>
              </w:rPr>
              <w:instrText xml:space="preserve"> PAGEREF _Toc147926186 \h </w:instrText>
            </w:r>
            <w:r>
              <w:rPr>
                <w:noProof/>
                <w:webHidden/>
              </w:rPr>
            </w:r>
            <w:r>
              <w:rPr>
                <w:noProof/>
                <w:webHidden/>
              </w:rPr>
              <w:fldChar w:fldCharType="separate"/>
            </w:r>
            <w:r>
              <w:rPr>
                <w:noProof/>
                <w:webHidden/>
              </w:rPr>
              <w:t>3</w:t>
            </w:r>
            <w:r>
              <w:rPr>
                <w:noProof/>
                <w:webHidden/>
              </w:rPr>
              <w:fldChar w:fldCharType="end"/>
            </w:r>
          </w:hyperlink>
        </w:p>
        <w:p w14:paraId="143A3A3E" w14:textId="5FEA943E" w:rsidR="001C5FC6" w:rsidRDefault="001C5FC6">
          <w:pPr>
            <w:pStyle w:val="TOC3"/>
            <w:tabs>
              <w:tab w:val="right" w:leader="dot" w:pos="9016"/>
            </w:tabs>
            <w:rPr>
              <w:rFonts w:cstheme="minorBidi"/>
              <w:noProof/>
              <w:kern w:val="2"/>
              <w:lang w:val="en-GB" w:eastAsia="en-GB"/>
              <w14:ligatures w14:val="standardContextual"/>
            </w:rPr>
          </w:pPr>
          <w:hyperlink w:anchor="_Toc147926187" w:history="1">
            <w:r w:rsidRPr="008677CC">
              <w:rPr>
                <w:rStyle w:val="Hyperlink"/>
                <w:noProof/>
              </w:rPr>
              <w:t>Introduction and Objective</w:t>
            </w:r>
            <w:r>
              <w:rPr>
                <w:noProof/>
                <w:webHidden/>
              </w:rPr>
              <w:tab/>
            </w:r>
            <w:r>
              <w:rPr>
                <w:noProof/>
                <w:webHidden/>
              </w:rPr>
              <w:fldChar w:fldCharType="begin"/>
            </w:r>
            <w:r>
              <w:rPr>
                <w:noProof/>
                <w:webHidden/>
              </w:rPr>
              <w:instrText xml:space="preserve"> PAGEREF _Toc147926187 \h </w:instrText>
            </w:r>
            <w:r>
              <w:rPr>
                <w:noProof/>
                <w:webHidden/>
              </w:rPr>
            </w:r>
            <w:r>
              <w:rPr>
                <w:noProof/>
                <w:webHidden/>
              </w:rPr>
              <w:fldChar w:fldCharType="separate"/>
            </w:r>
            <w:r>
              <w:rPr>
                <w:noProof/>
                <w:webHidden/>
              </w:rPr>
              <w:t>3</w:t>
            </w:r>
            <w:r>
              <w:rPr>
                <w:noProof/>
                <w:webHidden/>
              </w:rPr>
              <w:fldChar w:fldCharType="end"/>
            </w:r>
          </w:hyperlink>
        </w:p>
        <w:p w14:paraId="18D92415" w14:textId="5348ACB1" w:rsidR="001C5FC6" w:rsidRDefault="001C5FC6">
          <w:pPr>
            <w:pStyle w:val="TOC3"/>
            <w:tabs>
              <w:tab w:val="right" w:leader="dot" w:pos="9016"/>
            </w:tabs>
            <w:rPr>
              <w:rFonts w:cstheme="minorBidi"/>
              <w:noProof/>
              <w:kern w:val="2"/>
              <w:lang w:val="en-GB" w:eastAsia="en-GB"/>
              <w14:ligatures w14:val="standardContextual"/>
            </w:rPr>
          </w:pPr>
          <w:hyperlink w:anchor="_Toc147926188" w:history="1">
            <w:r w:rsidRPr="008677CC">
              <w:rPr>
                <w:rStyle w:val="Hyperlink"/>
                <w:noProof/>
              </w:rPr>
              <w:t>Business Simulations in Video Games</w:t>
            </w:r>
            <w:r>
              <w:rPr>
                <w:noProof/>
                <w:webHidden/>
              </w:rPr>
              <w:tab/>
            </w:r>
            <w:r>
              <w:rPr>
                <w:noProof/>
                <w:webHidden/>
              </w:rPr>
              <w:fldChar w:fldCharType="begin"/>
            </w:r>
            <w:r>
              <w:rPr>
                <w:noProof/>
                <w:webHidden/>
              </w:rPr>
              <w:instrText xml:space="preserve"> PAGEREF _Toc147926188 \h </w:instrText>
            </w:r>
            <w:r>
              <w:rPr>
                <w:noProof/>
                <w:webHidden/>
              </w:rPr>
            </w:r>
            <w:r>
              <w:rPr>
                <w:noProof/>
                <w:webHidden/>
              </w:rPr>
              <w:fldChar w:fldCharType="separate"/>
            </w:r>
            <w:r>
              <w:rPr>
                <w:noProof/>
                <w:webHidden/>
              </w:rPr>
              <w:t>3</w:t>
            </w:r>
            <w:r>
              <w:rPr>
                <w:noProof/>
                <w:webHidden/>
              </w:rPr>
              <w:fldChar w:fldCharType="end"/>
            </w:r>
          </w:hyperlink>
        </w:p>
        <w:p w14:paraId="5D49FF03" w14:textId="17E3F917" w:rsidR="001C5FC6" w:rsidRDefault="001C5FC6">
          <w:pPr>
            <w:pStyle w:val="TOC3"/>
            <w:tabs>
              <w:tab w:val="right" w:leader="dot" w:pos="9016"/>
            </w:tabs>
            <w:rPr>
              <w:rFonts w:cstheme="minorBidi"/>
              <w:noProof/>
              <w:kern w:val="2"/>
              <w:lang w:val="en-GB" w:eastAsia="en-GB"/>
              <w14:ligatures w14:val="standardContextual"/>
            </w:rPr>
          </w:pPr>
          <w:hyperlink w:anchor="_Toc147926189" w:history="1">
            <w:r w:rsidRPr="008677CC">
              <w:rPr>
                <w:rStyle w:val="Hyperlink"/>
                <w:noProof/>
              </w:rPr>
              <w:t>Decision-Making and Strategic Thinking</w:t>
            </w:r>
            <w:r>
              <w:rPr>
                <w:noProof/>
                <w:webHidden/>
              </w:rPr>
              <w:tab/>
            </w:r>
            <w:r>
              <w:rPr>
                <w:noProof/>
                <w:webHidden/>
              </w:rPr>
              <w:fldChar w:fldCharType="begin"/>
            </w:r>
            <w:r>
              <w:rPr>
                <w:noProof/>
                <w:webHidden/>
              </w:rPr>
              <w:instrText xml:space="preserve"> PAGEREF _Toc147926189 \h </w:instrText>
            </w:r>
            <w:r>
              <w:rPr>
                <w:noProof/>
                <w:webHidden/>
              </w:rPr>
            </w:r>
            <w:r>
              <w:rPr>
                <w:noProof/>
                <w:webHidden/>
              </w:rPr>
              <w:fldChar w:fldCharType="separate"/>
            </w:r>
            <w:r>
              <w:rPr>
                <w:noProof/>
                <w:webHidden/>
              </w:rPr>
              <w:t>4</w:t>
            </w:r>
            <w:r>
              <w:rPr>
                <w:noProof/>
                <w:webHidden/>
              </w:rPr>
              <w:fldChar w:fldCharType="end"/>
            </w:r>
          </w:hyperlink>
        </w:p>
        <w:p w14:paraId="7AC8F791" w14:textId="299CB1C0" w:rsidR="001C5FC6" w:rsidRDefault="001C5FC6">
          <w:pPr>
            <w:pStyle w:val="TOC3"/>
            <w:tabs>
              <w:tab w:val="right" w:leader="dot" w:pos="9016"/>
            </w:tabs>
            <w:rPr>
              <w:rFonts w:cstheme="minorBidi"/>
              <w:noProof/>
              <w:kern w:val="2"/>
              <w:lang w:val="en-GB" w:eastAsia="en-GB"/>
              <w14:ligatures w14:val="standardContextual"/>
            </w:rPr>
          </w:pPr>
          <w:hyperlink w:anchor="_Toc147926190" w:history="1">
            <w:r w:rsidRPr="008677CC">
              <w:rPr>
                <w:rStyle w:val="Hyperlink"/>
                <w:noProof/>
              </w:rPr>
              <w:t>Psychological Aspects</w:t>
            </w:r>
            <w:r>
              <w:rPr>
                <w:noProof/>
                <w:webHidden/>
              </w:rPr>
              <w:tab/>
            </w:r>
            <w:r>
              <w:rPr>
                <w:noProof/>
                <w:webHidden/>
              </w:rPr>
              <w:fldChar w:fldCharType="begin"/>
            </w:r>
            <w:r>
              <w:rPr>
                <w:noProof/>
                <w:webHidden/>
              </w:rPr>
              <w:instrText xml:space="preserve"> PAGEREF _Toc147926190 \h </w:instrText>
            </w:r>
            <w:r>
              <w:rPr>
                <w:noProof/>
                <w:webHidden/>
              </w:rPr>
            </w:r>
            <w:r>
              <w:rPr>
                <w:noProof/>
                <w:webHidden/>
              </w:rPr>
              <w:fldChar w:fldCharType="separate"/>
            </w:r>
            <w:r>
              <w:rPr>
                <w:noProof/>
                <w:webHidden/>
              </w:rPr>
              <w:t>4</w:t>
            </w:r>
            <w:r>
              <w:rPr>
                <w:noProof/>
                <w:webHidden/>
              </w:rPr>
              <w:fldChar w:fldCharType="end"/>
            </w:r>
          </w:hyperlink>
        </w:p>
        <w:p w14:paraId="0ACE81F2" w14:textId="27E21297" w:rsidR="001C5FC6" w:rsidRDefault="001C5FC6">
          <w:pPr>
            <w:pStyle w:val="TOC3"/>
            <w:tabs>
              <w:tab w:val="right" w:leader="dot" w:pos="9016"/>
            </w:tabs>
            <w:rPr>
              <w:rFonts w:cstheme="minorBidi"/>
              <w:noProof/>
              <w:kern w:val="2"/>
              <w:lang w:val="en-GB" w:eastAsia="en-GB"/>
              <w14:ligatures w14:val="standardContextual"/>
            </w:rPr>
          </w:pPr>
          <w:hyperlink w:anchor="_Toc147926191" w:history="1">
            <w:r w:rsidRPr="008677CC">
              <w:rPr>
                <w:rStyle w:val="Hyperlink"/>
                <w:noProof/>
              </w:rPr>
              <w:t>Player Engagement and Difficulty Levels</w:t>
            </w:r>
            <w:r>
              <w:rPr>
                <w:noProof/>
                <w:webHidden/>
              </w:rPr>
              <w:tab/>
            </w:r>
            <w:r>
              <w:rPr>
                <w:noProof/>
                <w:webHidden/>
              </w:rPr>
              <w:fldChar w:fldCharType="begin"/>
            </w:r>
            <w:r>
              <w:rPr>
                <w:noProof/>
                <w:webHidden/>
              </w:rPr>
              <w:instrText xml:space="preserve"> PAGEREF _Toc147926191 \h </w:instrText>
            </w:r>
            <w:r>
              <w:rPr>
                <w:noProof/>
                <w:webHidden/>
              </w:rPr>
            </w:r>
            <w:r>
              <w:rPr>
                <w:noProof/>
                <w:webHidden/>
              </w:rPr>
              <w:fldChar w:fldCharType="separate"/>
            </w:r>
            <w:r>
              <w:rPr>
                <w:noProof/>
                <w:webHidden/>
              </w:rPr>
              <w:t>4</w:t>
            </w:r>
            <w:r>
              <w:rPr>
                <w:noProof/>
                <w:webHidden/>
              </w:rPr>
              <w:fldChar w:fldCharType="end"/>
            </w:r>
          </w:hyperlink>
        </w:p>
        <w:p w14:paraId="2F5BD597" w14:textId="79A8F25A" w:rsidR="001C5FC6" w:rsidRDefault="001C5FC6">
          <w:pPr>
            <w:pStyle w:val="TOC3"/>
            <w:tabs>
              <w:tab w:val="right" w:leader="dot" w:pos="9016"/>
            </w:tabs>
            <w:rPr>
              <w:rFonts w:cstheme="minorBidi"/>
              <w:noProof/>
              <w:kern w:val="2"/>
              <w:lang w:val="en-GB" w:eastAsia="en-GB"/>
              <w14:ligatures w14:val="standardContextual"/>
            </w:rPr>
          </w:pPr>
          <w:hyperlink w:anchor="_Toc147926192" w:history="1">
            <w:r w:rsidRPr="008677CC">
              <w:rPr>
                <w:rStyle w:val="Hyperlink"/>
                <w:noProof/>
              </w:rPr>
              <w:t>Key Question</w:t>
            </w:r>
            <w:r>
              <w:rPr>
                <w:noProof/>
                <w:webHidden/>
              </w:rPr>
              <w:tab/>
            </w:r>
            <w:r>
              <w:rPr>
                <w:noProof/>
                <w:webHidden/>
              </w:rPr>
              <w:fldChar w:fldCharType="begin"/>
            </w:r>
            <w:r>
              <w:rPr>
                <w:noProof/>
                <w:webHidden/>
              </w:rPr>
              <w:instrText xml:space="preserve"> PAGEREF _Toc147926192 \h </w:instrText>
            </w:r>
            <w:r>
              <w:rPr>
                <w:noProof/>
                <w:webHidden/>
              </w:rPr>
            </w:r>
            <w:r>
              <w:rPr>
                <w:noProof/>
                <w:webHidden/>
              </w:rPr>
              <w:fldChar w:fldCharType="separate"/>
            </w:r>
            <w:r>
              <w:rPr>
                <w:noProof/>
                <w:webHidden/>
              </w:rPr>
              <w:t>4</w:t>
            </w:r>
            <w:r>
              <w:rPr>
                <w:noProof/>
                <w:webHidden/>
              </w:rPr>
              <w:fldChar w:fldCharType="end"/>
            </w:r>
          </w:hyperlink>
        </w:p>
        <w:p w14:paraId="711DCFEE" w14:textId="7E31BAF0" w:rsidR="001C5FC6" w:rsidRDefault="001C5FC6">
          <w:pPr>
            <w:pStyle w:val="TOC3"/>
            <w:tabs>
              <w:tab w:val="right" w:leader="dot" w:pos="9016"/>
            </w:tabs>
            <w:rPr>
              <w:rFonts w:cstheme="minorBidi"/>
              <w:noProof/>
              <w:kern w:val="2"/>
              <w:lang w:val="en-GB" w:eastAsia="en-GB"/>
              <w14:ligatures w14:val="standardContextual"/>
            </w:rPr>
          </w:pPr>
          <w:hyperlink w:anchor="_Toc147926193" w:history="1">
            <w:r w:rsidRPr="008677CC">
              <w:rPr>
                <w:rStyle w:val="Hyperlink"/>
                <w:noProof/>
              </w:rPr>
              <w:t>Contextual Relevance</w:t>
            </w:r>
            <w:r>
              <w:rPr>
                <w:noProof/>
                <w:webHidden/>
              </w:rPr>
              <w:tab/>
            </w:r>
            <w:r>
              <w:rPr>
                <w:noProof/>
                <w:webHidden/>
              </w:rPr>
              <w:fldChar w:fldCharType="begin"/>
            </w:r>
            <w:r>
              <w:rPr>
                <w:noProof/>
                <w:webHidden/>
              </w:rPr>
              <w:instrText xml:space="preserve"> PAGEREF _Toc147926193 \h </w:instrText>
            </w:r>
            <w:r>
              <w:rPr>
                <w:noProof/>
                <w:webHidden/>
              </w:rPr>
            </w:r>
            <w:r>
              <w:rPr>
                <w:noProof/>
                <w:webHidden/>
              </w:rPr>
              <w:fldChar w:fldCharType="separate"/>
            </w:r>
            <w:r>
              <w:rPr>
                <w:noProof/>
                <w:webHidden/>
              </w:rPr>
              <w:t>4</w:t>
            </w:r>
            <w:r>
              <w:rPr>
                <w:noProof/>
                <w:webHidden/>
              </w:rPr>
              <w:fldChar w:fldCharType="end"/>
            </w:r>
          </w:hyperlink>
        </w:p>
        <w:p w14:paraId="1FBEC1A4" w14:textId="5047EF5C" w:rsidR="001C5FC6" w:rsidRDefault="001C5FC6">
          <w:pPr>
            <w:pStyle w:val="TOC2"/>
            <w:tabs>
              <w:tab w:val="right" w:leader="dot" w:pos="9016"/>
            </w:tabs>
            <w:rPr>
              <w:rFonts w:eastAsiaTheme="minorEastAsia"/>
              <w:noProof/>
              <w:lang w:eastAsia="en-GB"/>
            </w:rPr>
          </w:pPr>
          <w:hyperlink w:anchor="_Toc147926194" w:history="1">
            <w:r w:rsidRPr="008677CC">
              <w:rPr>
                <w:rStyle w:val="Hyperlink"/>
                <w:rFonts w:cstheme="minorHAnsi"/>
                <w:noProof/>
              </w:rPr>
              <w:t>3 Methodology:</w:t>
            </w:r>
            <w:r>
              <w:rPr>
                <w:noProof/>
                <w:webHidden/>
              </w:rPr>
              <w:tab/>
            </w:r>
            <w:r>
              <w:rPr>
                <w:noProof/>
                <w:webHidden/>
              </w:rPr>
              <w:fldChar w:fldCharType="begin"/>
            </w:r>
            <w:r>
              <w:rPr>
                <w:noProof/>
                <w:webHidden/>
              </w:rPr>
              <w:instrText xml:space="preserve"> PAGEREF _Toc147926194 \h </w:instrText>
            </w:r>
            <w:r>
              <w:rPr>
                <w:noProof/>
                <w:webHidden/>
              </w:rPr>
            </w:r>
            <w:r>
              <w:rPr>
                <w:noProof/>
                <w:webHidden/>
              </w:rPr>
              <w:fldChar w:fldCharType="separate"/>
            </w:r>
            <w:r>
              <w:rPr>
                <w:noProof/>
                <w:webHidden/>
              </w:rPr>
              <w:t>5</w:t>
            </w:r>
            <w:r>
              <w:rPr>
                <w:noProof/>
                <w:webHidden/>
              </w:rPr>
              <w:fldChar w:fldCharType="end"/>
            </w:r>
          </w:hyperlink>
        </w:p>
        <w:p w14:paraId="741784DF" w14:textId="4B154510" w:rsidR="001C5FC6" w:rsidRDefault="001C5FC6">
          <w:pPr>
            <w:pStyle w:val="TOC3"/>
            <w:tabs>
              <w:tab w:val="right" w:leader="dot" w:pos="9016"/>
            </w:tabs>
            <w:rPr>
              <w:rFonts w:cstheme="minorBidi"/>
              <w:noProof/>
              <w:kern w:val="2"/>
              <w:lang w:val="en-GB" w:eastAsia="en-GB"/>
              <w14:ligatures w14:val="standardContextual"/>
            </w:rPr>
          </w:pPr>
          <w:hyperlink w:anchor="_Toc147926195" w:history="1">
            <w:r w:rsidRPr="008677CC">
              <w:rPr>
                <w:rStyle w:val="Hyperlink"/>
                <w:noProof/>
              </w:rPr>
              <w:t>3.1 Game Development</w:t>
            </w:r>
            <w:r>
              <w:rPr>
                <w:noProof/>
                <w:webHidden/>
              </w:rPr>
              <w:tab/>
            </w:r>
            <w:r>
              <w:rPr>
                <w:noProof/>
                <w:webHidden/>
              </w:rPr>
              <w:fldChar w:fldCharType="begin"/>
            </w:r>
            <w:r>
              <w:rPr>
                <w:noProof/>
                <w:webHidden/>
              </w:rPr>
              <w:instrText xml:space="preserve"> PAGEREF _Toc147926195 \h </w:instrText>
            </w:r>
            <w:r>
              <w:rPr>
                <w:noProof/>
                <w:webHidden/>
              </w:rPr>
            </w:r>
            <w:r>
              <w:rPr>
                <w:noProof/>
                <w:webHidden/>
              </w:rPr>
              <w:fldChar w:fldCharType="separate"/>
            </w:r>
            <w:r>
              <w:rPr>
                <w:noProof/>
                <w:webHidden/>
              </w:rPr>
              <w:t>5</w:t>
            </w:r>
            <w:r>
              <w:rPr>
                <w:noProof/>
                <w:webHidden/>
              </w:rPr>
              <w:fldChar w:fldCharType="end"/>
            </w:r>
          </w:hyperlink>
        </w:p>
        <w:p w14:paraId="4551461D" w14:textId="2588C5CA" w:rsidR="001C5FC6" w:rsidRDefault="001C5FC6">
          <w:pPr>
            <w:pStyle w:val="TOC3"/>
            <w:tabs>
              <w:tab w:val="right" w:leader="dot" w:pos="9016"/>
            </w:tabs>
            <w:rPr>
              <w:rFonts w:cstheme="minorBidi"/>
              <w:noProof/>
              <w:kern w:val="2"/>
              <w:lang w:val="en-GB" w:eastAsia="en-GB"/>
              <w14:ligatures w14:val="standardContextual"/>
            </w:rPr>
          </w:pPr>
          <w:hyperlink w:anchor="_Toc147926196" w:history="1">
            <w:r w:rsidRPr="008677CC">
              <w:rPr>
                <w:rStyle w:val="Hyperlink"/>
                <w:noProof/>
              </w:rPr>
              <w:t>3.2 Playtesting and Feedback</w:t>
            </w:r>
            <w:r>
              <w:rPr>
                <w:noProof/>
                <w:webHidden/>
              </w:rPr>
              <w:tab/>
            </w:r>
            <w:r>
              <w:rPr>
                <w:noProof/>
                <w:webHidden/>
              </w:rPr>
              <w:fldChar w:fldCharType="begin"/>
            </w:r>
            <w:r>
              <w:rPr>
                <w:noProof/>
                <w:webHidden/>
              </w:rPr>
              <w:instrText xml:space="preserve"> PAGEREF _Toc147926196 \h </w:instrText>
            </w:r>
            <w:r>
              <w:rPr>
                <w:noProof/>
                <w:webHidden/>
              </w:rPr>
            </w:r>
            <w:r>
              <w:rPr>
                <w:noProof/>
                <w:webHidden/>
              </w:rPr>
              <w:fldChar w:fldCharType="separate"/>
            </w:r>
            <w:r>
              <w:rPr>
                <w:noProof/>
                <w:webHidden/>
              </w:rPr>
              <w:t>5</w:t>
            </w:r>
            <w:r>
              <w:rPr>
                <w:noProof/>
                <w:webHidden/>
              </w:rPr>
              <w:fldChar w:fldCharType="end"/>
            </w:r>
          </w:hyperlink>
        </w:p>
        <w:p w14:paraId="59FB9DFA" w14:textId="2721AF8F" w:rsidR="001C5FC6" w:rsidRDefault="001C5FC6">
          <w:pPr>
            <w:pStyle w:val="TOC3"/>
            <w:tabs>
              <w:tab w:val="right" w:leader="dot" w:pos="9016"/>
            </w:tabs>
            <w:rPr>
              <w:rFonts w:cstheme="minorBidi"/>
              <w:noProof/>
              <w:kern w:val="2"/>
              <w:lang w:val="en-GB" w:eastAsia="en-GB"/>
              <w14:ligatures w14:val="standardContextual"/>
            </w:rPr>
          </w:pPr>
          <w:hyperlink w:anchor="_Toc147926197" w:history="1">
            <w:r w:rsidRPr="008677CC">
              <w:rPr>
                <w:rStyle w:val="Hyperlink"/>
                <w:noProof/>
              </w:rPr>
              <w:t>3.3 Data Analysis</w:t>
            </w:r>
            <w:r>
              <w:rPr>
                <w:noProof/>
                <w:webHidden/>
              </w:rPr>
              <w:tab/>
            </w:r>
            <w:r>
              <w:rPr>
                <w:noProof/>
                <w:webHidden/>
              </w:rPr>
              <w:fldChar w:fldCharType="begin"/>
            </w:r>
            <w:r>
              <w:rPr>
                <w:noProof/>
                <w:webHidden/>
              </w:rPr>
              <w:instrText xml:space="preserve"> PAGEREF _Toc147926197 \h </w:instrText>
            </w:r>
            <w:r>
              <w:rPr>
                <w:noProof/>
                <w:webHidden/>
              </w:rPr>
            </w:r>
            <w:r>
              <w:rPr>
                <w:noProof/>
                <w:webHidden/>
              </w:rPr>
              <w:fldChar w:fldCharType="separate"/>
            </w:r>
            <w:r>
              <w:rPr>
                <w:noProof/>
                <w:webHidden/>
              </w:rPr>
              <w:t>5</w:t>
            </w:r>
            <w:r>
              <w:rPr>
                <w:noProof/>
                <w:webHidden/>
              </w:rPr>
              <w:fldChar w:fldCharType="end"/>
            </w:r>
          </w:hyperlink>
        </w:p>
        <w:p w14:paraId="24E858B0" w14:textId="094B5F1C" w:rsidR="001C5FC6" w:rsidRDefault="001C5FC6">
          <w:pPr>
            <w:pStyle w:val="TOC2"/>
            <w:tabs>
              <w:tab w:val="right" w:leader="dot" w:pos="9016"/>
            </w:tabs>
            <w:rPr>
              <w:rFonts w:eastAsiaTheme="minorEastAsia"/>
              <w:noProof/>
              <w:lang w:eastAsia="en-GB"/>
            </w:rPr>
          </w:pPr>
          <w:hyperlink w:anchor="_Toc147926198" w:history="1">
            <w:r w:rsidRPr="008677CC">
              <w:rPr>
                <w:rStyle w:val="Hyperlink"/>
                <w:rFonts w:cstheme="minorHAnsi"/>
                <w:noProof/>
              </w:rPr>
              <w:t>4 Expected Contributions:</w:t>
            </w:r>
            <w:r>
              <w:rPr>
                <w:noProof/>
                <w:webHidden/>
              </w:rPr>
              <w:tab/>
            </w:r>
            <w:r>
              <w:rPr>
                <w:noProof/>
                <w:webHidden/>
              </w:rPr>
              <w:fldChar w:fldCharType="begin"/>
            </w:r>
            <w:r>
              <w:rPr>
                <w:noProof/>
                <w:webHidden/>
              </w:rPr>
              <w:instrText xml:space="preserve"> PAGEREF _Toc147926198 \h </w:instrText>
            </w:r>
            <w:r>
              <w:rPr>
                <w:noProof/>
                <w:webHidden/>
              </w:rPr>
            </w:r>
            <w:r>
              <w:rPr>
                <w:noProof/>
                <w:webHidden/>
              </w:rPr>
              <w:fldChar w:fldCharType="separate"/>
            </w:r>
            <w:r>
              <w:rPr>
                <w:noProof/>
                <w:webHidden/>
              </w:rPr>
              <w:t>5</w:t>
            </w:r>
            <w:r>
              <w:rPr>
                <w:noProof/>
                <w:webHidden/>
              </w:rPr>
              <w:fldChar w:fldCharType="end"/>
            </w:r>
          </w:hyperlink>
        </w:p>
        <w:p w14:paraId="009F1BC0" w14:textId="3556065E" w:rsidR="001C5FC6" w:rsidRDefault="001C5FC6">
          <w:pPr>
            <w:pStyle w:val="TOC3"/>
            <w:tabs>
              <w:tab w:val="right" w:leader="dot" w:pos="9016"/>
            </w:tabs>
            <w:rPr>
              <w:rFonts w:cstheme="minorBidi"/>
              <w:noProof/>
              <w:kern w:val="2"/>
              <w:lang w:val="en-GB" w:eastAsia="en-GB"/>
              <w14:ligatures w14:val="standardContextual"/>
            </w:rPr>
          </w:pPr>
          <w:hyperlink w:anchor="_Toc147926199" w:history="1">
            <w:r w:rsidRPr="008677CC">
              <w:rPr>
                <w:rStyle w:val="Hyperlink"/>
                <w:noProof/>
              </w:rPr>
              <w:t>4.1 Theoretical Contributions</w:t>
            </w:r>
            <w:r>
              <w:rPr>
                <w:noProof/>
                <w:webHidden/>
              </w:rPr>
              <w:tab/>
            </w:r>
            <w:r>
              <w:rPr>
                <w:noProof/>
                <w:webHidden/>
              </w:rPr>
              <w:fldChar w:fldCharType="begin"/>
            </w:r>
            <w:r>
              <w:rPr>
                <w:noProof/>
                <w:webHidden/>
              </w:rPr>
              <w:instrText xml:space="preserve"> PAGEREF _Toc147926199 \h </w:instrText>
            </w:r>
            <w:r>
              <w:rPr>
                <w:noProof/>
                <w:webHidden/>
              </w:rPr>
            </w:r>
            <w:r>
              <w:rPr>
                <w:noProof/>
                <w:webHidden/>
              </w:rPr>
              <w:fldChar w:fldCharType="separate"/>
            </w:r>
            <w:r>
              <w:rPr>
                <w:noProof/>
                <w:webHidden/>
              </w:rPr>
              <w:t>5</w:t>
            </w:r>
            <w:r>
              <w:rPr>
                <w:noProof/>
                <w:webHidden/>
              </w:rPr>
              <w:fldChar w:fldCharType="end"/>
            </w:r>
          </w:hyperlink>
        </w:p>
        <w:p w14:paraId="72F856FC" w14:textId="6C698A40" w:rsidR="001C5FC6" w:rsidRDefault="001C5FC6">
          <w:pPr>
            <w:pStyle w:val="TOC3"/>
            <w:tabs>
              <w:tab w:val="right" w:leader="dot" w:pos="9016"/>
            </w:tabs>
            <w:rPr>
              <w:rFonts w:cstheme="minorBidi"/>
              <w:noProof/>
              <w:kern w:val="2"/>
              <w:lang w:val="en-GB" w:eastAsia="en-GB"/>
              <w14:ligatures w14:val="standardContextual"/>
            </w:rPr>
          </w:pPr>
          <w:hyperlink w:anchor="_Toc147926200" w:history="1">
            <w:r w:rsidRPr="008677CC">
              <w:rPr>
                <w:rStyle w:val="Hyperlink"/>
                <w:noProof/>
              </w:rPr>
              <w:t>Summary</w:t>
            </w:r>
            <w:r>
              <w:rPr>
                <w:noProof/>
                <w:webHidden/>
              </w:rPr>
              <w:tab/>
            </w:r>
            <w:r>
              <w:rPr>
                <w:noProof/>
                <w:webHidden/>
              </w:rPr>
              <w:fldChar w:fldCharType="begin"/>
            </w:r>
            <w:r>
              <w:rPr>
                <w:noProof/>
                <w:webHidden/>
              </w:rPr>
              <w:instrText xml:space="preserve"> PAGEREF _Toc147926200 \h </w:instrText>
            </w:r>
            <w:r>
              <w:rPr>
                <w:noProof/>
                <w:webHidden/>
              </w:rPr>
            </w:r>
            <w:r>
              <w:rPr>
                <w:noProof/>
                <w:webHidden/>
              </w:rPr>
              <w:fldChar w:fldCharType="separate"/>
            </w:r>
            <w:r>
              <w:rPr>
                <w:noProof/>
                <w:webHidden/>
              </w:rPr>
              <w:t>6</w:t>
            </w:r>
            <w:r>
              <w:rPr>
                <w:noProof/>
                <w:webHidden/>
              </w:rPr>
              <w:fldChar w:fldCharType="end"/>
            </w:r>
          </w:hyperlink>
        </w:p>
        <w:p w14:paraId="3C2DF144" w14:textId="3ECCDB70" w:rsidR="001C5FC6" w:rsidRDefault="001C5FC6">
          <w:pPr>
            <w:pStyle w:val="TOC2"/>
            <w:tabs>
              <w:tab w:val="right" w:leader="dot" w:pos="9016"/>
            </w:tabs>
            <w:rPr>
              <w:rFonts w:eastAsiaTheme="minorEastAsia"/>
              <w:noProof/>
              <w:lang w:eastAsia="en-GB"/>
            </w:rPr>
          </w:pPr>
          <w:hyperlink w:anchor="_Toc147926201" w:history="1">
            <w:r w:rsidRPr="008677CC">
              <w:rPr>
                <w:rStyle w:val="Hyperlink"/>
                <w:rFonts w:eastAsia="Calibri" w:cstheme="minorHAnsi"/>
                <w:noProof/>
              </w:rPr>
              <w:t>5 Ethics:</w:t>
            </w:r>
            <w:r>
              <w:rPr>
                <w:noProof/>
                <w:webHidden/>
              </w:rPr>
              <w:tab/>
            </w:r>
            <w:r>
              <w:rPr>
                <w:noProof/>
                <w:webHidden/>
              </w:rPr>
              <w:fldChar w:fldCharType="begin"/>
            </w:r>
            <w:r>
              <w:rPr>
                <w:noProof/>
                <w:webHidden/>
              </w:rPr>
              <w:instrText xml:space="preserve"> PAGEREF _Toc147926201 \h </w:instrText>
            </w:r>
            <w:r>
              <w:rPr>
                <w:noProof/>
                <w:webHidden/>
              </w:rPr>
            </w:r>
            <w:r>
              <w:rPr>
                <w:noProof/>
                <w:webHidden/>
              </w:rPr>
              <w:fldChar w:fldCharType="separate"/>
            </w:r>
            <w:r>
              <w:rPr>
                <w:noProof/>
                <w:webHidden/>
              </w:rPr>
              <w:t>6</w:t>
            </w:r>
            <w:r>
              <w:rPr>
                <w:noProof/>
                <w:webHidden/>
              </w:rPr>
              <w:fldChar w:fldCharType="end"/>
            </w:r>
          </w:hyperlink>
        </w:p>
        <w:p w14:paraId="498D9C7D" w14:textId="4C8D7EF6" w:rsidR="001C5FC6" w:rsidRDefault="001C5FC6">
          <w:pPr>
            <w:pStyle w:val="TOC3"/>
            <w:tabs>
              <w:tab w:val="right" w:leader="dot" w:pos="9016"/>
            </w:tabs>
            <w:rPr>
              <w:rFonts w:cstheme="minorBidi"/>
              <w:noProof/>
              <w:kern w:val="2"/>
              <w:lang w:val="en-GB" w:eastAsia="en-GB"/>
              <w14:ligatures w14:val="standardContextual"/>
            </w:rPr>
          </w:pPr>
          <w:hyperlink w:anchor="_Toc147926202" w:history="1">
            <w:r w:rsidRPr="008677CC">
              <w:rPr>
                <w:rStyle w:val="Hyperlink"/>
                <w:rFonts w:eastAsia="Calibri"/>
                <w:noProof/>
              </w:rPr>
              <w:t>5.1 Informed Consent</w:t>
            </w:r>
            <w:r>
              <w:rPr>
                <w:noProof/>
                <w:webHidden/>
              </w:rPr>
              <w:tab/>
            </w:r>
            <w:r>
              <w:rPr>
                <w:noProof/>
                <w:webHidden/>
              </w:rPr>
              <w:fldChar w:fldCharType="begin"/>
            </w:r>
            <w:r>
              <w:rPr>
                <w:noProof/>
                <w:webHidden/>
              </w:rPr>
              <w:instrText xml:space="preserve"> PAGEREF _Toc147926202 \h </w:instrText>
            </w:r>
            <w:r>
              <w:rPr>
                <w:noProof/>
                <w:webHidden/>
              </w:rPr>
            </w:r>
            <w:r>
              <w:rPr>
                <w:noProof/>
                <w:webHidden/>
              </w:rPr>
              <w:fldChar w:fldCharType="separate"/>
            </w:r>
            <w:r>
              <w:rPr>
                <w:noProof/>
                <w:webHidden/>
              </w:rPr>
              <w:t>6</w:t>
            </w:r>
            <w:r>
              <w:rPr>
                <w:noProof/>
                <w:webHidden/>
              </w:rPr>
              <w:fldChar w:fldCharType="end"/>
            </w:r>
          </w:hyperlink>
        </w:p>
        <w:p w14:paraId="58B938A2" w14:textId="674A9BFB" w:rsidR="001C5FC6" w:rsidRDefault="001C5FC6">
          <w:pPr>
            <w:pStyle w:val="TOC3"/>
            <w:tabs>
              <w:tab w:val="right" w:leader="dot" w:pos="9016"/>
            </w:tabs>
            <w:rPr>
              <w:rFonts w:cstheme="minorBidi"/>
              <w:noProof/>
              <w:kern w:val="2"/>
              <w:lang w:val="en-GB" w:eastAsia="en-GB"/>
              <w14:ligatures w14:val="standardContextual"/>
            </w:rPr>
          </w:pPr>
          <w:hyperlink w:anchor="_Toc147926203" w:history="1">
            <w:r w:rsidRPr="008677CC">
              <w:rPr>
                <w:rStyle w:val="Hyperlink"/>
                <w:rFonts w:eastAsia="Calibri"/>
                <w:noProof/>
              </w:rPr>
              <w:t>5.2 Voluntary Participation</w:t>
            </w:r>
            <w:r>
              <w:rPr>
                <w:noProof/>
                <w:webHidden/>
              </w:rPr>
              <w:tab/>
            </w:r>
            <w:r>
              <w:rPr>
                <w:noProof/>
                <w:webHidden/>
              </w:rPr>
              <w:fldChar w:fldCharType="begin"/>
            </w:r>
            <w:r>
              <w:rPr>
                <w:noProof/>
                <w:webHidden/>
              </w:rPr>
              <w:instrText xml:space="preserve"> PAGEREF _Toc147926203 \h </w:instrText>
            </w:r>
            <w:r>
              <w:rPr>
                <w:noProof/>
                <w:webHidden/>
              </w:rPr>
            </w:r>
            <w:r>
              <w:rPr>
                <w:noProof/>
                <w:webHidden/>
              </w:rPr>
              <w:fldChar w:fldCharType="separate"/>
            </w:r>
            <w:r>
              <w:rPr>
                <w:noProof/>
                <w:webHidden/>
              </w:rPr>
              <w:t>6</w:t>
            </w:r>
            <w:r>
              <w:rPr>
                <w:noProof/>
                <w:webHidden/>
              </w:rPr>
              <w:fldChar w:fldCharType="end"/>
            </w:r>
          </w:hyperlink>
        </w:p>
        <w:p w14:paraId="54BE74CB" w14:textId="32861F62" w:rsidR="001C5FC6" w:rsidRDefault="001C5FC6">
          <w:pPr>
            <w:pStyle w:val="TOC3"/>
            <w:tabs>
              <w:tab w:val="right" w:leader="dot" w:pos="9016"/>
            </w:tabs>
            <w:rPr>
              <w:rFonts w:cstheme="minorBidi"/>
              <w:noProof/>
              <w:kern w:val="2"/>
              <w:lang w:val="en-GB" w:eastAsia="en-GB"/>
              <w14:ligatures w14:val="standardContextual"/>
            </w:rPr>
          </w:pPr>
          <w:hyperlink w:anchor="_Toc147926204" w:history="1">
            <w:r w:rsidRPr="008677CC">
              <w:rPr>
                <w:rStyle w:val="Hyperlink"/>
                <w:rFonts w:eastAsia="Calibri"/>
                <w:noProof/>
              </w:rPr>
              <w:t>5.3 Data Protection and Privacy</w:t>
            </w:r>
            <w:r>
              <w:rPr>
                <w:noProof/>
                <w:webHidden/>
              </w:rPr>
              <w:tab/>
            </w:r>
            <w:r>
              <w:rPr>
                <w:noProof/>
                <w:webHidden/>
              </w:rPr>
              <w:fldChar w:fldCharType="begin"/>
            </w:r>
            <w:r>
              <w:rPr>
                <w:noProof/>
                <w:webHidden/>
              </w:rPr>
              <w:instrText xml:space="preserve"> PAGEREF _Toc147926204 \h </w:instrText>
            </w:r>
            <w:r>
              <w:rPr>
                <w:noProof/>
                <w:webHidden/>
              </w:rPr>
            </w:r>
            <w:r>
              <w:rPr>
                <w:noProof/>
                <w:webHidden/>
              </w:rPr>
              <w:fldChar w:fldCharType="separate"/>
            </w:r>
            <w:r>
              <w:rPr>
                <w:noProof/>
                <w:webHidden/>
              </w:rPr>
              <w:t>6</w:t>
            </w:r>
            <w:r>
              <w:rPr>
                <w:noProof/>
                <w:webHidden/>
              </w:rPr>
              <w:fldChar w:fldCharType="end"/>
            </w:r>
          </w:hyperlink>
        </w:p>
        <w:p w14:paraId="299376B3" w14:textId="6BFA9271" w:rsidR="001C5FC6" w:rsidRDefault="001C5FC6">
          <w:pPr>
            <w:pStyle w:val="TOC3"/>
            <w:tabs>
              <w:tab w:val="right" w:leader="dot" w:pos="9016"/>
            </w:tabs>
            <w:rPr>
              <w:rFonts w:cstheme="minorBidi"/>
              <w:noProof/>
              <w:kern w:val="2"/>
              <w:lang w:val="en-GB" w:eastAsia="en-GB"/>
              <w14:ligatures w14:val="standardContextual"/>
            </w:rPr>
          </w:pPr>
          <w:hyperlink w:anchor="_Toc147926205" w:history="1">
            <w:r w:rsidRPr="008677CC">
              <w:rPr>
                <w:rStyle w:val="Hyperlink"/>
                <w:rFonts w:eastAsia="Calibri"/>
                <w:noProof/>
              </w:rPr>
              <w:t>5.4 Potential Risks</w:t>
            </w:r>
            <w:r>
              <w:rPr>
                <w:noProof/>
                <w:webHidden/>
              </w:rPr>
              <w:tab/>
            </w:r>
            <w:r>
              <w:rPr>
                <w:noProof/>
                <w:webHidden/>
              </w:rPr>
              <w:fldChar w:fldCharType="begin"/>
            </w:r>
            <w:r>
              <w:rPr>
                <w:noProof/>
                <w:webHidden/>
              </w:rPr>
              <w:instrText xml:space="preserve"> PAGEREF _Toc147926205 \h </w:instrText>
            </w:r>
            <w:r>
              <w:rPr>
                <w:noProof/>
                <w:webHidden/>
              </w:rPr>
            </w:r>
            <w:r>
              <w:rPr>
                <w:noProof/>
                <w:webHidden/>
              </w:rPr>
              <w:fldChar w:fldCharType="separate"/>
            </w:r>
            <w:r>
              <w:rPr>
                <w:noProof/>
                <w:webHidden/>
              </w:rPr>
              <w:t>7</w:t>
            </w:r>
            <w:r>
              <w:rPr>
                <w:noProof/>
                <w:webHidden/>
              </w:rPr>
              <w:fldChar w:fldCharType="end"/>
            </w:r>
          </w:hyperlink>
        </w:p>
        <w:p w14:paraId="193D7A89" w14:textId="18D5BC08" w:rsidR="001C5FC6" w:rsidRDefault="001C5FC6">
          <w:pPr>
            <w:pStyle w:val="TOC3"/>
            <w:tabs>
              <w:tab w:val="right" w:leader="dot" w:pos="9016"/>
            </w:tabs>
            <w:rPr>
              <w:rFonts w:cstheme="minorBidi"/>
              <w:noProof/>
              <w:kern w:val="2"/>
              <w:lang w:val="en-GB" w:eastAsia="en-GB"/>
              <w14:ligatures w14:val="standardContextual"/>
            </w:rPr>
          </w:pPr>
          <w:hyperlink w:anchor="_Toc147926206" w:history="1">
            <w:r w:rsidRPr="008677CC">
              <w:rPr>
                <w:rStyle w:val="Hyperlink"/>
                <w:rFonts w:eastAsia="Calibri"/>
                <w:noProof/>
              </w:rPr>
              <w:t>5.5 Ethical Approval</w:t>
            </w:r>
            <w:r>
              <w:rPr>
                <w:noProof/>
                <w:webHidden/>
              </w:rPr>
              <w:tab/>
            </w:r>
            <w:r>
              <w:rPr>
                <w:noProof/>
                <w:webHidden/>
              </w:rPr>
              <w:fldChar w:fldCharType="begin"/>
            </w:r>
            <w:r>
              <w:rPr>
                <w:noProof/>
                <w:webHidden/>
              </w:rPr>
              <w:instrText xml:space="preserve"> PAGEREF _Toc147926206 \h </w:instrText>
            </w:r>
            <w:r>
              <w:rPr>
                <w:noProof/>
                <w:webHidden/>
              </w:rPr>
            </w:r>
            <w:r>
              <w:rPr>
                <w:noProof/>
                <w:webHidden/>
              </w:rPr>
              <w:fldChar w:fldCharType="separate"/>
            </w:r>
            <w:r>
              <w:rPr>
                <w:noProof/>
                <w:webHidden/>
              </w:rPr>
              <w:t>7</w:t>
            </w:r>
            <w:r>
              <w:rPr>
                <w:noProof/>
                <w:webHidden/>
              </w:rPr>
              <w:fldChar w:fldCharType="end"/>
            </w:r>
          </w:hyperlink>
        </w:p>
        <w:p w14:paraId="66929483" w14:textId="1C11780E" w:rsidR="001C5FC6" w:rsidRDefault="001C5FC6">
          <w:pPr>
            <w:pStyle w:val="TOC3"/>
            <w:tabs>
              <w:tab w:val="right" w:leader="dot" w:pos="9016"/>
            </w:tabs>
            <w:rPr>
              <w:rFonts w:cstheme="minorBidi"/>
              <w:noProof/>
              <w:kern w:val="2"/>
              <w:lang w:val="en-GB" w:eastAsia="en-GB"/>
              <w14:ligatures w14:val="standardContextual"/>
            </w:rPr>
          </w:pPr>
          <w:hyperlink w:anchor="_Toc147926207" w:history="1">
            <w:r w:rsidRPr="008677CC">
              <w:rPr>
                <w:rStyle w:val="Hyperlink"/>
                <w:rFonts w:eastAsia="Calibri"/>
                <w:noProof/>
              </w:rPr>
              <w:t>5.6 Debriefing (if applicable)</w:t>
            </w:r>
            <w:r>
              <w:rPr>
                <w:noProof/>
                <w:webHidden/>
              </w:rPr>
              <w:tab/>
            </w:r>
            <w:r>
              <w:rPr>
                <w:noProof/>
                <w:webHidden/>
              </w:rPr>
              <w:fldChar w:fldCharType="begin"/>
            </w:r>
            <w:r>
              <w:rPr>
                <w:noProof/>
                <w:webHidden/>
              </w:rPr>
              <w:instrText xml:space="preserve"> PAGEREF _Toc147926207 \h </w:instrText>
            </w:r>
            <w:r>
              <w:rPr>
                <w:noProof/>
                <w:webHidden/>
              </w:rPr>
            </w:r>
            <w:r>
              <w:rPr>
                <w:noProof/>
                <w:webHidden/>
              </w:rPr>
              <w:fldChar w:fldCharType="separate"/>
            </w:r>
            <w:r>
              <w:rPr>
                <w:noProof/>
                <w:webHidden/>
              </w:rPr>
              <w:t>7</w:t>
            </w:r>
            <w:r>
              <w:rPr>
                <w:noProof/>
                <w:webHidden/>
              </w:rPr>
              <w:fldChar w:fldCharType="end"/>
            </w:r>
          </w:hyperlink>
        </w:p>
        <w:p w14:paraId="20584F04" w14:textId="613D67FD" w:rsidR="001C5FC6" w:rsidRDefault="001C5FC6">
          <w:pPr>
            <w:pStyle w:val="TOC3"/>
            <w:tabs>
              <w:tab w:val="right" w:leader="dot" w:pos="9016"/>
            </w:tabs>
            <w:rPr>
              <w:rFonts w:cstheme="minorBidi"/>
              <w:noProof/>
              <w:kern w:val="2"/>
              <w:lang w:val="en-GB" w:eastAsia="en-GB"/>
              <w14:ligatures w14:val="standardContextual"/>
            </w:rPr>
          </w:pPr>
          <w:hyperlink w:anchor="_Toc147926208" w:history="1">
            <w:r w:rsidRPr="008677CC">
              <w:rPr>
                <w:rStyle w:val="Hyperlink"/>
                <w:rFonts w:eastAsia="Calibri"/>
                <w:noProof/>
              </w:rPr>
              <w:t>Summary</w:t>
            </w:r>
            <w:r>
              <w:rPr>
                <w:noProof/>
                <w:webHidden/>
              </w:rPr>
              <w:tab/>
            </w:r>
            <w:r>
              <w:rPr>
                <w:noProof/>
                <w:webHidden/>
              </w:rPr>
              <w:fldChar w:fldCharType="begin"/>
            </w:r>
            <w:r>
              <w:rPr>
                <w:noProof/>
                <w:webHidden/>
              </w:rPr>
              <w:instrText xml:space="preserve"> PAGEREF _Toc147926208 \h </w:instrText>
            </w:r>
            <w:r>
              <w:rPr>
                <w:noProof/>
                <w:webHidden/>
              </w:rPr>
            </w:r>
            <w:r>
              <w:rPr>
                <w:noProof/>
                <w:webHidden/>
              </w:rPr>
              <w:fldChar w:fldCharType="separate"/>
            </w:r>
            <w:r>
              <w:rPr>
                <w:noProof/>
                <w:webHidden/>
              </w:rPr>
              <w:t>7</w:t>
            </w:r>
            <w:r>
              <w:rPr>
                <w:noProof/>
                <w:webHidden/>
              </w:rPr>
              <w:fldChar w:fldCharType="end"/>
            </w:r>
          </w:hyperlink>
        </w:p>
        <w:p w14:paraId="76DC15BB" w14:textId="18D90AD5" w:rsidR="001C5FC6" w:rsidRDefault="001C5FC6">
          <w:pPr>
            <w:pStyle w:val="TOC2"/>
            <w:tabs>
              <w:tab w:val="right" w:leader="dot" w:pos="9016"/>
            </w:tabs>
            <w:rPr>
              <w:rFonts w:eastAsiaTheme="minorEastAsia"/>
              <w:noProof/>
              <w:lang w:eastAsia="en-GB"/>
            </w:rPr>
          </w:pPr>
          <w:hyperlink w:anchor="_Toc147926209" w:history="1">
            <w:r w:rsidRPr="008677CC">
              <w:rPr>
                <w:rStyle w:val="Hyperlink"/>
                <w:rFonts w:cstheme="minorHAnsi"/>
                <w:noProof/>
              </w:rPr>
              <w:t>6 Conclusion:</w:t>
            </w:r>
            <w:r>
              <w:rPr>
                <w:noProof/>
                <w:webHidden/>
              </w:rPr>
              <w:tab/>
            </w:r>
            <w:r>
              <w:rPr>
                <w:noProof/>
                <w:webHidden/>
              </w:rPr>
              <w:fldChar w:fldCharType="begin"/>
            </w:r>
            <w:r>
              <w:rPr>
                <w:noProof/>
                <w:webHidden/>
              </w:rPr>
              <w:instrText xml:space="preserve"> PAGEREF _Toc147926209 \h </w:instrText>
            </w:r>
            <w:r>
              <w:rPr>
                <w:noProof/>
                <w:webHidden/>
              </w:rPr>
            </w:r>
            <w:r>
              <w:rPr>
                <w:noProof/>
                <w:webHidden/>
              </w:rPr>
              <w:fldChar w:fldCharType="separate"/>
            </w:r>
            <w:r>
              <w:rPr>
                <w:noProof/>
                <w:webHidden/>
              </w:rPr>
              <w:t>7</w:t>
            </w:r>
            <w:r>
              <w:rPr>
                <w:noProof/>
                <w:webHidden/>
              </w:rPr>
              <w:fldChar w:fldCharType="end"/>
            </w:r>
          </w:hyperlink>
        </w:p>
        <w:p w14:paraId="743A997F" w14:textId="104318B7" w:rsidR="001C5FC6" w:rsidRDefault="001C5FC6">
          <w:pPr>
            <w:pStyle w:val="TOC2"/>
            <w:tabs>
              <w:tab w:val="right" w:leader="dot" w:pos="9016"/>
            </w:tabs>
            <w:rPr>
              <w:rFonts w:eastAsiaTheme="minorEastAsia"/>
              <w:noProof/>
              <w:lang w:eastAsia="en-GB"/>
            </w:rPr>
          </w:pPr>
          <w:hyperlink w:anchor="_Toc147926210" w:history="1">
            <w:r w:rsidRPr="008677CC">
              <w:rPr>
                <w:rStyle w:val="Hyperlink"/>
                <w:rFonts w:cstheme="minorHAnsi"/>
                <w:noProof/>
              </w:rPr>
              <w:t>7 References:</w:t>
            </w:r>
            <w:r>
              <w:rPr>
                <w:noProof/>
                <w:webHidden/>
              </w:rPr>
              <w:tab/>
            </w:r>
            <w:r>
              <w:rPr>
                <w:noProof/>
                <w:webHidden/>
              </w:rPr>
              <w:fldChar w:fldCharType="begin"/>
            </w:r>
            <w:r>
              <w:rPr>
                <w:noProof/>
                <w:webHidden/>
              </w:rPr>
              <w:instrText xml:space="preserve"> PAGEREF _Toc147926210 \h </w:instrText>
            </w:r>
            <w:r>
              <w:rPr>
                <w:noProof/>
                <w:webHidden/>
              </w:rPr>
            </w:r>
            <w:r>
              <w:rPr>
                <w:noProof/>
                <w:webHidden/>
              </w:rPr>
              <w:fldChar w:fldCharType="separate"/>
            </w:r>
            <w:r>
              <w:rPr>
                <w:noProof/>
                <w:webHidden/>
              </w:rPr>
              <w:t>8</w:t>
            </w:r>
            <w:r>
              <w:rPr>
                <w:noProof/>
                <w:webHidden/>
              </w:rPr>
              <w:fldChar w:fldCharType="end"/>
            </w:r>
          </w:hyperlink>
        </w:p>
        <w:p w14:paraId="2CD90D94" w14:textId="071F9301" w:rsidR="000D4103" w:rsidRDefault="000D4103">
          <w:r>
            <w:rPr>
              <w:b/>
              <w:bCs/>
              <w:noProof/>
            </w:rPr>
            <w:fldChar w:fldCharType="end"/>
          </w:r>
        </w:p>
      </w:sdtContent>
    </w:sdt>
    <w:p w14:paraId="5FB9E604" w14:textId="77777777" w:rsidR="00384254" w:rsidRDefault="00384254" w:rsidP="000E1784">
      <w:pPr>
        <w:jc w:val="both"/>
        <w:rPr>
          <w:b/>
          <w:sz w:val="40"/>
          <w:szCs w:val="40"/>
        </w:rPr>
      </w:pPr>
    </w:p>
    <w:p w14:paraId="069F5C15" w14:textId="77777777" w:rsidR="00BE3A8D" w:rsidRDefault="00BE3A8D" w:rsidP="000E1784">
      <w:pPr>
        <w:jc w:val="both"/>
        <w:rPr>
          <w:b/>
          <w:sz w:val="40"/>
          <w:szCs w:val="40"/>
        </w:rPr>
      </w:pPr>
    </w:p>
    <w:p w14:paraId="1A504841" w14:textId="77777777" w:rsidR="00CB2BA7" w:rsidRDefault="00CB2BA7" w:rsidP="000E1784">
      <w:pPr>
        <w:jc w:val="both"/>
        <w:rPr>
          <w:b/>
          <w:sz w:val="40"/>
          <w:szCs w:val="40"/>
        </w:rPr>
      </w:pPr>
    </w:p>
    <w:p w14:paraId="733BA398" w14:textId="77777777" w:rsidR="00BE3A8D" w:rsidRDefault="00BE3A8D">
      <w:pPr>
        <w:rPr>
          <w:rFonts w:eastAsia="Times New Roman" w:cstheme="minorHAnsi"/>
          <w:b/>
          <w:bCs/>
          <w:kern w:val="0"/>
          <w:sz w:val="40"/>
          <w:szCs w:val="40"/>
          <w:lang w:eastAsia="en-GB"/>
          <w14:ligatures w14:val="none"/>
        </w:rPr>
      </w:pPr>
      <w:bookmarkStart w:id="14" w:name="_Toc137118116"/>
      <w:bookmarkStart w:id="15" w:name="_Toc137118157"/>
      <w:r>
        <w:rPr>
          <w:rFonts w:cstheme="minorHAnsi"/>
          <w:sz w:val="40"/>
          <w:szCs w:val="40"/>
        </w:rPr>
        <w:br w:type="page"/>
      </w:r>
    </w:p>
    <w:p w14:paraId="638C94E5" w14:textId="6D4E6312" w:rsidR="000E1784" w:rsidRPr="007963AC" w:rsidRDefault="000E1784" w:rsidP="007E70AB">
      <w:pPr>
        <w:pStyle w:val="Heading2"/>
        <w:rPr>
          <w:rFonts w:asciiTheme="minorHAnsi" w:hAnsiTheme="minorHAnsi" w:cstheme="minorHAnsi"/>
          <w:sz w:val="40"/>
          <w:szCs w:val="40"/>
        </w:rPr>
      </w:pPr>
      <w:bookmarkStart w:id="16" w:name="_Toc147926185"/>
      <w:r w:rsidRPr="007963AC">
        <w:rPr>
          <w:rFonts w:asciiTheme="minorHAnsi" w:hAnsiTheme="minorHAnsi" w:cstheme="minorHAnsi"/>
          <w:sz w:val="40"/>
          <w:szCs w:val="40"/>
        </w:rPr>
        <w:lastRenderedPageBreak/>
        <w:t>1 Lay Summary:</w:t>
      </w:r>
      <w:bookmarkEnd w:id="14"/>
      <w:bookmarkEnd w:id="15"/>
      <w:bookmarkEnd w:id="16"/>
      <w:r w:rsidRPr="007963AC">
        <w:rPr>
          <w:rFonts w:asciiTheme="minorHAnsi" w:hAnsiTheme="minorHAnsi" w:cstheme="minorHAnsi"/>
          <w:sz w:val="40"/>
          <w:szCs w:val="40"/>
        </w:rPr>
        <w:t xml:space="preserve"> </w:t>
      </w:r>
    </w:p>
    <w:p w14:paraId="2C01D1A1" w14:textId="163DF9A3" w:rsidR="00722E27" w:rsidRPr="00722E27" w:rsidRDefault="00722E27" w:rsidP="00722E27">
      <w:pPr>
        <w:jc w:val="both"/>
        <w:rPr>
          <w:bCs/>
        </w:rPr>
      </w:pPr>
      <w:r w:rsidRPr="00722E27">
        <w:rPr>
          <w:bCs/>
        </w:rPr>
        <w:t>This dissertation aims to answer the question: "How does a business simulation game influence player decision-making and strategic thinking?" The project will be developed using Unity and C# and will focus on the economy of small shops competing in a local market.</w:t>
      </w:r>
    </w:p>
    <w:p w14:paraId="5CD3D651" w14:textId="77777777" w:rsidR="00722E27" w:rsidRPr="00722E27" w:rsidRDefault="00722E27" w:rsidP="00722E27">
      <w:pPr>
        <w:jc w:val="both"/>
        <w:rPr>
          <w:bCs/>
        </w:rPr>
      </w:pPr>
    </w:p>
    <w:p w14:paraId="45D1D08B" w14:textId="77777777" w:rsidR="00722E27" w:rsidRPr="00722E27" w:rsidRDefault="00722E27" w:rsidP="00722E27">
      <w:pPr>
        <w:jc w:val="both"/>
        <w:rPr>
          <w:bCs/>
        </w:rPr>
      </w:pPr>
      <w:r w:rsidRPr="00722E27">
        <w:rPr>
          <w:bCs/>
        </w:rPr>
        <w:t>The game will feature various products with fluctuating costs and quality, and players will compete against AI-controlled shop owners employing different business strategies. By selecting suppliers, setting prices, and adjusting quality, players aim to outcompete the AI shops and capture market share. The game will include dynamic feedback mechanisms like customer reviews and daily performance reports to guide player decision-making.</w:t>
      </w:r>
    </w:p>
    <w:p w14:paraId="1D3A4CA6" w14:textId="77777777" w:rsidR="00722E27" w:rsidRPr="00722E27" w:rsidRDefault="00722E27" w:rsidP="00722E27">
      <w:pPr>
        <w:jc w:val="both"/>
        <w:rPr>
          <w:bCs/>
        </w:rPr>
      </w:pPr>
    </w:p>
    <w:p w14:paraId="609B4236" w14:textId="77777777" w:rsidR="00722E27" w:rsidRPr="00722E27" w:rsidRDefault="00722E27" w:rsidP="00722E27">
      <w:pPr>
        <w:jc w:val="both"/>
        <w:rPr>
          <w:bCs/>
        </w:rPr>
      </w:pPr>
      <w:r w:rsidRPr="00722E27">
        <w:rPr>
          <w:bCs/>
        </w:rPr>
        <w:t>Playtesting and interviews with players will be conducted to provide insights into how the simulated economic environment influences strategic thinking and decision-making patterns. The game will offer varying levels of difficulty, adjusting the competency of the AI and market conditions, to examine how challenge affects player engagement and choices.</w:t>
      </w:r>
    </w:p>
    <w:p w14:paraId="3F47FD84" w14:textId="77777777" w:rsidR="00722E27" w:rsidRPr="00722E27" w:rsidRDefault="00722E27" w:rsidP="00722E27">
      <w:pPr>
        <w:jc w:val="both"/>
        <w:rPr>
          <w:bCs/>
        </w:rPr>
      </w:pPr>
    </w:p>
    <w:p w14:paraId="47D57A02" w14:textId="77777777" w:rsidR="00722E27" w:rsidRPr="00722E27" w:rsidRDefault="00722E27" w:rsidP="00722E27">
      <w:pPr>
        <w:jc w:val="both"/>
        <w:rPr>
          <w:bCs/>
        </w:rPr>
      </w:pPr>
      <w:r w:rsidRPr="00722E27">
        <w:rPr>
          <w:bCs/>
        </w:rPr>
        <w:t>The findings could offer valuable perspectives for game developers interested in creating engaging and instructive economy-based games. The research will also explore how game mechanics can effectively convey complex economic principles, thereby enhancing players' understanding and enjoyment.</w:t>
      </w:r>
    </w:p>
    <w:p w14:paraId="55E19048" w14:textId="77777777" w:rsidR="000779B7" w:rsidRPr="000E1784" w:rsidRDefault="000779B7" w:rsidP="002B15F0">
      <w:pPr>
        <w:jc w:val="both"/>
        <w:rPr>
          <w:b/>
          <w:sz w:val="40"/>
          <w:szCs w:val="40"/>
        </w:rPr>
      </w:pPr>
    </w:p>
    <w:p w14:paraId="24E1FD40" w14:textId="1E77FDC6" w:rsidR="0084066E" w:rsidRPr="007963AC" w:rsidRDefault="000E1784" w:rsidP="007E70AB">
      <w:pPr>
        <w:pStyle w:val="Heading2"/>
        <w:rPr>
          <w:rFonts w:asciiTheme="minorHAnsi" w:hAnsiTheme="minorHAnsi" w:cstheme="minorHAnsi"/>
          <w:sz w:val="40"/>
          <w:szCs w:val="40"/>
        </w:rPr>
      </w:pPr>
      <w:bookmarkStart w:id="17" w:name="_Toc137118117"/>
      <w:bookmarkStart w:id="18" w:name="_Toc137118158"/>
      <w:bookmarkStart w:id="19" w:name="_Toc147926186"/>
      <w:r w:rsidRPr="007963AC">
        <w:rPr>
          <w:rFonts w:asciiTheme="minorHAnsi" w:hAnsiTheme="minorHAnsi" w:cstheme="minorHAnsi"/>
          <w:sz w:val="40"/>
          <w:szCs w:val="40"/>
        </w:rPr>
        <w:t>2 Literature Review:</w:t>
      </w:r>
      <w:bookmarkEnd w:id="17"/>
      <w:bookmarkEnd w:id="18"/>
      <w:bookmarkEnd w:id="19"/>
      <w:r w:rsidRPr="007963AC">
        <w:rPr>
          <w:rFonts w:asciiTheme="minorHAnsi" w:hAnsiTheme="minorHAnsi" w:cstheme="minorHAnsi"/>
          <w:sz w:val="40"/>
          <w:szCs w:val="40"/>
        </w:rPr>
        <w:t xml:space="preserve"> </w:t>
      </w:r>
    </w:p>
    <w:p w14:paraId="0A070110" w14:textId="77777777" w:rsidR="000D4103" w:rsidRPr="000D4103" w:rsidRDefault="000D4103" w:rsidP="0033401D">
      <w:pPr>
        <w:pStyle w:val="Heading3"/>
      </w:pPr>
      <w:bookmarkStart w:id="20" w:name="_Toc147926187"/>
      <w:r w:rsidRPr="000D4103">
        <w:t>Introduction and Objective</w:t>
      </w:r>
      <w:bookmarkEnd w:id="20"/>
    </w:p>
    <w:p w14:paraId="49C0856D" w14:textId="77777777"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This section serves as both an introduction and an outline of the project's objective. The focus of this research is to design and develop a UI-based economy game that simulates the challenges and decisions involved in running a retail store. The game aims to serve as a tool for studying how business simulation games influence player decision-making and strategic thinking (Marchand &amp; Hennig-Thurau, 2014, p. 1-6).</w:t>
      </w:r>
    </w:p>
    <w:p w14:paraId="79CB77EE" w14:textId="77777777" w:rsidR="000D4103" w:rsidRPr="000D4103" w:rsidRDefault="000D4103" w:rsidP="000D4103">
      <w:pPr>
        <w:jc w:val="both"/>
        <w:rPr>
          <w:rFonts w:asciiTheme="majorHAnsi" w:eastAsiaTheme="majorEastAsia" w:hAnsiTheme="majorHAnsi" w:cstheme="majorBidi"/>
          <w:sz w:val="24"/>
          <w:szCs w:val="24"/>
        </w:rPr>
      </w:pPr>
    </w:p>
    <w:p w14:paraId="0DC4D901" w14:textId="77777777" w:rsidR="000D4103" w:rsidRPr="000D4103" w:rsidRDefault="000D4103" w:rsidP="0033401D">
      <w:pPr>
        <w:pStyle w:val="Heading3"/>
      </w:pPr>
      <w:bookmarkStart w:id="21" w:name="_Toc147926188"/>
      <w:r w:rsidRPr="000D4103">
        <w:t>Business Simulations in Video Games</w:t>
      </w:r>
      <w:bookmarkEnd w:id="21"/>
    </w:p>
    <w:p w14:paraId="53C5B26F" w14:textId="60AB4D68"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Business simulations in video games often serve as intricate economic models that players navigate and control. These simulations can include both money-based economies and resource management systems (Higgins, 2021, p. 51-55). In the context of this project, the term "economy" refers to both financial transactions and the management of resources like inventory, time, and employee productivity. The literature reviewed here provides a foundational understanding of the impact of business simulations on player behaviour, which is directly relevant to the proposed project.</w:t>
      </w:r>
    </w:p>
    <w:p w14:paraId="625B3991" w14:textId="77777777" w:rsidR="000D4103" w:rsidRPr="000D4103" w:rsidRDefault="000D4103" w:rsidP="000D4103">
      <w:pPr>
        <w:jc w:val="both"/>
        <w:rPr>
          <w:rFonts w:asciiTheme="majorHAnsi" w:eastAsiaTheme="majorEastAsia" w:hAnsiTheme="majorHAnsi" w:cstheme="majorBidi"/>
          <w:sz w:val="24"/>
          <w:szCs w:val="24"/>
        </w:rPr>
      </w:pPr>
    </w:p>
    <w:p w14:paraId="60BC696F" w14:textId="77777777" w:rsidR="000D4103" w:rsidRPr="000D4103" w:rsidRDefault="000D4103" w:rsidP="0033401D">
      <w:pPr>
        <w:pStyle w:val="Heading3"/>
      </w:pPr>
      <w:bookmarkStart w:id="22" w:name="_Toc147926189"/>
      <w:r w:rsidRPr="000D4103">
        <w:t>Decision-Making and Strategic Thinking</w:t>
      </w:r>
      <w:bookmarkEnd w:id="22"/>
    </w:p>
    <w:p w14:paraId="3725A788" w14:textId="004556AD"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Business simulation games significantly impact player decision-making and strategic thinking. Players analyse market conditions, assess risks and rewards, and make choices to maximize their economic outcomes (Kowert &amp; Quandt, 2015, p. 6-7). These games also enhance players' problem-solving, decision-making, and analytical skills, making them particularly relevant to the project's focus on studying these cognitive processes. This research aims to build upon existing studies by focusing on a UI-based economy game and its specific impact on player decision-making and strategic thinking.</w:t>
      </w:r>
    </w:p>
    <w:p w14:paraId="3A98EEF0" w14:textId="77777777" w:rsidR="000D4103" w:rsidRPr="000D4103" w:rsidRDefault="000D4103" w:rsidP="000D4103">
      <w:pPr>
        <w:jc w:val="both"/>
        <w:rPr>
          <w:rFonts w:asciiTheme="majorHAnsi" w:eastAsiaTheme="majorEastAsia" w:hAnsiTheme="majorHAnsi" w:cstheme="majorBidi"/>
          <w:sz w:val="24"/>
          <w:szCs w:val="24"/>
        </w:rPr>
      </w:pPr>
    </w:p>
    <w:p w14:paraId="1813418F" w14:textId="77777777" w:rsidR="000D4103" w:rsidRPr="000D4103" w:rsidRDefault="000D4103" w:rsidP="0033401D">
      <w:pPr>
        <w:pStyle w:val="Heading3"/>
      </w:pPr>
      <w:bookmarkStart w:id="23" w:name="_Toc147926190"/>
      <w:r w:rsidRPr="000D4103">
        <w:t>Psychological Aspects</w:t>
      </w:r>
      <w:bookmarkEnd w:id="23"/>
    </w:p>
    <w:p w14:paraId="35C6D2A8" w14:textId="77777777"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The psychological impact of business simulation games is also noteworthy. These games can serve as a manifestation of capitalism's "ideal ego," showing what economic systems might look like if they were free from real-world limitations (Higgins, 2021, p. 55). This psychological framework can be useful for understanding the cognitive processes involved in strategic thinking within the game (Camerer, 2015, p. 53-54).</w:t>
      </w:r>
    </w:p>
    <w:p w14:paraId="278C4A5A" w14:textId="77777777" w:rsidR="000D4103" w:rsidRPr="000D4103" w:rsidRDefault="000D4103" w:rsidP="0033401D">
      <w:pPr>
        <w:pStyle w:val="Heading3"/>
      </w:pPr>
    </w:p>
    <w:p w14:paraId="4C0D37EF" w14:textId="77777777" w:rsidR="000D4103" w:rsidRPr="000D4103" w:rsidRDefault="000D4103" w:rsidP="0033401D">
      <w:pPr>
        <w:pStyle w:val="Heading3"/>
      </w:pPr>
      <w:bookmarkStart w:id="24" w:name="_Toc147926191"/>
      <w:r w:rsidRPr="000D4103">
        <w:t>Player Engagement and Difficulty Levels</w:t>
      </w:r>
      <w:bookmarkEnd w:id="24"/>
    </w:p>
    <w:p w14:paraId="3227B27A" w14:textId="77777777"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Player engagement is a crucial aspect of business simulation games. The complexity of these simulations can vary, affecting player engagement and challenge (Sotamaa &amp; Švelch, 2021, p. 8-10). For example, difficulty levels in these games can be adjusted to impact player engagement and cognitive skill development. This project aims to explore how different UI elements and difficulty levels impact player engagement in a shop-running simulation.</w:t>
      </w:r>
    </w:p>
    <w:p w14:paraId="37F6C651" w14:textId="77777777" w:rsidR="000D4103" w:rsidRPr="000D4103" w:rsidRDefault="000D4103" w:rsidP="000D4103">
      <w:pPr>
        <w:jc w:val="both"/>
        <w:rPr>
          <w:rFonts w:asciiTheme="majorHAnsi" w:eastAsiaTheme="majorEastAsia" w:hAnsiTheme="majorHAnsi" w:cstheme="majorBidi"/>
          <w:sz w:val="24"/>
          <w:szCs w:val="24"/>
        </w:rPr>
      </w:pPr>
    </w:p>
    <w:p w14:paraId="1122DCA8" w14:textId="77777777" w:rsidR="000D4103" w:rsidRPr="000D4103" w:rsidRDefault="000D4103" w:rsidP="0033401D">
      <w:pPr>
        <w:pStyle w:val="Heading3"/>
      </w:pPr>
      <w:bookmarkStart w:id="25" w:name="_Toc147926192"/>
      <w:r w:rsidRPr="000D4103">
        <w:t>Key Question</w:t>
      </w:r>
      <w:bookmarkEnd w:id="25"/>
    </w:p>
    <w:p w14:paraId="0177DA99" w14:textId="77777777"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The primary question this research aims to answer is: How do business simulation games, specifically a UI-based economy game about running a retail store, influence player decision-making and strategic thinking? This question is central to the project's objective and will guide the research process.</w:t>
      </w:r>
    </w:p>
    <w:p w14:paraId="6E09D095" w14:textId="77777777" w:rsidR="000D4103" w:rsidRPr="000D4103" w:rsidRDefault="000D4103" w:rsidP="0033401D">
      <w:pPr>
        <w:pStyle w:val="Heading3"/>
      </w:pPr>
    </w:p>
    <w:p w14:paraId="0993DC65" w14:textId="77777777" w:rsidR="000D4103" w:rsidRPr="00E961E7" w:rsidRDefault="000D4103" w:rsidP="0033401D">
      <w:pPr>
        <w:pStyle w:val="Heading3"/>
      </w:pPr>
      <w:bookmarkStart w:id="26" w:name="_Toc147926193"/>
      <w:r w:rsidRPr="00E961E7">
        <w:t>Contextual Relevance</w:t>
      </w:r>
      <w:bookmarkEnd w:id="26"/>
    </w:p>
    <w:p w14:paraId="79DD62D7" w14:textId="0E8AD0D7" w:rsidR="00637402" w:rsidRDefault="000D4103" w:rsidP="000D4103">
      <w:pPr>
        <w:jc w:val="both"/>
        <w:rPr>
          <w:bCs/>
        </w:rPr>
      </w:pPr>
      <w:r w:rsidRPr="00E961E7">
        <w:rPr>
          <w:rFonts w:asciiTheme="majorHAnsi" w:eastAsiaTheme="majorEastAsia" w:hAnsiTheme="majorHAnsi" w:cstheme="majorBidi"/>
          <w:sz w:val="24"/>
          <w:szCs w:val="24"/>
        </w:rPr>
        <w:t>The literature reviewed here provides a foundational understanding of the impact of business simulations on player behaviour, which is directly relevant to the proposed project. This research aims to build upon existing studies by focusing on a UI-based economy game and its specific impact on player decision-making and strategic thinking.</w:t>
      </w:r>
    </w:p>
    <w:p w14:paraId="74E97EF4" w14:textId="348BB140" w:rsidR="000D4103" w:rsidRDefault="000D4103" w:rsidP="00637402">
      <w:pPr>
        <w:jc w:val="both"/>
        <w:rPr>
          <w:bCs/>
        </w:rPr>
      </w:pPr>
    </w:p>
    <w:p w14:paraId="6E1BB6AB" w14:textId="77777777" w:rsidR="0033401D" w:rsidRDefault="0033401D" w:rsidP="00637402">
      <w:pPr>
        <w:jc w:val="both"/>
        <w:rPr>
          <w:bCs/>
        </w:rPr>
      </w:pPr>
    </w:p>
    <w:p w14:paraId="05EE5965" w14:textId="77777777" w:rsidR="000D4103" w:rsidRPr="0084066E" w:rsidRDefault="000D4103" w:rsidP="00637402">
      <w:pPr>
        <w:jc w:val="both"/>
        <w:rPr>
          <w:bCs/>
        </w:rPr>
      </w:pPr>
    </w:p>
    <w:p w14:paraId="6EAC32C9" w14:textId="1A502A2E" w:rsidR="006C0EEF" w:rsidRPr="00E51B0B" w:rsidRDefault="00B23B4B" w:rsidP="00BE3A8D">
      <w:pPr>
        <w:pStyle w:val="Heading2"/>
        <w:rPr>
          <w:rFonts w:asciiTheme="minorHAnsi" w:hAnsiTheme="minorHAnsi" w:cstheme="minorHAnsi"/>
          <w:sz w:val="40"/>
          <w:szCs w:val="40"/>
        </w:rPr>
      </w:pPr>
      <w:bookmarkStart w:id="27" w:name="_Toc147926194"/>
      <w:r w:rsidRPr="00E51B0B">
        <w:rPr>
          <w:rFonts w:asciiTheme="minorHAnsi" w:hAnsiTheme="minorHAnsi" w:cstheme="minorHAnsi"/>
          <w:sz w:val="40"/>
          <w:szCs w:val="40"/>
        </w:rPr>
        <w:lastRenderedPageBreak/>
        <w:t xml:space="preserve">3 </w:t>
      </w:r>
      <w:r w:rsidR="006C0EEF" w:rsidRPr="00E51B0B">
        <w:rPr>
          <w:rFonts w:asciiTheme="minorHAnsi" w:hAnsiTheme="minorHAnsi" w:cstheme="minorHAnsi"/>
          <w:sz w:val="40"/>
          <w:szCs w:val="40"/>
        </w:rPr>
        <w:t>Methodology</w:t>
      </w:r>
      <w:r w:rsidR="007A1E8A" w:rsidRPr="00E51B0B">
        <w:rPr>
          <w:rFonts w:asciiTheme="minorHAnsi" w:hAnsiTheme="minorHAnsi" w:cstheme="minorHAnsi"/>
          <w:sz w:val="40"/>
          <w:szCs w:val="40"/>
        </w:rPr>
        <w:t>:</w:t>
      </w:r>
      <w:bookmarkEnd w:id="27"/>
      <w:r w:rsidR="007A1E8A" w:rsidRPr="00E51B0B">
        <w:rPr>
          <w:rFonts w:asciiTheme="minorHAnsi" w:hAnsiTheme="minorHAnsi" w:cstheme="minorHAnsi"/>
          <w:sz w:val="40"/>
          <w:szCs w:val="40"/>
        </w:rPr>
        <w:t xml:space="preserve"> </w:t>
      </w:r>
    </w:p>
    <w:p w14:paraId="298B3391" w14:textId="77777777" w:rsidR="000D4103" w:rsidRPr="000D4103" w:rsidRDefault="000D4103" w:rsidP="0033401D">
      <w:pPr>
        <w:pStyle w:val="Heading3"/>
      </w:pPr>
      <w:bookmarkStart w:id="28" w:name="_Toc147926195"/>
      <w:r w:rsidRPr="000D4103">
        <w:t>3.1 Game Development</w:t>
      </w:r>
      <w:bookmarkEnd w:id="28"/>
    </w:p>
    <w:p w14:paraId="2A6557D1" w14:textId="3BE988F2" w:rsidR="00CB5B21" w:rsidRDefault="00CB5B21" w:rsidP="000D4103">
      <w:pPr>
        <w:jc w:val="both"/>
        <w:rPr>
          <w:rFonts w:asciiTheme="majorHAnsi" w:eastAsiaTheme="majorEastAsia" w:hAnsiTheme="majorHAnsi" w:cstheme="majorBidi"/>
          <w:sz w:val="24"/>
          <w:szCs w:val="24"/>
        </w:rPr>
      </w:pPr>
      <w:r w:rsidRPr="00CB5B21">
        <w:rPr>
          <w:rFonts w:asciiTheme="majorHAnsi" w:eastAsiaTheme="majorEastAsia" w:hAnsiTheme="majorHAnsi" w:cstheme="majorBidi"/>
          <w:sz w:val="24"/>
          <w:szCs w:val="24"/>
        </w:rPr>
        <w:t xml:space="preserve">The primary methodology for this dissertation involves the design and development of a UI-based economy game focused on running a retail store. The game will be developed using Unity and C#. Features will include inventory management, customer interactions, pricing strategies, and employee management. Three difficulty levels (Easy, Medium, and Hard) will be implemented to vary starting conditions, item costs, customer behaviour, and market dynamics. Additionally, the game design will include elements that encourage or discourage specific player </w:t>
      </w:r>
      <w:r w:rsidRPr="00CB5B21">
        <w:rPr>
          <w:rFonts w:asciiTheme="majorHAnsi" w:eastAsiaTheme="majorEastAsia" w:hAnsiTheme="majorHAnsi" w:cstheme="majorBidi"/>
          <w:sz w:val="24"/>
          <w:szCs w:val="24"/>
        </w:rPr>
        <w:t>behaviours</w:t>
      </w:r>
      <w:r w:rsidRPr="00CB5B21">
        <w:rPr>
          <w:rFonts w:asciiTheme="majorHAnsi" w:eastAsiaTheme="majorEastAsia" w:hAnsiTheme="majorHAnsi" w:cstheme="majorBidi"/>
          <w:sz w:val="24"/>
          <w:szCs w:val="24"/>
        </w:rPr>
        <w:t>, such as ethical business practices or risk-taking.</w:t>
      </w:r>
    </w:p>
    <w:p w14:paraId="07A155B7" w14:textId="47F8E789" w:rsidR="00CB5B21" w:rsidRPr="000D4103" w:rsidRDefault="00CB5B21" w:rsidP="000D4103">
      <w:pPr>
        <w:jc w:val="both"/>
        <w:rPr>
          <w:rFonts w:asciiTheme="majorHAnsi" w:eastAsiaTheme="majorEastAsia" w:hAnsiTheme="majorHAnsi" w:cstheme="majorBidi"/>
          <w:sz w:val="24"/>
          <w:szCs w:val="24"/>
        </w:rPr>
      </w:pPr>
      <w:r w:rsidRPr="00CB5B21">
        <w:rPr>
          <w:rFonts w:asciiTheme="majorHAnsi" w:eastAsiaTheme="majorEastAsia" w:hAnsiTheme="majorHAnsi" w:cstheme="majorBidi"/>
          <w:sz w:val="24"/>
          <w:szCs w:val="24"/>
        </w:rPr>
        <w:t>This research aims to demonstrate that varying UI elements and difficulty levels can significantly impact player decision-making and strategic thinking.</w:t>
      </w:r>
    </w:p>
    <w:p w14:paraId="0392A291" w14:textId="77777777" w:rsidR="000D4103" w:rsidRPr="000D4103" w:rsidRDefault="000D4103" w:rsidP="000D4103">
      <w:pPr>
        <w:jc w:val="both"/>
        <w:rPr>
          <w:rFonts w:asciiTheme="majorHAnsi" w:eastAsiaTheme="majorEastAsia" w:hAnsiTheme="majorHAnsi" w:cstheme="majorBidi"/>
          <w:color w:val="1F3763" w:themeColor="accent1" w:themeShade="7F"/>
          <w:sz w:val="24"/>
          <w:szCs w:val="24"/>
        </w:rPr>
      </w:pPr>
    </w:p>
    <w:p w14:paraId="2B734C80" w14:textId="3B58BC17" w:rsidR="000D4103" w:rsidRPr="000D4103" w:rsidRDefault="000D4103" w:rsidP="0033401D">
      <w:pPr>
        <w:pStyle w:val="Heading3"/>
      </w:pPr>
      <w:bookmarkStart w:id="29" w:name="_Toc147926196"/>
      <w:r w:rsidRPr="000D4103">
        <w:t>3.2 Playtesting</w:t>
      </w:r>
      <w:r w:rsidR="00A84397">
        <w:t xml:space="preserve"> and Feedback</w:t>
      </w:r>
      <w:bookmarkEnd w:id="29"/>
    </w:p>
    <w:p w14:paraId="29905502" w14:textId="7581241E" w:rsidR="00CB5B21" w:rsidRPr="000D4103" w:rsidRDefault="00CB5B21" w:rsidP="000D4103">
      <w:pPr>
        <w:jc w:val="both"/>
        <w:rPr>
          <w:rFonts w:asciiTheme="majorHAnsi" w:eastAsiaTheme="majorEastAsia" w:hAnsiTheme="majorHAnsi" w:cstheme="majorBidi"/>
          <w:sz w:val="24"/>
          <w:szCs w:val="24"/>
        </w:rPr>
      </w:pPr>
      <w:r w:rsidRPr="00CB5B21">
        <w:rPr>
          <w:rFonts w:asciiTheme="majorHAnsi" w:eastAsiaTheme="majorEastAsia" w:hAnsiTheme="majorHAnsi" w:cstheme="majorBidi"/>
          <w:sz w:val="24"/>
          <w:szCs w:val="24"/>
        </w:rPr>
        <w:t>After the game's development, playtesting sessions will be conducted with a diverse sample of participants. Players will be asked to engage with the game across different difficulty levels. Observations will be made regarding their decision-making processes, strategies, and overall satisfaction during gameplay, which will be recorded for analysis. Instead of conducting semi-structured interviews, scaled questionnaires will be used to collect data on topics directly related to the research questions, such as perceived difficulty, engagement, and approaches to strategic thinking.</w:t>
      </w:r>
    </w:p>
    <w:p w14:paraId="3C4ABE71" w14:textId="77777777" w:rsidR="000D4103" w:rsidRPr="000D4103" w:rsidRDefault="000D4103" w:rsidP="000D4103">
      <w:pPr>
        <w:jc w:val="both"/>
        <w:rPr>
          <w:rFonts w:asciiTheme="majorHAnsi" w:eastAsiaTheme="majorEastAsia" w:hAnsiTheme="majorHAnsi" w:cstheme="majorBidi"/>
          <w:color w:val="1F3763" w:themeColor="accent1" w:themeShade="7F"/>
          <w:sz w:val="24"/>
          <w:szCs w:val="24"/>
        </w:rPr>
      </w:pPr>
    </w:p>
    <w:p w14:paraId="1A78C9DF" w14:textId="77777777" w:rsidR="000D4103" w:rsidRPr="000D4103" w:rsidRDefault="000D4103" w:rsidP="0033401D">
      <w:pPr>
        <w:pStyle w:val="Heading3"/>
      </w:pPr>
      <w:bookmarkStart w:id="30" w:name="_Toc147926197"/>
      <w:r w:rsidRPr="000D4103">
        <w:t>3.3 Data Analysis</w:t>
      </w:r>
      <w:bookmarkEnd w:id="30"/>
    </w:p>
    <w:p w14:paraId="7B4326D9" w14:textId="0ADC0CE7" w:rsidR="00CA2104"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Data collected from both the playtesting sessions and interviews will be analysed using qualitative research methods. Thematic analysis will be employed to identify key themes, patterns, and factors that influence player experiences within the retail store simulation game. This approach will allow for a nuanced understanding of how business simulation games impact player decision-making and strategic thinking. The data will be coded and categorized to facilitate the identification of recurring themes and insights.</w:t>
      </w:r>
    </w:p>
    <w:p w14:paraId="63414910" w14:textId="77777777" w:rsidR="00F3043F" w:rsidRPr="000D4103" w:rsidRDefault="00F3043F" w:rsidP="000D4103">
      <w:pPr>
        <w:jc w:val="both"/>
        <w:rPr>
          <w:b/>
          <w:bCs/>
        </w:rPr>
      </w:pPr>
    </w:p>
    <w:p w14:paraId="402D4301" w14:textId="64D468C7" w:rsidR="000D4103" w:rsidRDefault="7A8D9B50" w:rsidP="005140A6">
      <w:pPr>
        <w:pStyle w:val="Heading2"/>
        <w:rPr>
          <w:rFonts w:asciiTheme="minorHAnsi" w:hAnsiTheme="minorHAnsi" w:cstheme="minorHAnsi"/>
          <w:sz w:val="40"/>
          <w:szCs w:val="40"/>
        </w:rPr>
      </w:pPr>
      <w:bookmarkStart w:id="31" w:name="_Toc147926198"/>
      <w:r w:rsidRPr="00E51B0B">
        <w:rPr>
          <w:rFonts w:asciiTheme="minorHAnsi" w:hAnsiTheme="minorHAnsi" w:cstheme="minorHAnsi"/>
          <w:sz w:val="40"/>
          <w:szCs w:val="40"/>
        </w:rPr>
        <w:t>4 Expected Contributions</w:t>
      </w:r>
      <w:r w:rsidR="00E51B0B">
        <w:rPr>
          <w:rFonts w:asciiTheme="minorHAnsi" w:hAnsiTheme="minorHAnsi" w:cstheme="minorHAnsi"/>
          <w:sz w:val="40"/>
          <w:szCs w:val="40"/>
        </w:rPr>
        <w:t>:</w:t>
      </w:r>
      <w:bookmarkEnd w:id="31"/>
    </w:p>
    <w:p w14:paraId="23705329" w14:textId="5FBE0394" w:rsidR="000D4103" w:rsidRPr="000D4103" w:rsidRDefault="000D4103" w:rsidP="0033401D">
      <w:pPr>
        <w:pStyle w:val="Heading3"/>
      </w:pPr>
      <w:bookmarkStart w:id="32" w:name="_Toc147926199"/>
      <w:r w:rsidRPr="000D4103">
        <w:t>4.</w:t>
      </w:r>
      <w:r w:rsidR="005140A6">
        <w:t>1</w:t>
      </w:r>
      <w:r w:rsidRPr="000D4103">
        <w:t xml:space="preserve"> Theoretical Contributions</w:t>
      </w:r>
      <w:bookmarkEnd w:id="32"/>
    </w:p>
    <w:p w14:paraId="2732FE8C" w14:textId="27E19B44"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The theoretical contributions of this research will advance the understanding of how business simulation games impact player decision-making and strategic thinking. By exploring the influence of different UI elements and difficulty levels on these cognitive processes, this research will add to the existing body of knowledge in the field.</w:t>
      </w:r>
    </w:p>
    <w:p w14:paraId="6A5C129B" w14:textId="77777777" w:rsidR="000D4103" w:rsidRPr="000D4103" w:rsidRDefault="000D4103" w:rsidP="000D4103">
      <w:pPr>
        <w:jc w:val="both"/>
        <w:rPr>
          <w:rFonts w:asciiTheme="majorHAnsi" w:eastAsiaTheme="majorEastAsia" w:hAnsiTheme="majorHAnsi" w:cstheme="majorBidi"/>
          <w:sz w:val="24"/>
          <w:szCs w:val="24"/>
        </w:rPr>
      </w:pPr>
    </w:p>
    <w:p w14:paraId="6942A4AA" w14:textId="77777777" w:rsidR="000D4103"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lastRenderedPageBreak/>
        <w:t>The study will illuminate the cognitive processes that underlie decision-making and strategic thinking in virtual retail environments. It will examine how different difficulty levels and UI elements affect players' resource allocation, pricing strategies, and customer engagement. Through participant feedback, the research will identify factors that influence players' choices, such as risk assessment, strategic goals, and perceived outcomes.</w:t>
      </w:r>
    </w:p>
    <w:p w14:paraId="3CB3FE3A" w14:textId="77777777" w:rsidR="000D4103" w:rsidRPr="000D4103" w:rsidRDefault="000D4103" w:rsidP="000D4103">
      <w:pPr>
        <w:jc w:val="both"/>
        <w:rPr>
          <w:rFonts w:asciiTheme="majorHAnsi" w:eastAsiaTheme="majorEastAsia" w:hAnsiTheme="majorHAnsi" w:cstheme="majorBidi"/>
          <w:color w:val="1F3763" w:themeColor="accent1" w:themeShade="7F"/>
          <w:sz w:val="24"/>
          <w:szCs w:val="24"/>
        </w:rPr>
      </w:pPr>
    </w:p>
    <w:p w14:paraId="602CC332" w14:textId="77777777" w:rsid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Furthermore, this research will contribute to the understanding of how business simulation games can develop and enhance players' strategic thinking abilities, including problem-solving, decision-making, and analytical skills. By investigating the effects of different UI elements and difficulty levels, the research will offer insights into how gameplay challenges encourage adaptive decision-making and strategic adjustments.</w:t>
      </w:r>
    </w:p>
    <w:p w14:paraId="304943FC" w14:textId="77777777" w:rsidR="000D4103" w:rsidRPr="000D4103" w:rsidRDefault="000D4103" w:rsidP="000D4103">
      <w:pPr>
        <w:jc w:val="both"/>
        <w:rPr>
          <w:rFonts w:asciiTheme="majorHAnsi" w:eastAsiaTheme="majorEastAsia" w:hAnsiTheme="majorHAnsi" w:cstheme="majorBidi"/>
          <w:color w:val="1F3763" w:themeColor="accent1" w:themeShade="7F"/>
          <w:sz w:val="24"/>
          <w:szCs w:val="24"/>
        </w:rPr>
      </w:pPr>
    </w:p>
    <w:p w14:paraId="05C1E6D4" w14:textId="77777777" w:rsidR="000D4103" w:rsidRPr="000D4103" w:rsidRDefault="000D4103" w:rsidP="0033401D">
      <w:pPr>
        <w:pStyle w:val="Heading3"/>
      </w:pPr>
      <w:bookmarkStart w:id="33" w:name="_Toc147926200"/>
      <w:r w:rsidRPr="000D4103">
        <w:t>Summary</w:t>
      </w:r>
      <w:bookmarkEnd w:id="33"/>
    </w:p>
    <w:p w14:paraId="07581B3D" w14:textId="7AC1030B" w:rsidR="00CA2104" w:rsidRPr="000D4103" w:rsidRDefault="000D4103" w:rsidP="000D4103">
      <w:pPr>
        <w:jc w:val="both"/>
        <w:rPr>
          <w:rFonts w:asciiTheme="majorHAnsi" w:eastAsiaTheme="majorEastAsia" w:hAnsiTheme="majorHAnsi" w:cstheme="majorBidi"/>
          <w:sz w:val="24"/>
          <w:szCs w:val="24"/>
        </w:rPr>
      </w:pPr>
      <w:r w:rsidRPr="000D4103">
        <w:rPr>
          <w:rFonts w:asciiTheme="majorHAnsi" w:eastAsiaTheme="majorEastAsia" w:hAnsiTheme="majorHAnsi" w:cstheme="majorBidi"/>
          <w:sz w:val="24"/>
          <w:szCs w:val="24"/>
        </w:rPr>
        <w:t>In summary, the practical contributions of this research will offer insights and recommendations for game developers, especially those in the indie sector, to create more engaging and balanced business simulation games. The theoretical contributions will advance the understanding of how such games impact player decision-making processes, strategic thinking abilities, and overall gameplay experiences.</w:t>
      </w:r>
    </w:p>
    <w:p w14:paraId="42DD0F1B" w14:textId="23AEC5D9" w:rsidR="00CA2104" w:rsidRDefault="00CA2104" w:rsidP="00CA2104">
      <w:pPr>
        <w:jc w:val="both"/>
      </w:pPr>
    </w:p>
    <w:p w14:paraId="02E8E0D7" w14:textId="77777777" w:rsidR="0033401D" w:rsidRPr="00CA2104" w:rsidRDefault="0033401D" w:rsidP="00CA2104">
      <w:pPr>
        <w:jc w:val="both"/>
      </w:pPr>
    </w:p>
    <w:p w14:paraId="26A19E19" w14:textId="28D078C7" w:rsidR="7F314CFA" w:rsidRPr="00E51B0B" w:rsidRDefault="00E51B0B" w:rsidP="00E51B0B">
      <w:pPr>
        <w:pStyle w:val="Heading2"/>
        <w:rPr>
          <w:rFonts w:asciiTheme="minorHAnsi" w:eastAsia="Calibri" w:hAnsiTheme="minorHAnsi" w:cstheme="minorHAnsi"/>
          <w:sz w:val="40"/>
          <w:szCs w:val="40"/>
        </w:rPr>
      </w:pPr>
      <w:bookmarkStart w:id="34" w:name="_Toc147926201"/>
      <w:r>
        <w:rPr>
          <w:rFonts w:asciiTheme="minorHAnsi" w:eastAsia="Calibri" w:hAnsiTheme="minorHAnsi" w:cstheme="minorHAnsi"/>
          <w:sz w:val="40"/>
          <w:szCs w:val="40"/>
        </w:rPr>
        <w:t xml:space="preserve">5 </w:t>
      </w:r>
      <w:r w:rsidR="7F314CFA" w:rsidRPr="00E51B0B">
        <w:rPr>
          <w:rFonts w:asciiTheme="minorHAnsi" w:eastAsia="Calibri" w:hAnsiTheme="minorHAnsi" w:cstheme="minorHAnsi"/>
          <w:sz w:val="40"/>
          <w:szCs w:val="40"/>
        </w:rPr>
        <w:t>Ethics:</w:t>
      </w:r>
      <w:bookmarkEnd w:id="34"/>
    </w:p>
    <w:p w14:paraId="6AC54FDF" w14:textId="75F611A1" w:rsidR="7F314CFA" w:rsidRDefault="7F314CFA" w:rsidP="6E317AC1">
      <w:pPr>
        <w:jc w:val="both"/>
      </w:pPr>
      <w:r w:rsidRPr="6E317AC1">
        <w:rPr>
          <w:rFonts w:ascii="Calibri" w:eastAsia="Calibri" w:hAnsi="Calibri" w:cs="Calibri"/>
        </w:rPr>
        <w:t xml:space="preserve"> </w:t>
      </w:r>
    </w:p>
    <w:p w14:paraId="3D1198DE" w14:textId="77777777" w:rsidR="000D4103" w:rsidRPr="000D4103" w:rsidRDefault="000D4103" w:rsidP="0033401D">
      <w:pPr>
        <w:pStyle w:val="Heading3"/>
        <w:rPr>
          <w:rFonts w:eastAsia="Calibri"/>
        </w:rPr>
      </w:pPr>
      <w:bookmarkStart w:id="35" w:name="_Toc147926202"/>
      <w:r w:rsidRPr="000D4103">
        <w:rPr>
          <w:rFonts w:eastAsia="Calibri"/>
        </w:rPr>
        <w:t>5.1 Informed Consent</w:t>
      </w:r>
      <w:bookmarkEnd w:id="35"/>
    </w:p>
    <w:p w14:paraId="672251D7"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Participants will be provided with a detailed informed consent form, which will outline the purpose of the study, the nature of the UI-based retail store simulation game, procedures involved, potential risks and benefits, and the voluntary nature of participation. They will have the opportunity to ask questions and clarify any concerns before giving their informed consent.</w:t>
      </w:r>
    </w:p>
    <w:p w14:paraId="2AAA931A" w14:textId="77777777" w:rsidR="000D4103" w:rsidRPr="000D4103" w:rsidRDefault="000D4103" w:rsidP="000D4103">
      <w:pPr>
        <w:jc w:val="both"/>
        <w:rPr>
          <w:rFonts w:asciiTheme="majorHAnsi" w:eastAsia="Calibri" w:hAnsiTheme="majorHAnsi" w:cstheme="majorBidi"/>
          <w:color w:val="1F3763" w:themeColor="accent1" w:themeShade="7F"/>
          <w:sz w:val="24"/>
          <w:szCs w:val="24"/>
        </w:rPr>
      </w:pPr>
    </w:p>
    <w:p w14:paraId="6CDA18CB" w14:textId="77777777" w:rsidR="000D4103" w:rsidRPr="000D4103" w:rsidRDefault="000D4103" w:rsidP="0033401D">
      <w:pPr>
        <w:pStyle w:val="Heading3"/>
        <w:rPr>
          <w:rFonts w:eastAsia="Calibri"/>
        </w:rPr>
      </w:pPr>
      <w:bookmarkStart w:id="36" w:name="_Toc147926203"/>
      <w:r w:rsidRPr="000D4103">
        <w:rPr>
          <w:rFonts w:eastAsia="Calibri"/>
        </w:rPr>
        <w:t>5.2 Voluntary Participation</w:t>
      </w:r>
      <w:bookmarkEnd w:id="36"/>
    </w:p>
    <w:p w14:paraId="05F62779"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Participation in the study is entirely voluntary. Participants will be informed that they can withdraw from the study at any point without any negative consequences.</w:t>
      </w:r>
    </w:p>
    <w:p w14:paraId="4F550D05" w14:textId="77777777" w:rsidR="000D4103" w:rsidRPr="000D4103" w:rsidRDefault="000D4103" w:rsidP="000D4103">
      <w:pPr>
        <w:jc w:val="both"/>
        <w:rPr>
          <w:rFonts w:asciiTheme="majorHAnsi" w:eastAsia="Calibri" w:hAnsiTheme="majorHAnsi" w:cstheme="majorBidi"/>
          <w:color w:val="1F3763" w:themeColor="accent1" w:themeShade="7F"/>
          <w:sz w:val="24"/>
          <w:szCs w:val="24"/>
        </w:rPr>
      </w:pPr>
    </w:p>
    <w:p w14:paraId="0CE15E46" w14:textId="77777777" w:rsidR="000D4103" w:rsidRPr="000D4103" w:rsidRDefault="000D4103" w:rsidP="0033401D">
      <w:pPr>
        <w:pStyle w:val="Heading3"/>
        <w:rPr>
          <w:rFonts w:eastAsia="Calibri"/>
        </w:rPr>
      </w:pPr>
      <w:bookmarkStart w:id="37" w:name="_Toc147926204"/>
      <w:r w:rsidRPr="000D4103">
        <w:rPr>
          <w:rFonts w:eastAsia="Calibri"/>
        </w:rPr>
        <w:t>5.3 Data Protection and Privacy</w:t>
      </w:r>
      <w:bookmarkEnd w:id="37"/>
    </w:p>
    <w:p w14:paraId="3CEA54A8"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 xml:space="preserve">The study will strictly adhere to the University of Suffolk's data protection and privacy policies. All collected data will be treated with the utmost confidentiality. Measures will be implemented </w:t>
      </w:r>
      <w:r w:rsidRPr="000D4103">
        <w:rPr>
          <w:rFonts w:asciiTheme="majorHAnsi" w:eastAsia="Calibri" w:hAnsiTheme="majorHAnsi" w:cstheme="majorBidi"/>
          <w:sz w:val="24"/>
          <w:szCs w:val="24"/>
        </w:rPr>
        <w:lastRenderedPageBreak/>
        <w:t>to ensure data security, including anonymizing or pseudonymizing any identifying information to maintain participant privacy.</w:t>
      </w:r>
    </w:p>
    <w:p w14:paraId="04BE97D6" w14:textId="77777777" w:rsidR="000D4103" w:rsidRPr="000D4103" w:rsidRDefault="000D4103" w:rsidP="000D4103">
      <w:pPr>
        <w:jc w:val="both"/>
        <w:rPr>
          <w:rFonts w:asciiTheme="majorHAnsi" w:eastAsia="Calibri" w:hAnsiTheme="majorHAnsi" w:cstheme="majorBidi"/>
          <w:color w:val="1F3763" w:themeColor="accent1" w:themeShade="7F"/>
          <w:sz w:val="24"/>
          <w:szCs w:val="24"/>
        </w:rPr>
      </w:pPr>
    </w:p>
    <w:p w14:paraId="1ED3A850" w14:textId="77777777" w:rsidR="000D4103" w:rsidRPr="000D4103" w:rsidRDefault="000D4103" w:rsidP="0033401D">
      <w:pPr>
        <w:pStyle w:val="Heading3"/>
        <w:rPr>
          <w:rFonts w:eastAsia="Calibri"/>
        </w:rPr>
      </w:pPr>
      <w:bookmarkStart w:id="38" w:name="_Toc147926205"/>
      <w:r w:rsidRPr="000D4103">
        <w:rPr>
          <w:rFonts w:eastAsia="Calibri"/>
        </w:rPr>
        <w:t>5.4 Potential Risks</w:t>
      </w:r>
      <w:bookmarkEnd w:id="38"/>
    </w:p>
    <w:p w14:paraId="38ECC80D"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While the risks involved are minimal, they could include fatigue or mild discomfort during gameplay or interviews. Precautions will be taken to minimize these risks, and participants will be informed about potential risks in the informed consent form. Their well-being and comfort will be prioritized throughout the study.</w:t>
      </w:r>
    </w:p>
    <w:p w14:paraId="6EC35D08" w14:textId="77777777" w:rsidR="000D4103" w:rsidRPr="000D4103" w:rsidRDefault="000D4103" w:rsidP="000D4103">
      <w:pPr>
        <w:jc w:val="both"/>
        <w:rPr>
          <w:rFonts w:asciiTheme="majorHAnsi" w:eastAsia="Calibri" w:hAnsiTheme="majorHAnsi" w:cstheme="majorBidi"/>
          <w:color w:val="1F3763" w:themeColor="accent1" w:themeShade="7F"/>
          <w:sz w:val="24"/>
          <w:szCs w:val="24"/>
        </w:rPr>
      </w:pPr>
    </w:p>
    <w:p w14:paraId="57D4F297" w14:textId="77777777" w:rsidR="000D4103" w:rsidRPr="000D4103" w:rsidRDefault="000D4103" w:rsidP="0033401D">
      <w:pPr>
        <w:pStyle w:val="Heading3"/>
        <w:rPr>
          <w:rFonts w:eastAsia="Calibri"/>
        </w:rPr>
      </w:pPr>
      <w:bookmarkStart w:id="39" w:name="_Toc147926206"/>
      <w:r w:rsidRPr="000D4103">
        <w:rPr>
          <w:rFonts w:eastAsia="Calibri"/>
        </w:rPr>
        <w:t>5.5 Ethical Approval</w:t>
      </w:r>
      <w:bookmarkEnd w:id="39"/>
    </w:p>
    <w:p w14:paraId="1F6B8045"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Ethical approval will be sought from the relevant ethical review board at the University of Suffolk before commencing the research study. All necessary documents, including the research proposal, will be submitted for review to ensure compliance with ethical standards and guidelines.</w:t>
      </w:r>
    </w:p>
    <w:p w14:paraId="7A24A2BE" w14:textId="77777777" w:rsidR="000D4103" w:rsidRPr="000D4103" w:rsidRDefault="000D4103" w:rsidP="000D4103">
      <w:pPr>
        <w:jc w:val="both"/>
        <w:rPr>
          <w:rFonts w:asciiTheme="majorHAnsi" w:eastAsia="Calibri" w:hAnsiTheme="majorHAnsi" w:cstheme="majorBidi"/>
          <w:color w:val="1F3763" w:themeColor="accent1" w:themeShade="7F"/>
          <w:sz w:val="24"/>
          <w:szCs w:val="24"/>
        </w:rPr>
      </w:pPr>
    </w:p>
    <w:p w14:paraId="6A843E65" w14:textId="77777777" w:rsidR="000D4103" w:rsidRPr="000D4103" w:rsidRDefault="000D4103" w:rsidP="0033401D">
      <w:pPr>
        <w:pStyle w:val="Heading3"/>
        <w:rPr>
          <w:rFonts w:eastAsia="Calibri"/>
        </w:rPr>
      </w:pPr>
      <w:bookmarkStart w:id="40" w:name="_Toc147926207"/>
      <w:r w:rsidRPr="000D4103">
        <w:rPr>
          <w:rFonts w:eastAsia="Calibri"/>
        </w:rPr>
        <w:t>5.6 Debriefing (if applicable)</w:t>
      </w:r>
      <w:bookmarkEnd w:id="40"/>
    </w:p>
    <w:p w14:paraId="6E5A8DC4" w14:textId="77777777" w:rsidR="000D4103" w:rsidRPr="000D4103"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Since the study does not involve any form of deception, a formal debriefing is not necessary. However, as a gesture of gratitude for their participation, participants will receive a summary of the study's findings upon its completion.</w:t>
      </w:r>
    </w:p>
    <w:p w14:paraId="22FD99AE" w14:textId="71484424" w:rsidR="000D4103" w:rsidRDefault="000D4103" w:rsidP="000D4103">
      <w:pPr>
        <w:jc w:val="both"/>
        <w:rPr>
          <w:rFonts w:asciiTheme="majorHAnsi" w:eastAsia="Calibri" w:hAnsiTheme="majorHAnsi" w:cstheme="majorBidi"/>
          <w:color w:val="1F3763" w:themeColor="accent1" w:themeShade="7F"/>
          <w:sz w:val="24"/>
          <w:szCs w:val="24"/>
        </w:rPr>
      </w:pPr>
    </w:p>
    <w:p w14:paraId="7C6B0978" w14:textId="77777777" w:rsidR="0033401D" w:rsidRPr="000D4103" w:rsidRDefault="0033401D" w:rsidP="000D4103">
      <w:pPr>
        <w:jc w:val="both"/>
        <w:rPr>
          <w:rFonts w:asciiTheme="majorHAnsi" w:eastAsia="Calibri" w:hAnsiTheme="majorHAnsi" w:cstheme="majorBidi"/>
          <w:color w:val="1F3763" w:themeColor="accent1" w:themeShade="7F"/>
          <w:sz w:val="24"/>
          <w:szCs w:val="24"/>
        </w:rPr>
      </w:pPr>
    </w:p>
    <w:p w14:paraId="75FD7D40" w14:textId="77777777" w:rsidR="000D4103" w:rsidRPr="000D4103" w:rsidRDefault="000D4103" w:rsidP="0033401D">
      <w:pPr>
        <w:pStyle w:val="Heading3"/>
        <w:rPr>
          <w:rFonts w:eastAsia="Calibri"/>
        </w:rPr>
      </w:pPr>
      <w:bookmarkStart w:id="41" w:name="_Toc147926208"/>
      <w:r w:rsidRPr="000D4103">
        <w:rPr>
          <w:rFonts w:eastAsia="Calibri"/>
        </w:rPr>
        <w:t>Summary</w:t>
      </w:r>
      <w:bookmarkEnd w:id="41"/>
    </w:p>
    <w:p w14:paraId="127B2F3A" w14:textId="18BB06AD" w:rsidR="00B55E56" w:rsidRDefault="000D4103" w:rsidP="000D4103">
      <w:pPr>
        <w:jc w:val="both"/>
        <w:rPr>
          <w:rFonts w:asciiTheme="majorHAnsi" w:eastAsia="Calibri" w:hAnsiTheme="majorHAnsi" w:cstheme="majorBidi"/>
          <w:sz w:val="24"/>
          <w:szCs w:val="24"/>
        </w:rPr>
      </w:pPr>
      <w:r w:rsidRPr="000D4103">
        <w:rPr>
          <w:rFonts w:asciiTheme="majorHAnsi" w:eastAsia="Calibri" w:hAnsiTheme="majorHAnsi" w:cstheme="majorBidi"/>
          <w:sz w:val="24"/>
          <w:szCs w:val="24"/>
        </w:rPr>
        <w:t>In summary, ethical considerations have been carefully planned and will be rigorously followed throughout the study. This includes obtaining informed consent, ensuring voluntary participation, adhering to data protection and privacy guidelines, minimizing potential risks, and obtaining ethical approval.</w:t>
      </w:r>
    </w:p>
    <w:p w14:paraId="2B63A09F" w14:textId="77777777" w:rsidR="000D4103" w:rsidRPr="000D4103" w:rsidRDefault="000D4103" w:rsidP="000D4103">
      <w:pPr>
        <w:jc w:val="both"/>
        <w:rPr>
          <w:b/>
          <w:bCs/>
        </w:rPr>
      </w:pPr>
    </w:p>
    <w:p w14:paraId="11B37D0F" w14:textId="42B1611D" w:rsidR="0001755B" w:rsidRPr="00E51B0B" w:rsidRDefault="6454D855" w:rsidP="00E51B0B">
      <w:pPr>
        <w:pStyle w:val="Heading2"/>
        <w:rPr>
          <w:rFonts w:asciiTheme="minorHAnsi" w:hAnsiTheme="minorHAnsi" w:cstheme="minorHAnsi"/>
          <w:sz w:val="40"/>
          <w:szCs w:val="40"/>
        </w:rPr>
      </w:pPr>
      <w:bookmarkStart w:id="42" w:name="_Toc147926209"/>
      <w:r w:rsidRPr="00E51B0B">
        <w:rPr>
          <w:rFonts w:asciiTheme="minorHAnsi" w:hAnsiTheme="minorHAnsi" w:cstheme="minorHAnsi"/>
          <w:sz w:val="40"/>
          <w:szCs w:val="40"/>
        </w:rPr>
        <w:t>6</w:t>
      </w:r>
      <w:r w:rsidR="0001755B" w:rsidRPr="00E51B0B">
        <w:rPr>
          <w:rFonts w:asciiTheme="minorHAnsi" w:hAnsiTheme="minorHAnsi" w:cstheme="minorHAnsi"/>
          <w:sz w:val="40"/>
          <w:szCs w:val="40"/>
        </w:rPr>
        <w:t xml:space="preserve"> Conclusion:</w:t>
      </w:r>
      <w:bookmarkEnd w:id="42"/>
    </w:p>
    <w:p w14:paraId="49E6F2A6" w14:textId="77777777" w:rsidR="00CA2104" w:rsidRDefault="00CA2104" w:rsidP="00CA2104">
      <w:pPr>
        <w:jc w:val="both"/>
      </w:pPr>
      <w:r>
        <w:t>This dissertation aims to explore how a UI-based economy game focused on running a retail store influences player decision-making and strategic thinking. Utilizing Unity and C# for game development, the study will incorporate various elements of business management, from inventory control to customer interactions. Through playtesting sessions and semi-structured interviews, the research aims to delve into the cognitive processes that players engage in while navigating the game's economic systems.</w:t>
      </w:r>
    </w:p>
    <w:p w14:paraId="3BF79442" w14:textId="77777777" w:rsidR="00CA2104" w:rsidRDefault="00CA2104" w:rsidP="00CA2104">
      <w:pPr>
        <w:jc w:val="both"/>
      </w:pPr>
    </w:p>
    <w:p w14:paraId="23FF8C88" w14:textId="77777777" w:rsidR="00CA2104" w:rsidRDefault="00CA2104" w:rsidP="00CA2104">
      <w:pPr>
        <w:jc w:val="both"/>
      </w:pPr>
      <w:r>
        <w:lastRenderedPageBreak/>
        <w:t>The findings from this research have the potential to offer valuable insights into the design and development of business simulation games. They can inform game developers about the key factors that contribute to player engagement, strategic decision-making, and overall satisfaction. Moreover, the study will contribute to the academic understanding of how business simulation games can impact cognitive skills like problem-solving, decision-making, and strategic planning.</w:t>
      </w:r>
    </w:p>
    <w:p w14:paraId="1DBF0E1B" w14:textId="77777777" w:rsidR="00CA2104" w:rsidRDefault="00CA2104" w:rsidP="00CA2104">
      <w:pPr>
        <w:jc w:val="both"/>
      </w:pPr>
    </w:p>
    <w:p w14:paraId="0FC7A8BF" w14:textId="458CED56" w:rsidR="0001755B" w:rsidRDefault="00CA2104" w:rsidP="00CA2104">
      <w:pPr>
        <w:jc w:val="both"/>
      </w:pPr>
      <w:r>
        <w:t>By addressing the gap in existing research concerning business simulation games and their impact on player cognition, this dissertation aims to make both practical and theoretical contributions to the fields of game development and cognitive psychology.</w:t>
      </w:r>
    </w:p>
    <w:p w14:paraId="3FA0AF18" w14:textId="77777777" w:rsidR="00CA2104" w:rsidRPr="0001755B" w:rsidRDefault="00CA2104" w:rsidP="00CA2104">
      <w:pPr>
        <w:jc w:val="both"/>
      </w:pPr>
    </w:p>
    <w:p w14:paraId="69134316" w14:textId="28929D8D" w:rsidR="006E5CFA" w:rsidRPr="00E51B0B" w:rsidRDefault="00E51B0B" w:rsidP="00E51B0B">
      <w:pPr>
        <w:pStyle w:val="Heading2"/>
        <w:rPr>
          <w:rFonts w:asciiTheme="minorHAnsi" w:hAnsiTheme="minorHAnsi" w:cstheme="minorHAnsi"/>
          <w:sz w:val="40"/>
          <w:szCs w:val="40"/>
        </w:rPr>
      </w:pPr>
      <w:bookmarkStart w:id="43" w:name="_Toc147926210"/>
      <w:r>
        <w:rPr>
          <w:rFonts w:asciiTheme="minorHAnsi" w:hAnsiTheme="minorHAnsi" w:cstheme="minorHAnsi"/>
          <w:sz w:val="40"/>
          <w:szCs w:val="40"/>
        </w:rPr>
        <w:t xml:space="preserve">7 </w:t>
      </w:r>
      <w:r w:rsidR="00AD105F" w:rsidRPr="00E51B0B">
        <w:rPr>
          <w:rFonts w:asciiTheme="minorHAnsi" w:hAnsiTheme="minorHAnsi" w:cstheme="minorHAnsi"/>
          <w:sz w:val="40"/>
          <w:szCs w:val="40"/>
        </w:rPr>
        <w:t>References:</w:t>
      </w:r>
      <w:bookmarkEnd w:id="43"/>
    </w:p>
    <w:p w14:paraId="3FA5A79E" w14:textId="77777777" w:rsidR="002B1E6C" w:rsidRDefault="002B1E6C" w:rsidP="007451BB">
      <w:pPr>
        <w:jc w:val="both"/>
        <w:rPr>
          <w:b/>
          <w:bCs/>
          <w:u w:val="single"/>
        </w:rPr>
      </w:pPr>
    </w:p>
    <w:p w14:paraId="4DE2C841" w14:textId="77777777" w:rsidR="00CC48B6" w:rsidRDefault="00CC48B6" w:rsidP="00CC48B6">
      <w:r>
        <w:t xml:space="preserve">Aponte, G., </w:t>
      </w:r>
      <w:proofErr w:type="spellStart"/>
      <w:r>
        <w:t>Levieux</w:t>
      </w:r>
      <w:proofErr w:type="spellEnd"/>
      <w:r>
        <w:t>, G., &amp; Natkin, S. (2011). Difficulty in video games: An experimental validation of a formal definition. In Proceedings of the 8th International Conference on Advances in Computer Entertainment Technology (pp. 1-8). ACM.</w:t>
      </w:r>
    </w:p>
    <w:p w14:paraId="102954F6" w14:textId="77777777" w:rsidR="00CC48B6" w:rsidRDefault="00CC48B6" w:rsidP="00CC48B6"/>
    <w:p w14:paraId="1CAD11B3" w14:textId="77777777" w:rsidR="00CC48B6" w:rsidRDefault="00CC48B6" w:rsidP="00CC48B6">
      <w:r>
        <w:t>Calvillo-</w:t>
      </w:r>
      <w:proofErr w:type="spellStart"/>
      <w:r>
        <w:t>Gámez</w:t>
      </w:r>
      <w:proofErr w:type="spellEnd"/>
      <w:r>
        <w:t>, E. H., Cairns, P., &amp; Cox, A. L. (2018). Assessing the Core Elements of the Gaming Experience. In Game User Experience Evaluation (pp. 37-62). Springer, Cham.</w:t>
      </w:r>
    </w:p>
    <w:p w14:paraId="368CB993" w14:textId="77777777" w:rsidR="00CC48B6" w:rsidRDefault="00CC48B6" w:rsidP="00CC48B6"/>
    <w:p w14:paraId="4FB8030F" w14:textId="77777777" w:rsidR="00CC48B6" w:rsidRDefault="00CC48B6" w:rsidP="00CC48B6">
      <w:r>
        <w:t>Camerer, C. F., Ho, T. H., &amp; Chong, J. K. (2015). A Cognitive Hierarchy Model of Games. The Quarterly Journal of Economics, 119(3), 861-898.</w:t>
      </w:r>
    </w:p>
    <w:p w14:paraId="615A3B4D" w14:textId="77777777" w:rsidR="00CC48B6" w:rsidRDefault="00CC48B6" w:rsidP="00CC48B6"/>
    <w:p w14:paraId="5DA1E58B" w14:textId="77777777" w:rsidR="00CC48B6" w:rsidRDefault="00CC48B6" w:rsidP="00CC48B6">
      <w:r>
        <w:t>Huotari, K., &amp; Hamari, J. (2017). A definition for gamification: anchoring gamification in the service marketing literature. Electronic Markets, 27(1), 21-31.</w:t>
      </w:r>
    </w:p>
    <w:p w14:paraId="26EFE6E8" w14:textId="77777777" w:rsidR="00CC48B6" w:rsidRDefault="00CC48B6" w:rsidP="00CC48B6"/>
    <w:p w14:paraId="5C7A0ADA" w14:textId="77777777" w:rsidR="00CC48B6" w:rsidRDefault="00CC48B6" w:rsidP="00CC48B6">
      <w:r>
        <w:t xml:space="preserve">Lee, Y. H., Heeter, C., </w:t>
      </w:r>
      <w:proofErr w:type="spellStart"/>
      <w:r>
        <w:t>Magerko</w:t>
      </w:r>
      <w:proofErr w:type="spellEnd"/>
      <w:r>
        <w:t>, B., &amp; Medler, B. (2020). Gaming mindsets: Implicit theories in serious game learning. Computers &amp; Education, 86, 104-123.</w:t>
      </w:r>
    </w:p>
    <w:p w14:paraId="50FF2C5B" w14:textId="77777777" w:rsidR="00CC48B6" w:rsidRDefault="00CC48B6" w:rsidP="00CC48B6"/>
    <w:p w14:paraId="68556CC2" w14:textId="77777777" w:rsidR="00CC48B6" w:rsidRDefault="00CC48B6" w:rsidP="00CC48B6">
      <w:r>
        <w:t>Reynaldo, S., Chu, S. K. W., &amp; Chen, K. (2021). The effects of video game play on academic performance: A meta-analysis. Computers &amp; Education, 160, 104018.</w:t>
      </w:r>
    </w:p>
    <w:p w14:paraId="303A362E" w14:textId="77777777" w:rsidR="00CC48B6" w:rsidRDefault="00CC48B6" w:rsidP="00CC48B6"/>
    <w:p w14:paraId="440E2EC5" w14:textId="443D452C" w:rsidR="00A460F7" w:rsidRDefault="00CC48B6" w:rsidP="00CC48B6">
      <w:r>
        <w:t>Sierra, M. J., &amp; Rodriguez-Conde, M. J. (2023). Economy-Based Simulations in Video Games: A Comprehensive Study. Journal of Game Studies, 12(4), 45-67.</w:t>
      </w:r>
    </w:p>
    <w:p w14:paraId="391EB6DD" w14:textId="77777777" w:rsidR="005C7FBB" w:rsidRDefault="005C7FBB" w:rsidP="00CC48B6"/>
    <w:p w14:paraId="63F41347" w14:textId="56349905" w:rsidR="005C7FBB" w:rsidRPr="005C7FBB" w:rsidRDefault="005C7FBB" w:rsidP="00CC48B6">
      <w:pPr>
        <w:rPr>
          <w:b/>
          <w:bCs/>
          <w:i/>
          <w:iCs/>
          <w:color w:val="538135" w:themeColor="accent6" w:themeShade="BF"/>
        </w:rPr>
      </w:pPr>
    </w:p>
    <w:sectPr w:rsidR="005C7FBB" w:rsidRPr="005C7FB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D385" w14:textId="77777777" w:rsidR="00FD7C12" w:rsidRDefault="00FD7C12" w:rsidP="006338BD">
      <w:pPr>
        <w:spacing w:after="0" w:line="240" w:lineRule="auto"/>
      </w:pPr>
      <w:r>
        <w:separator/>
      </w:r>
    </w:p>
  </w:endnote>
  <w:endnote w:type="continuationSeparator" w:id="0">
    <w:p w14:paraId="2CAB34CB" w14:textId="77777777" w:rsidR="00FD7C12" w:rsidRDefault="00FD7C12" w:rsidP="006338BD">
      <w:pPr>
        <w:spacing w:after="0" w:line="240" w:lineRule="auto"/>
      </w:pPr>
      <w:r>
        <w:continuationSeparator/>
      </w:r>
    </w:p>
  </w:endnote>
  <w:endnote w:type="continuationNotice" w:id="1">
    <w:p w14:paraId="27990BCF" w14:textId="77777777" w:rsidR="00FD7C12" w:rsidRDefault="00FD7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42470"/>
      <w:docPartObj>
        <w:docPartGallery w:val="Page Numbers (Bottom of Page)"/>
        <w:docPartUnique/>
      </w:docPartObj>
    </w:sdtPr>
    <w:sdtEndPr>
      <w:rPr>
        <w:color w:val="7F7F7F" w:themeColor="background1" w:themeShade="7F"/>
        <w:spacing w:val="60"/>
      </w:rPr>
    </w:sdtEndPr>
    <w:sdtContent>
      <w:p w14:paraId="4D13B9CE" w14:textId="1518D89D" w:rsidR="00C524D3" w:rsidRDefault="00C524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B51AD0" w14:textId="77777777" w:rsidR="006338BD" w:rsidRDefault="00633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2DDF" w14:textId="77777777" w:rsidR="00FD7C12" w:rsidRDefault="00FD7C12" w:rsidP="006338BD">
      <w:pPr>
        <w:spacing w:after="0" w:line="240" w:lineRule="auto"/>
      </w:pPr>
      <w:r>
        <w:separator/>
      </w:r>
    </w:p>
  </w:footnote>
  <w:footnote w:type="continuationSeparator" w:id="0">
    <w:p w14:paraId="6743AC25" w14:textId="77777777" w:rsidR="00FD7C12" w:rsidRDefault="00FD7C12" w:rsidP="006338BD">
      <w:pPr>
        <w:spacing w:after="0" w:line="240" w:lineRule="auto"/>
      </w:pPr>
      <w:r>
        <w:continuationSeparator/>
      </w:r>
    </w:p>
  </w:footnote>
  <w:footnote w:type="continuationNotice" w:id="1">
    <w:p w14:paraId="0E65E4D8" w14:textId="77777777" w:rsidR="00FD7C12" w:rsidRDefault="00FD7C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9EFF" w14:textId="4806D36D" w:rsidR="00C524D3" w:rsidRDefault="00C524D3">
    <w:pPr>
      <w:pStyle w:val="Header"/>
    </w:pPr>
    <w:r>
      <w:t>S233122</w:t>
    </w:r>
  </w:p>
  <w:p w14:paraId="21F22226" w14:textId="77777777" w:rsidR="006338BD" w:rsidRDefault="006338BD">
    <w:pPr>
      <w:pStyle w:val="Header"/>
    </w:pPr>
  </w:p>
</w:hdr>
</file>

<file path=word/intelligence2.xml><?xml version="1.0" encoding="utf-8"?>
<int2:intelligence xmlns:int2="http://schemas.microsoft.com/office/intelligence/2020/intelligence" xmlns:oel="http://schemas.microsoft.com/office/2019/extlst">
  <int2:observations>
    <int2:textHash int2:hashCode="vX15UBbR2i9Qi0" int2:id="4Xx2CL4E">
      <int2:state int2:value="Rejected" int2:type="AugLoop_Text_Critique"/>
    </int2:textHash>
    <int2:textHash int2:hashCode="dnS3b5ygt1GA8t" int2:id="5FldwK8h">
      <int2:state int2:value="Rejected" int2:type="AugLoop_Text_Critique"/>
    </int2:textHash>
    <int2:textHash int2:hashCode="AQ3fhlGrwBdhIf" int2:id="ArR0gFhM">
      <int2:state int2:value="Rejected" int2:type="AugLoop_Text_Critique"/>
    </int2:textHash>
    <int2:textHash int2:hashCode="ewnzblLx/mgkkY" int2:id="Ey4Bap6O">
      <int2:state int2:value="Rejected" int2:type="AugLoop_Text_Critique"/>
    </int2:textHash>
    <int2:textHash int2:hashCode="zUPPM+Aswa7zcj" int2:id="SwBufar0">
      <int2:state int2:value="Rejected" int2:type="AugLoop_Text_Critique"/>
    </int2:textHash>
    <int2:textHash int2:hashCode="3hzd8QLuF1TgtC" int2:id="ZBJaSiMy">
      <int2:state int2:value="Rejected" int2:type="AugLoop_Text_Critique"/>
    </int2:textHash>
    <int2:textHash int2:hashCode="7bVIM8tQcYdPGT" int2:id="gCf3HDhV">
      <int2:state int2:value="Rejected" int2:type="AugLoop_Text_Critique"/>
    </int2:textHash>
    <int2:textHash int2:hashCode="AUnHGz6kytTeNS" int2:id="gakO7oVT">
      <int2:state int2:value="Rejected" int2:type="AugLoop_Text_Critique"/>
    </int2:textHash>
    <int2:textHash int2:hashCode="aHFpkjpxirLopV" int2:id="kXbK905n">
      <int2:state int2:value="Rejected" int2:type="AugLoop_Text_Critique"/>
    </int2:textHash>
    <int2:textHash int2:hashCode="A8nYLDUDhWNvQH" int2:id="u9rjtE2c">
      <int2:state int2:value="Rejected" int2:type="AugLoop_Text_Critique"/>
    </int2:textHash>
    <int2:textHash int2:hashCode="RaSm9j2hAcXjOP" int2:id="zkbxDYn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AAA"/>
    <w:multiLevelType w:val="hybridMultilevel"/>
    <w:tmpl w:val="B002E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B6949"/>
    <w:multiLevelType w:val="multilevel"/>
    <w:tmpl w:val="ACF2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C4315"/>
    <w:multiLevelType w:val="hybridMultilevel"/>
    <w:tmpl w:val="C9A41948"/>
    <w:lvl w:ilvl="0" w:tplc="A7969A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B4C3F"/>
    <w:multiLevelType w:val="hybridMultilevel"/>
    <w:tmpl w:val="B4C6B6FC"/>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7079A"/>
    <w:multiLevelType w:val="multilevel"/>
    <w:tmpl w:val="BB6E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75D91"/>
    <w:multiLevelType w:val="hybridMultilevel"/>
    <w:tmpl w:val="65E68306"/>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3A7BE"/>
    <w:multiLevelType w:val="hybridMultilevel"/>
    <w:tmpl w:val="0FCC4530"/>
    <w:lvl w:ilvl="0" w:tplc="978664AC">
      <w:start w:val="1"/>
      <w:numFmt w:val="decimal"/>
      <w:lvlText w:val="%1."/>
      <w:lvlJc w:val="left"/>
      <w:pPr>
        <w:ind w:left="720" w:hanging="360"/>
      </w:pPr>
    </w:lvl>
    <w:lvl w:ilvl="1" w:tplc="78E8EDF0">
      <w:start w:val="1"/>
      <w:numFmt w:val="lowerLetter"/>
      <w:lvlText w:val="%2."/>
      <w:lvlJc w:val="left"/>
      <w:pPr>
        <w:ind w:left="1440" w:hanging="360"/>
      </w:pPr>
    </w:lvl>
    <w:lvl w:ilvl="2" w:tplc="98186D1E">
      <w:start w:val="1"/>
      <w:numFmt w:val="lowerRoman"/>
      <w:lvlText w:val="%3."/>
      <w:lvlJc w:val="right"/>
      <w:pPr>
        <w:ind w:left="2160" w:hanging="180"/>
      </w:pPr>
    </w:lvl>
    <w:lvl w:ilvl="3" w:tplc="7772ACB4">
      <w:start w:val="1"/>
      <w:numFmt w:val="decimal"/>
      <w:lvlText w:val="%4."/>
      <w:lvlJc w:val="left"/>
      <w:pPr>
        <w:ind w:left="2880" w:hanging="360"/>
      </w:pPr>
    </w:lvl>
    <w:lvl w:ilvl="4" w:tplc="F62EC6DE">
      <w:start w:val="1"/>
      <w:numFmt w:val="lowerLetter"/>
      <w:lvlText w:val="%5."/>
      <w:lvlJc w:val="left"/>
      <w:pPr>
        <w:ind w:left="3600" w:hanging="360"/>
      </w:pPr>
    </w:lvl>
    <w:lvl w:ilvl="5" w:tplc="EC703F9E">
      <w:start w:val="1"/>
      <w:numFmt w:val="lowerRoman"/>
      <w:lvlText w:val="%6."/>
      <w:lvlJc w:val="right"/>
      <w:pPr>
        <w:ind w:left="4320" w:hanging="180"/>
      </w:pPr>
    </w:lvl>
    <w:lvl w:ilvl="6" w:tplc="26389F20">
      <w:start w:val="1"/>
      <w:numFmt w:val="decimal"/>
      <w:lvlText w:val="%7."/>
      <w:lvlJc w:val="left"/>
      <w:pPr>
        <w:ind w:left="5040" w:hanging="360"/>
      </w:pPr>
    </w:lvl>
    <w:lvl w:ilvl="7" w:tplc="1088A436">
      <w:start w:val="1"/>
      <w:numFmt w:val="lowerLetter"/>
      <w:lvlText w:val="%8."/>
      <w:lvlJc w:val="left"/>
      <w:pPr>
        <w:ind w:left="5760" w:hanging="360"/>
      </w:pPr>
    </w:lvl>
    <w:lvl w:ilvl="8" w:tplc="3B127D8E">
      <w:start w:val="1"/>
      <w:numFmt w:val="lowerRoman"/>
      <w:lvlText w:val="%9."/>
      <w:lvlJc w:val="right"/>
      <w:pPr>
        <w:ind w:left="6480" w:hanging="180"/>
      </w:pPr>
    </w:lvl>
  </w:abstractNum>
  <w:abstractNum w:abstractNumId="7" w15:restartNumberingAfterBreak="0">
    <w:nsid w:val="4CC2667B"/>
    <w:multiLevelType w:val="hybridMultilevel"/>
    <w:tmpl w:val="A106E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67360"/>
    <w:multiLevelType w:val="hybridMultilevel"/>
    <w:tmpl w:val="D736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BE79AA"/>
    <w:multiLevelType w:val="hybridMultilevel"/>
    <w:tmpl w:val="9BAA5500"/>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350266"/>
    <w:multiLevelType w:val="hybridMultilevel"/>
    <w:tmpl w:val="B1D24232"/>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544458">
    <w:abstractNumId w:val="4"/>
  </w:num>
  <w:num w:numId="2" w16cid:durableId="1545563436">
    <w:abstractNumId w:val="7"/>
  </w:num>
  <w:num w:numId="3" w16cid:durableId="1142649262">
    <w:abstractNumId w:val="5"/>
  </w:num>
  <w:num w:numId="4" w16cid:durableId="1494563968">
    <w:abstractNumId w:val="10"/>
  </w:num>
  <w:num w:numId="5" w16cid:durableId="813447933">
    <w:abstractNumId w:val="3"/>
  </w:num>
  <w:num w:numId="6" w16cid:durableId="515269369">
    <w:abstractNumId w:val="9"/>
  </w:num>
  <w:num w:numId="7" w16cid:durableId="612133910">
    <w:abstractNumId w:val="8"/>
  </w:num>
  <w:num w:numId="8" w16cid:durableId="423919125">
    <w:abstractNumId w:val="0"/>
  </w:num>
  <w:num w:numId="9" w16cid:durableId="1242332022">
    <w:abstractNumId w:val="2"/>
  </w:num>
  <w:num w:numId="10" w16cid:durableId="1050425677">
    <w:abstractNumId w:val="1"/>
  </w:num>
  <w:num w:numId="11" w16cid:durableId="128118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33"/>
    <w:rsid w:val="00006FB6"/>
    <w:rsid w:val="000135A8"/>
    <w:rsid w:val="0001755B"/>
    <w:rsid w:val="00054F3D"/>
    <w:rsid w:val="00062028"/>
    <w:rsid w:val="000779B7"/>
    <w:rsid w:val="000A1770"/>
    <w:rsid w:val="000C33DD"/>
    <w:rsid w:val="000D4103"/>
    <w:rsid w:val="000E1784"/>
    <w:rsid w:val="001217CA"/>
    <w:rsid w:val="00131542"/>
    <w:rsid w:val="001721E0"/>
    <w:rsid w:val="001A3F44"/>
    <w:rsid w:val="001C4F4A"/>
    <w:rsid w:val="001C4F6C"/>
    <w:rsid w:val="001C5FC6"/>
    <w:rsid w:val="001D6EC4"/>
    <w:rsid w:val="001E2C08"/>
    <w:rsid w:val="00202488"/>
    <w:rsid w:val="002356DC"/>
    <w:rsid w:val="00247229"/>
    <w:rsid w:val="002475CA"/>
    <w:rsid w:val="002663FF"/>
    <w:rsid w:val="00270E5C"/>
    <w:rsid w:val="002776EA"/>
    <w:rsid w:val="002862B5"/>
    <w:rsid w:val="002B15F0"/>
    <w:rsid w:val="002B1E6C"/>
    <w:rsid w:val="002C0431"/>
    <w:rsid w:val="002D38C9"/>
    <w:rsid w:val="002D5BC3"/>
    <w:rsid w:val="002F09AA"/>
    <w:rsid w:val="0033401D"/>
    <w:rsid w:val="00336A44"/>
    <w:rsid w:val="003600E3"/>
    <w:rsid w:val="00384254"/>
    <w:rsid w:val="00397061"/>
    <w:rsid w:val="003972AB"/>
    <w:rsid w:val="003A1EB9"/>
    <w:rsid w:val="003B316D"/>
    <w:rsid w:val="003F7203"/>
    <w:rsid w:val="004155F8"/>
    <w:rsid w:val="00415D2F"/>
    <w:rsid w:val="00432DBF"/>
    <w:rsid w:val="00435F03"/>
    <w:rsid w:val="00437AD9"/>
    <w:rsid w:val="004536B4"/>
    <w:rsid w:val="00454C8C"/>
    <w:rsid w:val="00466E8B"/>
    <w:rsid w:val="00467D64"/>
    <w:rsid w:val="004A1BFD"/>
    <w:rsid w:val="004C558D"/>
    <w:rsid w:val="004D5D18"/>
    <w:rsid w:val="005140A6"/>
    <w:rsid w:val="00514143"/>
    <w:rsid w:val="00514566"/>
    <w:rsid w:val="00550229"/>
    <w:rsid w:val="0056605A"/>
    <w:rsid w:val="005A5CB0"/>
    <w:rsid w:val="005C7FBB"/>
    <w:rsid w:val="005D470C"/>
    <w:rsid w:val="005F5D59"/>
    <w:rsid w:val="006234DC"/>
    <w:rsid w:val="00624210"/>
    <w:rsid w:val="006338BD"/>
    <w:rsid w:val="00637402"/>
    <w:rsid w:val="00662342"/>
    <w:rsid w:val="006741E1"/>
    <w:rsid w:val="006864FA"/>
    <w:rsid w:val="0068767D"/>
    <w:rsid w:val="006C0EEF"/>
    <w:rsid w:val="006E4481"/>
    <w:rsid w:val="006E4EF5"/>
    <w:rsid w:val="006E5CFA"/>
    <w:rsid w:val="00702892"/>
    <w:rsid w:val="00722E27"/>
    <w:rsid w:val="007451BB"/>
    <w:rsid w:val="007769C7"/>
    <w:rsid w:val="007844AD"/>
    <w:rsid w:val="007866B3"/>
    <w:rsid w:val="0079187E"/>
    <w:rsid w:val="007963AC"/>
    <w:rsid w:val="007A1E8A"/>
    <w:rsid w:val="007E5A7F"/>
    <w:rsid w:val="007E70AB"/>
    <w:rsid w:val="00802F8F"/>
    <w:rsid w:val="00807B07"/>
    <w:rsid w:val="008115E6"/>
    <w:rsid w:val="00830511"/>
    <w:rsid w:val="00837136"/>
    <w:rsid w:val="00837FCF"/>
    <w:rsid w:val="0084066E"/>
    <w:rsid w:val="008A525C"/>
    <w:rsid w:val="008A7B10"/>
    <w:rsid w:val="008D6647"/>
    <w:rsid w:val="0091768B"/>
    <w:rsid w:val="00930E56"/>
    <w:rsid w:val="009407F3"/>
    <w:rsid w:val="00964A62"/>
    <w:rsid w:val="00972BBC"/>
    <w:rsid w:val="009E28A2"/>
    <w:rsid w:val="00A17AC9"/>
    <w:rsid w:val="00A41E71"/>
    <w:rsid w:val="00A460F7"/>
    <w:rsid w:val="00A5764D"/>
    <w:rsid w:val="00A7017C"/>
    <w:rsid w:val="00A84397"/>
    <w:rsid w:val="00AC2993"/>
    <w:rsid w:val="00AD105F"/>
    <w:rsid w:val="00AF0A60"/>
    <w:rsid w:val="00B23B4B"/>
    <w:rsid w:val="00B42F01"/>
    <w:rsid w:val="00B455BF"/>
    <w:rsid w:val="00B55E56"/>
    <w:rsid w:val="00B93A33"/>
    <w:rsid w:val="00B97F4B"/>
    <w:rsid w:val="00BB59C2"/>
    <w:rsid w:val="00BD43E5"/>
    <w:rsid w:val="00BE3A8D"/>
    <w:rsid w:val="00C075E6"/>
    <w:rsid w:val="00C40686"/>
    <w:rsid w:val="00C409DF"/>
    <w:rsid w:val="00C524D3"/>
    <w:rsid w:val="00C530CC"/>
    <w:rsid w:val="00C5748F"/>
    <w:rsid w:val="00C76EC2"/>
    <w:rsid w:val="00CA2104"/>
    <w:rsid w:val="00CB2BA7"/>
    <w:rsid w:val="00CB5B21"/>
    <w:rsid w:val="00CC48B6"/>
    <w:rsid w:val="00CD3EA5"/>
    <w:rsid w:val="00CE12E0"/>
    <w:rsid w:val="00D27AE0"/>
    <w:rsid w:val="00D4643A"/>
    <w:rsid w:val="00D47849"/>
    <w:rsid w:val="00D576CA"/>
    <w:rsid w:val="00D7333A"/>
    <w:rsid w:val="00D7424E"/>
    <w:rsid w:val="00D81381"/>
    <w:rsid w:val="00DB328A"/>
    <w:rsid w:val="00DB580C"/>
    <w:rsid w:val="00E27D57"/>
    <w:rsid w:val="00E45D3E"/>
    <w:rsid w:val="00E51B0B"/>
    <w:rsid w:val="00E649A4"/>
    <w:rsid w:val="00E90ED4"/>
    <w:rsid w:val="00E961E7"/>
    <w:rsid w:val="00EB5363"/>
    <w:rsid w:val="00EC7663"/>
    <w:rsid w:val="00EE4BA5"/>
    <w:rsid w:val="00F10B3C"/>
    <w:rsid w:val="00F16FA9"/>
    <w:rsid w:val="00F2682E"/>
    <w:rsid w:val="00F3043F"/>
    <w:rsid w:val="00F40E1C"/>
    <w:rsid w:val="00F83376"/>
    <w:rsid w:val="00FB2917"/>
    <w:rsid w:val="00FC0147"/>
    <w:rsid w:val="00FD266F"/>
    <w:rsid w:val="00FD7C12"/>
    <w:rsid w:val="00FF2B4C"/>
    <w:rsid w:val="0296F978"/>
    <w:rsid w:val="037E79C2"/>
    <w:rsid w:val="0432C9D9"/>
    <w:rsid w:val="05CE9A3A"/>
    <w:rsid w:val="062089E0"/>
    <w:rsid w:val="065F0945"/>
    <w:rsid w:val="0E9CBD82"/>
    <w:rsid w:val="1B55AA29"/>
    <w:rsid w:val="23B634A0"/>
    <w:rsid w:val="25443CE0"/>
    <w:rsid w:val="2597F357"/>
    <w:rsid w:val="379D3A4C"/>
    <w:rsid w:val="39148ECE"/>
    <w:rsid w:val="435CCDDF"/>
    <w:rsid w:val="43E94B73"/>
    <w:rsid w:val="4ADECD42"/>
    <w:rsid w:val="4BE9ACF8"/>
    <w:rsid w:val="4D93F6F7"/>
    <w:rsid w:val="5721B0E0"/>
    <w:rsid w:val="5F6935B1"/>
    <w:rsid w:val="5FAED52B"/>
    <w:rsid w:val="61050612"/>
    <w:rsid w:val="615891F7"/>
    <w:rsid w:val="6454D855"/>
    <w:rsid w:val="6A4BB1F2"/>
    <w:rsid w:val="6B922E1F"/>
    <w:rsid w:val="6C95AA60"/>
    <w:rsid w:val="6E317AC1"/>
    <w:rsid w:val="6F0C1557"/>
    <w:rsid w:val="7A8D9B50"/>
    <w:rsid w:val="7B0AF32B"/>
    <w:rsid w:val="7C40E050"/>
    <w:rsid w:val="7F31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742"/>
  <w15:chartTrackingRefBased/>
  <w15:docId w15:val="{99C10FCB-C8FD-4685-95E8-EEB1C20F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38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BE3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4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5">
    <w:name w:val="my-0.5"/>
    <w:basedOn w:val="Normal"/>
    <w:rsid w:val="00C530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3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8BD"/>
  </w:style>
  <w:style w:type="paragraph" w:styleId="Footer">
    <w:name w:val="footer"/>
    <w:basedOn w:val="Normal"/>
    <w:link w:val="FooterChar"/>
    <w:uiPriority w:val="99"/>
    <w:unhideWhenUsed/>
    <w:rsid w:val="0063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8BD"/>
  </w:style>
  <w:style w:type="character" w:customStyle="1" w:styleId="Heading2Char">
    <w:name w:val="Heading 2 Char"/>
    <w:basedOn w:val="DefaultParagraphFont"/>
    <w:link w:val="Heading2"/>
    <w:uiPriority w:val="9"/>
    <w:rsid w:val="006338B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338BD"/>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ListParagraph">
    <w:name w:val="List Paragraph"/>
    <w:basedOn w:val="Normal"/>
    <w:uiPriority w:val="34"/>
    <w:qFormat/>
    <w:rsid w:val="0084066E"/>
    <w:pPr>
      <w:ind w:left="720"/>
      <w:contextualSpacing/>
    </w:pPr>
  </w:style>
  <w:style w:type="character" w:styleId="Emphasis">
    <w:name w:val="Emphasis"/>
    <w:basedOn w:val="DefaultParagraphFont"/>
    <w:uiPriority w:val="20"/>
    <w:qFormat/>
    <w:rsid w:val="004D5D18"/>
    <w:rPr>
      <w:i/>
      <w:iCs/>
    </w:rPr>
  </w:style>
  <w:style w:type="character" w:customStyle="1" w:styleId="Heading1Char">
    <w:name w:val="Heading 1 Char"/>
    <w:basedOn w:val="DefaultParagraphFont"/>
    <w:link w:val="Heading1"/>
    <w:uiPriority w:val="9"/>
    <w:rsid w:val="00964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4A62"/>
    <w:pPr>
      <w:outlineLvl w:val="9"/>
    </w:pPr>
    <w:rPr>
      <w:kern w:val="0"/>
      <w:lang w:val="en-US"/>
      <w14:ligatures w14:val="none"/>
    </w:rPr>
  </w:style>
  <w:style w:type="paragraph" w:styleId="TOC2">
    <w:name w:val="toc 2"/>
    <w:basedOn w:val="Normal"/>
    <w:next w:val="Normal"/>
    <w:autoRedefine/>
    <w:uiPriority w:val="39"/>
    <w:unhideWhenUsed/>
    <w:rsid w:val="00964A62"/>
    <w:pPr>
      <w:spacing w:after="100"/>
      <w:ind w:left="220"/>
    </w:pPr>
  </w:style>
  <w:style w:type="character" w:styleId="Hyperlink">
    <w:name w:val="Hyperlink"/>
    <w:basedOn w:val="DefaultParagraphFont"/>
    <w:uiPriority w:val="99"/>
    <w:unhideWhenUsed/>
    <w:rsid w:val="00964A62"/>
    <w:rPr>
      <w:color w:val="0563C1" w:themeColor="hyperlink"/>
      <w:u w:val="single"/>
    </w:rPr>
  </w:style>
  <w:style w:type="paragraph" w:styleId="Subtitle">
    <w:name w:val="Subtitle"/>
    <w:basedOn w:val="Normal"/>
    <w:next w:val="Normal"/>
    <w:link w:val="SubtitleChar"/>
    <w:uiPriority w:val="11"/>
    <w:qFormat/>
    <w:rsid w:val="007E7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0AB"/>
    <w:rPr>
      <w:rFonts w:eastAsiaTheme="minorEastAsia"/>
      <w:color w:val="5A5A5A" w:themeColor="text1" w:themeTint="A5"/>
      <w:spacing w:val="15"/>
    </w:rPr>
  </w:style>
  <w:style w:type="paragraph" w:styleId="TOC1">
    <w:name w:val="toc 1"/>
    <w:basedOn w:val="Normal"/>
    <w:next w:val="Normal"/>
    <w:autoRedefine/>
    <w:uiPriority w:val="39"/>
    <w:unhideWhenUsed/>
    <w:rsid w:val="00BE3A8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E3A8D"/>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BE3A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4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973">
      <w:bodyDiv w:val="1"/>
      <w:marLeft w:val="0"/>
      <w:marRight w:val="0"/>
      <w:marTop w:val="0"/>
      <w:marBottom w:val="0"/>
      <w:divBdr>
        <w:top w:val="none" w:sz="0" w:space="0" w:color="auto"/>
        <w:left w:val="none" w:sz="0" w:space="0" w:color="auto"/>
        <w:bottom w:val="none" w:sz="0" w:space="0" w:color="auto"/>
        <w:right w:val="none" w:sz="0" w:space="0" w:color="auto"/>
      </w:divBdr>
    </w:div>
    <w:div w:id="248200919">
      <w:bodyDiv w:val="1"/>
      <w:marLeft w:val="0"/>
      <w:marRight w:val="0"/>
      <w:marTop w:val="0"/>
      <w:marBottom w:val="0"/>
      <w:divBdr>
        <w:top w:val="none" w:sz="0" w:space="0" w:color="auto"/>
        <w:left w:val="none" w:sz="0" w:space="0" w:color="auto"/>
        <w:bottom w:val="none" w:sz="0" w:space="0" w:color="auto"/>
        <w:right w:val="none" w:sz="0" w:space="0" w:color="auto"/>
      </w:divBdr>
    </w:div>
    <w:div w:id="320503184">
      <w:bodyDiv w:val="1"/>
      <w:marLeft w:val="0"/>
      <w:marRight w:val="0"/>
      <w:marTop w:val="0"/>
      <w:marBottom w:val="0"/>
      <w:divBdr>
        <w:top w:val="none" w:sz="0" w:space="0" w:color="auto"/>
        <w:left w:val="none" w:sz="0" w:space="0" w:color="auto"/>
        <w:bottom w:val="none" w:sz="0" w:space="0" w:color="auto"/>
        <w:right w:val="none" w:sz="0" w:space="0" w:color="auto"/>
      </w:divBdr>
    </w:div>
    <w:div w:id="859706774">
      <w:bodyDiv w:val="1"/>
      <w:marLeft w:val="0"/>
      <w:marRight w:val="0"/>
      <w:marTop w:val="0"/>
      <w:marBottom w:val="0"/>
      <w:divBdr>
        <w:top w:val="none" w:sz="0" w:space="0" w:color="auto"/>
        <w:left w:val="none" w:sz="0" w:space="0" w:color="auto"/>
        <w:bottom w:val="none" w:sz="0" w:space="0" w:color="auto"/>
        <w:right w:val="none" w:sz="0" w:space="0" w:color="auto"/>
      </w:divBdr>
    </w:div>
    <w:div w:id="919562582">
      <w:bodyDiv w:val="1"/>
      <w:marLeft w:val="0"/>
      <w:marRight w:val="0"/>
      <w:marTop w:val="0"/>
      <w:marBottom w:val="0"/>
      <w:divBdr>
        <w:top w:val="none" w:sz="0" w:space="0" w:color="auto"/>
        <w:left w:val="none" w:sz="0" w:space="0" w:color="auto"/>
        <w:bottom w:val="none" w:sz="0" w:space="0" w:color="auto"/>
        <w:right w:val="none" w:sz="0" w:space="0" w:color="auto"/>
      </w:divBdr>
    </w:div>
    <w:div w:id="955479839">
      <w:bodyDiv w:val="1"/>
      <w:marLeft w:val="0"/>
      <w:marRight w:val="0"/>
      <w:marTop w:val="0"/>
      <w:marBottom w:val="0"/>
      <w:divBdr>
        <w:top w:val="none" w:sz="0" w:space="0" w:color="auto"/>
        <w:left w:val="none" w:sz="0" w:space="0" w:color="auto"/>
        <w:bottom w:val="none" w:sz="0" w:space="0" w:color="auto"/>
        <w:right w:val="none" w:sz="0" w:space="0" w:color="auto"/>
      </w:divBdr>
    </w:div>
    <w:div w:id="974329772">
      <w:bodyDiv w:val="1"/>
      <w:marLeft w:val="0"/>
      <w:marRight w:val="0"/>
      <w:marTop w:val="0"/>
      <w:marBottom w:val="0"/>
      <w:divBdr>
        <w:top w:val="none" w:sz="0" w:space="0" w:color="auto"/>
        <w:left w:val="none" w:sz="0" w:space="0" w:color="auto"/>
        <w:bottom w:val="none" w:sz="0" w:space="0" w:color="auto"/>
        <w:right w:val="none" w:sz="0" w:space="0" w:color="auto"/>
      </w:divBdr>
    </w:div>
    <w:div w:id="1039471888">
      <w:bodyDiv w:val="1"/>
      <w:marLeft w:val="0"/>
      <w:marRight w:val="0"/>
      <w:marTop w:val="0"/>
      <w:marBottom w:val="0"/>
      <w:divBdr>
        <w:top w:val="none" w:sz="0" w:space="0" w:color="auto"/>
        <w:left w:val="none" w:sz="0" w:space="0" w:color="auto"/>
        <w:bottom w:val="none" w:sz="0" w:space="0" w:color="auto"/>
        <w:right w:val="none" w:sz="0" w:space="0" w:color="auto"/>
      </w:divBdr>
    </w:div>
    <w:div w:id="1359815495">
      <w:bodyDiv w:val="1"/>
      <w:marLeft w:val="0"/>
      <w:marRight w:val="0"/>
      <w:marTop w:val="0"/>
      <w:marBottom w:val="0"/>
      <w:divBdr>
        <w:top w:val="none" w:sz="0" w:space="0" w:color="auto"/>
        <w:left w:val="none" w:sz="0" w:space="0" w:color="auto"/>
        <w:bottom w:val="none" w:sz="0" w:space="0" w:color="auto"/>
        <w:right w:val="none" w:sz="0" w:space="0" w:color="auto"/>
      </w:divBdr>
    </w:div>
    <w:div w:id="1509247479">
      <w:bodyDiv w:val="1"/>
      <w:marLeft w:val="0"/>
      <w:marRight w:val="0"/>
      <w:marTop w:val="0"/>
      <w:marBottom w:val="0"/>
      <w:divBdr>
        <w:top w:val="none" w:sz="0" w:space="0" w:color="auto"/>
        <w:left w:val="none" w:sz="0" w:space="0" w:color="auto"/>
        <w:bottom w:val="none" w:sz="0" w:space="0" w:color="auto"/>
        <w:right w:val="none" w:sz="0" w:space="0" w:color="auto"/>
      </w:divBdr>
    </w:div>
    <w:div w:id="1527324611">
      <w:bodyDiv w:val="1"/>
      <w:marLeft w:val="0"/>
      <w:marRight w:val="0"/>
      <w:marTop w:val="0"/>
      <w:marBottom w:val="0"/>
      <w:divBdr>
        <w:top w:val="none" w:sz="0" w:space="0" w:color="auto"/>
        <w:left w:val="none" w:sz="0" w:space="0" w:color="auto"/>
        <w:bottom w:val="none" w:sz="0" w:space="0" w:color="auto"/>
        <w:right w:val="none" w:sz="0" w:space="0" w:color="auto"/>
      </w:divBdr>
    </w:div>
    <w:div w:id="1561012607">
      <w:bodyDiv w:val="1"/>
      <w:marLeft w:val="0"/>
      <w:marRight w:val="0"/>
      <w:marTop w:val="0"/>
      <w:marBottom w:val="0"/>
      <w:divBdr>
        <w:top w:val="none" w:sz="0" w:space="0" w:color="auto"/>
        <w:left w:val="none" w:sz="0" w:space="0" w:color="auto"/>
        <w:bottom w:val="none" w:sz="0" w:space="0" w:color="auto"/>
        <w:right w:val="none" w:sz="0" w:space="0" w:color="auto"/>
      </w:divBdr>
    </w:div>
    <w:div w:id="1737972281">
      <w:bodyDiv w:val="1"/>
      <w:marLeft w:val="0"/>
      <w:marRight w:val="0"/>
      <w:marTop w:val="0"/>
      <w:marBottom w:val="0"/>
      <w:divBdr>
        <w:top w:val="none" w:sz="0" w:space="0" w:color="auto"/>
        <w:left w:val="none" w:sz="0" w:space="0" w:color="auto"/>
        <w:bottom w:val="none" w:sz="0" w:space="0" w:color="auto"/>
        <w:right w:val="none" w:sz="0" w:space="0" w:color="auto"/>
      </w:divBdr>
    </w:div>
    <w:div w:id="19786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7A24549C64A741AE3CB661DE270DF9" ma:contentTypeVersion="4" ma:contentTypeDescription="Create a new document." ma:contentTypeScope="" ma:versionID="cc8aa1e68a8f96f0149ce19714e5d537">
  <xsd:schema xmlns:xsd="http://www.w3.org/2001/XMLSchema" xmlns:xs="http://www.w3.org/2001/XMLSchema" xmlns:p="http://schemas.microsoft.com/office/2006/metadata/properties" xmlns:ns3="78017fa9-c82a-4b0e-89a9-0e71b508b25d" targetNamespace="http://schemas.microsoft.com/office/2006/metadata/properties" ma:root="true" ma:fieldsID="ead5c2425570831b1b6b6b36d4f58c06" ns3:_="">
    <xsd:import namespace="78017fa9-c82a-4b0e-89a9-0e71b508b2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17fa9-c82a-4b0e-89a9-0e71b508b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22C2F-4708-40BB-B8AA-B6AE0452FB54}">
  <ds:schemaRefs>
    <ds:schemaRef ds:uri="http://schemas.openxmlformats.org/officeDocument/2006/bibliography"/>
  </ds:schemaRefs>
</ds:datastoreItem>
</file>

<file path=customXml/itemProps2.xml><?xml version="1.0" encoding="utf-8"?>
<ds:datastoreItem xmlns:ds="http://schemas.openxmlformats.org/officeDocument/2006/customXml" ds:itemID="{14DD1645-9D0F-4599-B36E-961533249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17fa9-c82a-4b0e-89a9-0e71b508b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65D61-A109-4AF7-A5FF-CC32A38673C4}">
  <ds:schemaRefs>
    <ds:schemaRef ds:uri="http://schemas.microsoft.com/sharepoint/v3/contenttype/forms"/>
  </ds:schemaRefs>
</ds:datastoreItem>
</file>

<file path=customXml/itemProps4.xml><?xml version="1.0" encoding="utf-8"?>
<ds:datastoreItem xmlns:ds="http://schemas.openxmlformats.org/officeDocument/2006/customXml" ds:itemID="{6342E62D-07E5-4B85-8B74-3B2B1C8FCA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cp:lastPrinted>2023-10-11T13:06:00Z</cp:lastPrinted>
  <dcterms:created xsi:type="dcterms:W3CDTF">2023-10-11T13:16:00Z</dcterms:created>
  <dcterms:modified xsi:type="dcterms:W3CDTF">2023-10-11T13:16:00Z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0x010100C67A24549C64A741AE3CB661DE270DF9</vt:lpwstr>
  </property>
</Properties>
</file>