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std_LLTG_return_1_3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std_HLTG_return_1_3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std_PMO_1_3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std_PMO_1_3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std_PMO_1_3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0.2940**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-0.2841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0.5032*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0.4880*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0.6144***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(0.1426)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(0.2082)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(0.2873)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(0.2495)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(0.2312)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std_lag_LTG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0.0084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-0.4243***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0.5215***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0.4317**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0.6664***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(0.1180)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(0.1279)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(0.1602)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(0.1714)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(0.1551)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std_Mkt_3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0.7641***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0.6266***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-0.3551**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-0.5580***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-0.5070***</w:t>
            </w: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(0.1341)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(0.1232)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(0.1587)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(0.1681)</w:t>
            </w: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(0.1590)</w:t>
            </w: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std_SVIX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0.1352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</w:tr>
      <w:tr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(0.0926)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</w:tr>
      <w:tr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std_dp</w:t>
            </w: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</w:pPr>
          </w:p>
        </w:tc>
        <w:tc>
          <w:tcPr>
            <w:tcW w:w="1504" w:type="dxa"/>
          </w:tcPr>
          <w:p>
            <w:pPr>
              <w:spacing w:after="0"/>
              <w:jc w:val="center"/>
            </w:pPr>
            <w:r>
              <w:t xml:space="preserve">0.3863**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(0.1679)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193</w:t>
            </w:r>
          </w:p>
        </w:tc>
        <w:tc>
          <w:tcPr>
            <w:tcW w:w="1504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</w:tr>
      <w:tr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Adj. 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504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6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*: p &lt; 0.1  **: p &lt; 0.05  ***: p &lt; 0.01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