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53A9" w14:textId="77777777" w:rsidR="00F80B93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F80B93" w14:paraId="1F0F8DB2" w14:textId="77777777">
        <w:trPr>
          <w:jc w:val="center"/>
        </w:trPr>
        <w:tc>
          <w:tcPr>
            <w:tcW w:w="1805" w:type="dxa"/>
          </w:tcPr>
          <w:p w14:paraId="417E29AD" w14:textId="77777777" w:rsidR="00F80B93" w:rsidRDefault="00F80B93"/>
        </w:tc>
        <w:tc>
          <w:tcPr>
            <w:tcW w:w="1805" w:type="dxa"/>
          </w:tcPr>
          <w:p w14:paraId="20119CEE" w14:textId="77777777" w:rsidR="00F80B93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5EBE0A16" w14:textId="77777777" w:rsidR="00F80B93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3B95CD9A" w14:textId="77777777" w:rsidR="00F80B93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7CFD5E17" w14:textId="77777777" w:rsidR="00F80B93" w:rsidRDefault="00000000">
            <w:pPr>
              <w:jc w:val="center"/>
            </w:pPr>
            <w:r>
              <w:t>(4)</w:t>
            </w:r>
          </w:p>
        </w:tc>
      </w:tr>
      <w:tr w:rsidR="00F80B93" w14:paraId="70A3CDA0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2BBAA86" w14:textId="77777777" w:rsidR="00F80B93" w:rsidRDefault="00F80B93"/>
        </w:tc>
        <w:tc>
          <w:tcPr>
            <w:tcW w:w="1805" w:type="dxa"/>
            <w:tcBorders>
              <w:bottom w:val="single" w:sz="0" w:space="0" w:color="000000"/>
            </w:tcBorders>
          </w:tcPr>
          <w:p w14:paraId="6489ADBF" w14:textId="77777777" w:rsidR="00F80B93" w:rsidRDefault="00000000">
            <w:pPr>
              <w:jc w:val="center"/>
            </w:pPr>
            <w:r>
              <w:t>std_HML_1_5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0DB54C7" w14:textId="77777777" w:rsidR="00F80B93" w:rsidRDefault="00000000">
            <w:pPr>
              <w:jc w:val="center"/>
            </w:pPr>
            <w:r>
              <w:t>std_RMW_1_5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9500858" w14:textId="77777777" w:rsidR="00F80B93" w:rsidRDefault="00000000">
            <w:pPr>
              <w:jc w:val="center"/>
            </w:pPr>
            <w:r>
              <w:t>std_CMA_1_5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E5CFEB3" w14:textId="77777777" w:rsidR="00F80B93" w:rsidRDefault="00000000">
            <w:pPr>
              <w:jc w:val="center"/>
            </w:pPr>
            <w:r>
              <w:t>std_SMB_1_5</w:t>
            </w:r>
          </w:p>
        </w:tc>
      </w:tr>
      <w:tr w:rsidR="00F80B93" w14:paraId="09D7EA88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57146098" w14:textId="77777777" w:rsidR="00F80B93" w:rsidRDefault="00000000">
            <w:pPr>
              <w:jc w:val="center"/>
            </w:pPr>
            <w:r>
              <w:t>std_delta_LTG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3CA8F98" w14:textId="77777777" w:rsidR="00F80B93" w:rsidRDefault="00000000">
            <w:pPr>
              <w:jc w:val="center"/>
            </w:pPr>
            <w:r>
              <w:t>0.4540*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CF39508" w14:textId="77777777" w:rsidR="00F80B93" w:rsidRDefault="00000000">
            <w:pPr>
              <w:jc w:val="center"/>
            </w:pPr>
            <w:r>
              <w:t>0.3980*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7A93371" w14:textId="77777777" w:rsidR="00F80B93" w:rsidRDefault="00000000">
            <w:pPr>
              <w:jc w:val="center"/>
            </w:pPr>
            <w:r>
              <w:t>0.5336**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127403A" w14:textId="77777777" w:rsidR="00F80B93" w:rsidRDefault="00000000">
            <w:pPr>
              <w:jc w:val="center"/>
            </w:pPr>
            <w:r>
              <w:t>0.8737***</w:t>
            </w:r>
          </w:p>
        </w:tc>
      </w:tr>
      <w:tr w:rsidR="00F80B93" w14:paraId="3A6B2D16" w14:textId="77777777">
        <w:trPr>
          <w:jc w:val="center"/>
        </w:trPr>
        <w:tc>
          <w:tcPr>
            <w:tcW w:w="1805" w:type="dxa"/>
          </w:tcPr>
          <w:p w14:paraId="3B4D27D1" w14:textId="77777777" w:rsidR="00F80B93" w:rsidRDefault="00F80B93"/>
        </w:tc>
        <w:tc>
          <w:tcPr>
            <w:tcW w:w="1805" w:type="dxa"/>
          </w:tcPr>
          <w:p w14:paraId="19FD508C" w14:textId="77777777" w:rsidR="00F80B93" w:rsidRDefault="00000000">
            <w:pPr>
              <w:jc w:val="center"/>
            </w:pPr>
            <w:r>
              <w:t>(0.2384)</w:t>
            </w:r>
          </w:p>
        </w:tc>
        <w:tc>
          <w:tcPr>
            <w:tcW w:w="1805" w:type="dxa"/>
          </w:tcPr>
          <w:p w14:paraId="2607D99C" w14:textId="77777777" w:rsidR="00F80B93" w:rsidRDefault="00000000">
            <w:pPr>
              <w:jc w:val="center"/>
            </w:pPr>
            <w:r>
              <w:t>(0.2094)</w:t>
            </w:r>
          </w:p>
        </w:tc>
        <w:tc>
          <w:tcPr>
            <w:tcW w:w="1805" w:type="dxa"/>
          </w:tcPr>
          <w:p w14:paraId="16340BD8" w14:textId="77777777" w:rsidR="00F80B93" w:rsidRDefault="00000000">
            <w:pPr>
              <w:jc w:val="center"/>
            </w:pPr>
            <w:r>
              <w:t>(0.2582)</w:t>
            </w:r>
          </w:p>
        </w:tc>
        <w:tc>
          <w:tcPr>
            <w:tcW w:w="1805" w:type="dxa"/>
          </w:tcPr>
          <w:p w14:paraId="65B70C99" w14:textId="77777777" w:rsidR="00F80B93" w:rsidRDefault="00000000">
            <w:pPr>
              <w:jc w:val="center"/>
            </w:pPr>
            <w:r>
              <w:t>(0.1928)</w:t>
            </w:r>
          </w:p>
        </w:tc>
      </w:tr>
      <w:tr w:rsidR="00F80B93" w14:paraId="69A211B7" w14:textId="77777777">
        <w:trPr>
          <w:jc w:val="center"/>
        </w:trPr>
        <w:tc>
          <w:tcPr>
            <w:tcW w:w="1805" w:type="dxa"/>
          </w:tcPr>
          <w:p w14:paraId="3CAD8739" w14:textId="77777777" w:rsidR="00F80B93" w:rsidRDefault="00000000">
            <w:pPr>
              <w:jc w:val="center"/>
            </w:pPr>
            <w:r>
              <w:t>std_lag_LTG</w:t>
            </w:r>
          </w:p>
        </w:tc>
        <w:tc>
          <w:tcPr>
            <w:tcW w:w="1805" w:type="dxa"/>
          </w:tcPr>
          <w:p w14:paraId="68297490" w14:textId="77777777" w:rsidR="00F80B93" w:rsidRDefault="00000000">
            <w:pPr>
              <w:jc w:val="center"/>
            </w:pPr>
            <w:r>
              <w:t>-0.0102</w:t>
            </w:r>
          </w:p>
        </w:tc>
        <w:tc>
          <w:tcPr>
            <w:tcW w:w="1805" w:type="dxa"/>
          </w:tcPr>
          <w:p w14:paraId="1969B6DE" w14:textId="77777777" w:rsidR="00F80B93" w:rsidRDefault="00000000">
            <w:pPr>
              <w:jc w:val="center"/>
            </w:pPr>
            <w:r>
              <w:t>-0.0416</w:t>
            </w:r>
          </w:p>
        </w:tc>
        <w:tc>
          <w:tcPr>
            <w:tcW w:w="1805" w:type="dxa"/>
          </w:tcPr>
          <w:p w14:paraId="07993479" w14:textId="77777777" w:rsidR="00F80B93" w:rsidRDefault="00000000">
            <w:pPr>
              <w:jc w:val="center"/>
            </w:pPr>
            <w:r>
              <w:t>0.4149***</w:t>
            </w:r>
          </w:p>
        </w:tc>
        <w:tc>
          <w:tcPr>
            <w:tcW w:w="1805" w:type="dxa"/>
          </w:tcPr>
          <w:p w14:paraId="1B7EC6EC" w14:textId="77777777" w:rsidR="00F80B93" w:rsidRDefault="00000000">
            <w:pPr>
              <w:jc w:val="center"/>
            </w:pPr>
            <w:r>
              <w:t>0.6874***</w:t>
            </w:r>
          </w:p>
        </w:tc>
      </w:tr>
      <w:tr w:rsidR="00F80B93" w14:paraId="7C143AAB" w14:textId="77777777">
        <w:trPr>
          <w:jc w:val="center"/>
        </w:trPr>
        <w:tc>
          <w:tcPr>
            <w:tcW w:w="1805" w:type="dxa"/>
          </w:tcPr>
          <w:p w14:paraId="098E8C59" w14:textId="77777777" w:rsidR="00F80B93" w:rsidRDefault="00F80B93"/>
        </w:tc>
        <w:tc>
          <w:tcPr>
            <w:tcW w:w="1805" w:type="dxa"/>
          </w:tcPr>
          <w:p w14:paraId="3CAAF744" w14:textId="77777777" w:rsidR="00F80B93" w:rsidRDefault="00000000">
            <w:pPr>
              <w:jc w:val="center"/>
            </w:pPr>
            <w:r>
              <w:t>(0.1479)</w:t>
            </w:r>
          </w:p>
        </w:tc>
        <w:tc>
          <w:tcPr>
            <w:tcW w:w="1805" w:type="dxa"/>
          </w:tcPr>
          <w:p w14:paraId="05DCC9BE" w14:textId="77777777" w:rsidR="00F80B93" w:rsidRDefault="00000000">
            <w:pPr>
              <w:jc w:val="center"/>
            </w:pPr>
            <w:r>
              <w:t>(0.1855)</w:t>
            </w:r>
          </w:p>
        </w:tc>
        <w:tc>
          <w:tcPr>
            <w:tcW w:w="1805" w:type="dxa"/>
          </w:tcPr>
          <w:p w14:paraId="02342FEE" w14:textId="77777777" w:rsidR="00F80B93" w:rsidRDefault="00000000">
            <w:pPr>
              <w:jc w:val="center"/>
            </w:pPr>
            <w:r>
              <w:t>(0.1476)</w:t>
            </w:r>
          </w:p>
        </w:tc>
        <w:tc>
          <w:tcPr>
            <w:tcW w:w="1805" w:type="dxa"/>
          </w:tcPr>
          <w:p w14:paraId="271F6FE4" w14:textId="77777777" w:rsidR="00F80B93" w:rsidRDefault="00000000">
            <w:pPr>
              <w:jc w:val="center"/>
            </w:pPr>
            <w:r>
              <w:t>(0.1339)</w:t>
            </w:r>
          </w:p>
        </w:tc>
      </w:tr>
      <w:tr w:rsidR="00F80B93" w14:paraId="7066F72F" w14:textId="77777777">
        <w:trPr>
          <w:jc w:val="center"/>
        </w:trPr>
        <w:tc>
          <w:tcPr>
            <w:tcW w:w="1805" w:type="dxa"/>
          </w:tcPr>
          <w:p w14:paraId="2F1BB5D9" w14:textId="77777777" w:rsidR="00F80B93" w:rsidRDefault="00000000">
            <w:pPr>
              <w:jc w:val="center"/>
            </w:pPr>
            <w:r>
              <w:t>std_Mkt_1_5</w:t>
            </w:r>
          </w:p>
        </w:tc>
        <w:tc>
          <w:tcPr>
            <w:tcW w:w="1805" w:type="dxa"/>
          </w:tcPr>
          <w:p w14:paraId="551C05E5" w14:textId="77777777" w:rsidR="00F80B93" w:rsidRDefault="00000000">
            <w:pPr>
              <w:jc w:val="center"/>
            </w:pPr>
            <w:r>
              <w:t>0.3582*</w:t>
            </w:r>
          </w:p>
        </w:tc>
        <w:tc>
          <w:tcPr>
            <w:tcW w:w="1805" w:type="dxa"/>
          </w:tcPr>
          <w:p w14:paraId="2F1B07A5" w14:textId="77777777" w:rsidR="00F80B93" w:rsidRDefault="00000000">
            <w:pPr>
              <w:jc w:val="center"/>
            </w:pPr>
            <w:r>
              <w:t>0.6721***</w:t>
            </w:r>
          </w:p>
        </w:tc>
        <w:tc>
          <w:tcPr>
            <w:tcW w:w="1805" w:type="dxa"/>
          </w:tcPr>
          <w:p w14:paraId="3B011C89" w14:textId="77777777" w:rsidR="00F80B93" w:rsidRDefault="00000000">
            <w:pPr>
              <w:jc w:val="center"/>
            </w:pPr>
            <w:r>
              <w:t>0.5228**</w:t>
            </w:r>
          </w:p>
        </w:tc>
        <w:tc>
          <w:tcPr>
            <w:tcW w:w="1805" w:type="dxa"/>
          </w:tcPr>
          <w:p w14:paraId="34B07435" w14:textId="77777777" w:rsidR="00F80B93" w:rsidRDefault="00000000">
            <w:pPr>
              <w:jc w:val="center"/>
            </w:pPr>
            <w:r>
              <w:t>-0.0108</w:t>
            </w:r>
          </w:p>
        </w:tc>
      </w:tr>
      <w:tr w:rsidR="00F80B93" w14:paraId="762B74C9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925AF6D" w14:textId="77777777" w:rsidR="00F80B93" w:rsidRDefault="00F80B93"/>
        </w:tc>
        <w:tc>
          <w:tcPr>
            <w:tcW w:w="1805" w:type="dxa"/>
            <w:tcBorders>
              <w:bottom w:val="single" w:sz="0" w:space="0" w:color="000000"/>
            </w:tcBorders>
          </w:tcPr>
          <w:p w14:paraId="75C7AB0E" w14:textId="77777777" w:rsidR="00F80B93" w:rsidRDefault="00000000">
            <w:pPr>
              <w:jc w:val="center"/>
            </w:pPr>
            <w:r>
              <w:t>(0.2163)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7FA3CB6" w14:textId="77777777" w:rsidR="00F80B93" w:rsidRDefault="00000000">
            <w:pPr>
              <w:jc w:val="center"/>
            </w:pPr>
            <w:r>
              <w:t>(0.1708)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5F7D914" w14:textId="77777777" w:rsidR="00F80B93" w:rsidRDefault="00000000">
            <w:pPr>
              <w:jc w:val="center"/>
            </w:pPr>
            <w:r>
              <w:t>(0.2186)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04F8844" w14:textId="77777777" w:rsidR="00F80B93" w:rsidRDefault="00000000">
            <w:pPr>
              <w:jc w:val="center"/>
            </w:pPr>
            <w:r>
              <w:t>(0.2008)</w:t>
            </w:r>
          </w:p>
        </w:tc>
      </w:tr>
      <w:tr w:rsidR="00F80B93" w14:paraId="3913FCBB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7C2C4C49" w14:textId="77777777" w:rsidR="00F80B93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A7783BB" w14:textId="77777777" w:rsidR="00F80B93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6057679" w14:textId="77777777" w:rsidR="00F80B93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A9EDC1E" w14:textId="77777777" w:rsidR="00F80B93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B6F54C6" w14:textId="77777777" w:rsidR="00F80B93" w:rsidRDefault="00000000">
            <w:pPr>
              <w:jc w:val="center"/>
            </w:pPr>
            <w:r>
              <w:t>397</w:t>
            </w:r>
          </w:p>
        </w:tc>
      </w:tr>
      <w:tr w:rsidR="00F80B93" w14:paraId="6DF6719B" w14:textId="77777777">
        <w:trPr>
          <w:jc w:val="center"/>
        </w:trPr>
        <w:tc>
          <w:tcPr>
            <w:tcW w:w="1805" w:type="dxa"/>
          </w:tcPr>
          <w:p w14:paraId="4ED372BE" w14:textId="77777777" w:rsidR="00F80B93" w:rsidRDefault="00000000" w:rsidP="00D51BAE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</w:tcPr>
          <w:p w14:paraId="20E5B094" w14:textId="16E3273D" w:rsidR="00F80B93" w:rsidRPr="00D51BAE" w:rsidRDefault="00D51BAE" w:rsidP="00D51BAE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6%</w:t>
            </w:r>
          </w:p>
        </w:tc>
        <w:tc>
          <w:tcPr>
            <w:tcW w:w="1805" w:type="dxa"/>
          </w:tcPr>
          <w:p w14:paraId="26B3D12B" w14:textId="2A7919EF" w:rsidR="00F80B93" w:rsidRPr="00D51BAE" w:rsidRDefault="00D51BAE" w:rsidP="00D51BAE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  <w:r>
              <w:rPr>
                <w:rFonts w:eastAsiaTheme="minorEastAsia"/>
                <w:lang w:eastAsia="zh-CN"/>
              </w:rPr>
              <w:t>2%</w:t>
            </w:r>
          </w:p>
        </w:tc>
        <w:tc>
          <w:tcPr>
            <w:tcW w:w="1805" w:type="dxa"/>
          </w:tcPr>
          <w:p w14:paraId="5B6C2953" w14:textId="7A8EF677" w:rsidR="00F80B93" w:rsidRPr="00D51BAE" w:rsidRDefault="00D51BAE" w:rsidP="00D51BAE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3%</w:t>
            </w:r>
          </w:p>
        </w:tc>
        <w:tc>
          <w:tcPr>
            <w:tcW w:w="1805" w:type="dxa"/>
          </w:tcPr>
          <w:p w14:paraId="5F7A32A9" w14:textId="12D148E6" w:rsidR="00F80B93" w:rsidRPr="00D51BAE" w:rsidRDefault="00D51BAE" w:rsidP="00D51BAE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  <w:r>
              <w:rPr>
                <w:rFonts w:eastAsiaTheme="minorEastAsia"/>
                <w:lang w:eastAsia="zh-CN"/>
              </w:rPr>
              <w:t>3%</w:t>
            </w:r>
          </w:p>
        </w:tc>
      </w:tr>
    </w:tbl>
    <w:p w14:paraId="22713CF3" w14:textId="77777777" w:rsidR="00F80B93" w:rsidRDefault="00F80B93"/>
    <w:sectPr w:rsidR="00F80B93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0E67" w14:textId="77777777" w:rsidR="00E96340" w:rsidRDefault="00E96340" w:rsidP="00D51BAE">
      <w:pPr>
        <w:spacing w:after="0" w:line="240" w:lineRule="auto"/>
      </w:pPr>
      <w:r>
        <w:separator/>
      </w:r>
    </w:p>
  </w:endnote>
  <w:endnote w:type="continuationSeparator" w:id="0">
    <w:p w14:paraId="5BC9A141" w14:textId="77777777" w:rsidR="00E96340" w:rsidRDefault="00E96340" w:rsidP="00D5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4F7F" w14:textId="77777777" w:rsidR="00E96340" w:rsidRDefault="00E96340" w:rsidP="00D51BAE">
      <w:pPr>
        <w:spacing w:after="0" w:line="240" w:lineRule="auto"/>
      </w:pPr>
      <w:r>
        <w:separator/>
      </w:r>
    </w:p>
  </w:footnote>
  <w:footnote w:type="continuationSeparator" w:id="0">
    <w:p w14:paraId="67D5D05F" w14:textId="77777777" w:rsidR="00E96340" w:rsidRDefault="00E96340" w:rsidP="00D51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80B93"/>
    <w:rsid w:val="00D51BAE"/>
    <w:rsid w:val="00E96340"/>
    <w:rsid w:val="00F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A765D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51B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51BA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2023-10-21T09:57:00Z</dcterms:created>
  <dcterms:modified xsi:type="dcterms:W3CDTF">2023-10-21T09:58:00Z</dcterms:modified>
</cp:coreProperties>
</file>