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51A4" w14:textId="3E70D5C1" w:rsidR="1A45873E" w:rsidRPr="00F90610" w:rsidRDefault="080E1206" w:rsidP="00F90610">
      <w:pPr>
        <w:pStyle w:val="a4"/>
        <w:rPr>
          <w:rFonts w:eastAsiaTheme="minorEastAsia" w:hint="eastAsia"/>
          <w:b/>
          <w:bCs/>
        </w:rPr>
      </w:pPr>
      <w:r w:rsidRPr="1A45873E">
        <w:rPr>
          <w:b/>
          <w:bCs/>
        </w:rPr>
        <w:t>System Usability Scale (SUS)</w:t>
      </w:r>
    </w:p>
    <w:p w14:paraId="323FDDF2" w14:textId="19C74F48" w:rsidR="080E1206" w:rsidRDefault="080E1206" w:rsidP="1A45873E">
      <w:pPr>
        <w:pStyle w:val="1"/>
        <w:keepNext w:val="0"/>
        <w:keepLines w:val="0"/>
        <w:spacing w:before="0" w:after="120"/>
        <w:rPr>
          <w:rFonts w:ascii="Calibri" w:eastAsia="Calibri" w:hAnsi="Calibri" w:cs="Calibri"/>
          <w:b/>
          <w:bCs/>
          <w:color w:val="auto"/>
          <w:sz w:val="32"/>
          <w:szCs w:val="32"/>
        </w:rPr>
      </w:pPr>
      <w:r w:rsidRPr="1A45873E">
        <w:rPr>
          <w:rFonts w:ascii="Calibri" w:eastAsia="Calibri" w:hAnsi="Calibri" w:cs="Calibri"/>
          <w:b/>
          <w:bCs/>
          <w:color w:val="auto"/>
          <w:sz w:val="32"/>
          <w:szCs w:val="32"/>
        </w:rPr>
        <w:t>Instructions</w:t>
      </w:r>
    </w:p>
    <w:p w14:paraId="0D1ED976" w14:textId="77777777" w:rsidR="00FD5F31" w:rsidRDefault="080E1206" w:rsidP="1A45873E">
      <w:pPr>
        <w:spacing w:after="120"/>
        <w:rPr>
          <w:rFonts w:ascii="Calibri" w:hAnsi="Calibri" w:cs="Calibri"/>
        </w:rPr>
      </w:pPr>
      <w:r w:rsidRPr="1A45873E">
        <w:rPr>
          <w:rFonts w:ascii="Calibri" w:eastAsia="Calibri" w:hAnsi="Calibri" w:cs="Calibri"/>
        </w:rPr>
        <w:t xml:space="preserve">Please rate the following 10 statements based on your overall experience with the </w:t>
      </w:r>
      <w:proofErr w:type="spellStart"/>
      <w:r w:rsidR="00F56955">
        <w:rPr>
          <w:rFonts w:ascii="Calibri" w:hAnsi="Calibri" w:cs="Calibri" w:hint="eastAsia"/>
        </w:rPr>
        <w:t>NutriMate</w:t>
      </w:r>
      <w:proofErr w:type="spellEnd"/>
      <w:r w:rsidR="00616A25">
        <w:rPr>
          <w:rFonts w:ascii="Calibri" w:hAnsi="Calibri" w:cs="Calibri" w:hint="eastAsia"/>
        </w:rPr>
        <w:t xml:space="preserve"> </w:t>
      </w:r>
      <w:r w:rsidRPr="1A45873E">
        <w:rPr>
          <w:rFonts w:ascii="Calibri" w:eastAsia="Calibri" w:hAnsi="Calibri" w:cs="Calibri"/>
        </w:rPr>
        <w:t xml:space="preserve">prototype. </w:t>
      </w:r>
    </w:p>
    <w:p w14:paraId="06FC612D" w14:textId="7E012614" w:rsidR="080E1206" w:rsidRPr="0093100D" w:rsidRDefault="080E1206" w:rsidP="1A45873E">
      <w:pPr>
        <w:spacing w:after="120"/>
        <w:rPr>
          <w:rFonts w:ascii="Calibri" w:eastAsia="Calibri" w:hAnsi="Calibri" w:cs="Calibri"/>
          <w:b/>
          <w:bCs/>
        </w:rPr>
      </w:pPr>
      <w:r w:rsidRPr="0093100D">
        <w:rPr>
          <w:rFonts w:ascii="Calibri" w:eastAsia="Calibri" w:hAnsi="Calibri" w:cs="Calibri"/>
          <w:b/>
          <w:bCs/>
        </w:rPr>
        <w:t>Use a scale of 1–5:</w:t>
      </w:r>
    </w:p>
    <w:p w14:paraId="17AE0982" w14:textId="56C27C74" w:rsidR="080E1206" w:rsidRPr="0093100D" w:rsidRDefault="080E1206" w:rsidP="1A45873E">
      <w:pPr>
        <w:pStyle w:val="a3"/>
        <w:spacing w:after="120"/>
        <w:ind w:left="0"/>
        <w:rPr>
          <w:rFonts w:ascii="Calibri" w:eastAsia="Calibri" w:hAnsi="Calibri" w:cs="Calibri"/>
          <w:b/>
          <w:bCs/>
        </w:rPr>
      </w:pPr>
      <w:r w:rsidRPr="0093100D">
        <w:rPr>
          <w:rFonts w:ascii="Calibri" w:eastAsia="Calibri" w:hAnsi="Calibri" w:cs="Calibri"/>
          <w:b/>
          <w:bCs/>
        </w:rPr>
        <w:t>1 = Strongly Disagree</w:t>
      </w:r>
    </w:p>
    <w:p w14:paraId="1656B9CC" w14:textId="19330346" w:rsidR="080E1206" w:rsidRPr="0093100D" w:rsidRDefault="080E1206" w:rsidP="1A45873E">
      <w:pPr>
        <w:pStyle w:val="a3"/>
        <w:spacing w:after="120"/>
        <w:ind w:left="0"/>
        <w:rPr>
          <w:rFonts w:ascii="Calibri" w:eastAsia="Calibri" w:hAnsi="Calibri" w:cs="Calibri"/>
          <w:b/>
          <w:bCs/>
        </w:rPr>
      </w:pPr>
      <w:r w:rsidRPr="0093100D">
        <w:rPr>
          <w:rFonts w:ascii="Calibri" w:eastAsia="Calibri" w:hAnsi="Calibri" w:cs="Calibri"/>
          <w:b/>
          <w:bCs/>
        </w:rPr>
        <w:t>2 = Disagree</w:t>
      </w:r>
    </w:p>
    <w:p w14:paraId="46851A41" w14:textId="439F3B16" w:rsidR="080E1206" w:rsidRPr="0093100D" w:rsidRDefault="080E1206" w:rsidP="1A45873E">
      <w:pPr>
        <w:pStyle w:val="a3"/>
        <w:spacing w:after="120"/>
        <w:ind w:left="0"/>
        <w:rPr>
          <w:rFonts w:ascii="Calibri" w:eastAsia="Calibri" w:hAnsi="Calibri" w:cs="Calibri"/>
          <w:b/>
          <w:bCs/>
        </w:rPr>
      </w:pPr>
      <w:r w:rsidRPr="0093100D">
        <w:rPr>
          <w:rFonts w:ascii="Calibri" w:eastAsia="Calibri" w:hAnsi="Calibri" w:cs="Calibri"/>
          <w:b/>
          <w:bCs/>
        </w:rPr>
        <w:t>3 = Neutral</w:t>
      </w:r>
    </w:p>
    <w:p w14:paraId="44AEEA80" w14:textId="664E91B0" w:rsidR="080E1206" w:rsidRPr="0093100D" w:rsidRDefault="080E1206" w:rsidP="1A45873E">
      <w:pPr>
        <w:pStyle w:val="a3"/>
        <w:spacing w:after="120"/>
        <w:ind w:left="0"/>
        <w:rPr>
          <w:rFonts w:ascii="Calibri" w:eastAsia="Calibri" w:hAnsi="Calibri" w:cs="Calibri"/>
          <w:b/>
          <w:bCs/>
        </w:rPr>
      </w:pPr>
      <w:r w:rsidRPr="0093100D">
        <w:rPr>
          <w:rFonts w:ascii="Calibri" w:eastAsia="Calibri" w:hAnsi="Calibri" w:cs="Calibri"/>
          <w:b/>
          <w:bCs/>
        </w:rPr>
        <w:t>4 = Agree</w:t>
      </w:r>
    </w:p>
    <w:p w14:paraId="021329BE" w14:textId="5CC6D938" w:rsidR="1A45873E" w:rsidRPr="0093100D" w:rsidRDefault="080E1206" w:rsidP="00F90610">
      <w:pPr>
        <w:pStyle w:val="a3"/>
        <w:spacing w:after="120"/>
        <w:ind w:left="0"/>
        <w:rPr>
          <w:rFonts w:ascii="Calibri" w:hAnsi="Calibri" w:cs="Calibri" w:hint="eastAsia"/>
          <w:b/>
          <w:bCs/>
        </w:rPr>
      </w:pPr>
      <w:r w:rsidRPr="0093100D">
        <w:rPr>
          <w:rFonts w:ascii="Calibri" w:eastAsia="Calibri" w:hAnsi="Calibri" w:cs="Calibri"/>
          <w:b/>
          <w:bCs/>
        </w:rPr>
        <w:t>5 = Strongly Agree</w:t>
      </w:r>
    </w:p>
    <w:p w14:paraId="2075C818" w14:textId="6A33C4BB" w:rsidR="080E1206" w:rsidRDefault="080E1206" w:rsidP="1A45873E">
      <w:pPr>
        <w:pStyle w:val="1"/>
        <w:keepNext w:val="0"/>
        <w:keepLines w:val="0"/>
        <w:spacing w:before="0" w:after="120"/>
        <w:jc w:val="left"/>
        <w:rPr>
          <w:rFonts w:ascii="Calibri" w:eastAsia="Calibri" w:hAnsi="Calibri" w:cs="Calibri"/>
          <w:b/>
          <w:bCs/>
          <w:color w:val="auto"/>
          <w:sz w:val="32"/>
          <w:szCs w:val="32"/>
        </w:rPr>
      </w:pPr>
      <w:r w:rsidRPr="1A45873E">
        <w:rPr>
          <w:rFonts w:ascii="Calibri" w:eastAsia="Calibri" w:hAnsi="Calibri" w:cs="Calibri"/>
          <w:b/>
          <w:bCs/>
          <w:color w:val="auto"/>
          <w:sz w:val="32"/>
          <w:szCs w:val="32"/>
        </w:rPr>
        <w:t>Questionnaire</w:t>
      </w:r>
    </w:p>
    <w:p w14:paraId="1D8D71AD" w14:textId="1BF78964" w:rsidR="080E1206" w:rsidRDefault="080E1206" w:rsidP="1A45873E">
      <w:pPr>
        <w:pStyle w:val="a3"/>
        <w:numPr>
          <w:ilvl w:val="0"/>
          <w:numId w:val="1"/>
        </w:numPr>
        <w:spacing w:after="120"/>
        <w:jc w:val="left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think that I would like to use </w:t>
      </w:r>
      <w:proofErr w:type="spellStart"/>
      <w:r w:rsidR="0093100D">
        <w:rPr>
          <w:rFonts w:ascii="Calibri" w:hAnsi="Calibri" w:cs="Calibri" w:hint="eastAsia"/>
        </w:rPr>
        <w:t>NutriMate</w:t>
      </w:r>
      <w:proofErr w:type="spellEnd"/>
      <w:r w:rsidR="0093100D">
        <w:rPr>
          <w:rFonts w:ascii="Calibri" w:hAnsi="Calibri" w:cs="Calibri" w:hint="eastAsia"/>
        </w:rPr>
        <w:t xml:space="preserve"> </w:t>
      </w:r>
      <w:r w:rsidRPr="1A45873E">
        <w:rPr>
          <w:rFonts w:ascii="Calibri" w:eastAsia="Calibri" w:hAnsi="Calibri" w:cs="Calibri"/>
        </w:rPr>
        <w:t>frequently.</w:t>
      </w:r>
    </w:p>
    <w:p w14:paraId="7B5BE389" w14:textId="48B113C8" w:rsidR="080E1206" w:rsidRDefault="080E1206" w:rsidP="1A45873E">
      <w:pPr>
        <w:pStyle w:val="a3"/>
        <w:numPr>
          <w:ilvl w:val="0"/>
          <w:numId w:val="1"/>
        </w:numPr>
        <w:spacing w:after="120"/>
        <w:jc w:val="left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found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="00EB4F0B">
        <w:rPr>
          <w:rFonts w:ascii="Calibri" w:hAnsi="Calibri" w:cs="Calibri" w:hint="eastAsia"/>
        </w:rPr>
        <w:t xml:space="preserve"> </w:t>
      </w:r>
      <w:r w:rsidRPr="1A45873E">
        <w:rPr>
          <w:rFonts w:ascii="Calibri" w:eastAsia="Calibri" w:hAnsi="Calibri" w:cs="Calibri"/>
        </w:rPr>
        <w:t>unnecessarily complex.</w:t>
      </w:r>
    </w:p>
    <w:p w14:paraId="3DAB8446" w14:textId="4A8D997F" w:rsidR="080E1206" w:rsidRDefault="080E1206" w:rsidP="1A45873E">
      <w:pPr>
        <w:pStyle w:val="a3"/>
        <w:numPr>
          <w:ilvl w:val="0"/>
          <w:numId w:val="1"/>
        </w:numPr>
        <w:spacing w:after="120"/>
        <w:jc w:val="left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thought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="00EB4F0B">
        <w:rPr>
          <w:rFonts w:ascii="Calibri" w:hAnsi="Calibri" w:cs="Calibri" w:hint="eastAsia"/>
        </w:rPr>
        <w:t xml:space="preserve"> </w:t>
      </w:r>
      <w:r w:rsidRPr="1A45873E">
        <w:rPr>
          <w:rFonts w:ascii="Calibri" w:eastAsia="Calibri" w:hAnsi="Calibri" w:cs="Calibri"/>
        </w:rPr>
        <w:t>was easy to use.</w:t>
      </w:r>
    </w:p>
    <w:p w14:paraId="7B791DDD" w14:textId="54ADFD5D" w:rsidR="080E1206" w:rsidRDefault="080E1206" w:rsidP="1A45873E">
      <w:pPr>
        <w:pStyle w:val="a3"/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think that I would need the support of a technical person to be able to use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Pr="1A45873E">
        <w:rPr>
          <w:rFonts w:ascii="Calibri" w:eastAsia="Calibri" w:hAnsi="Calibri" w:cs="Calibri"/>
        </w:rPr>
        <w:t>.</w:t>
      </w:r>
    </w:p>
    <w:p w14:paraId="0C6A8D85" w14:textId="7BAE78BD" w:rsidR="080E1206" w:rsidRDefault="080E1206" w:rsidP="1A45873E">
      <w:pPr>
        <w:pStyle w:val="a3"/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found the various functions in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="00EB4F0B">
        <w:rPr>
          <w:rFonts w:ascii="Calibri" w:hAnsi="Calibri" w:cs="Calibri" w:hint="eastAsia"/>
        </w:rPr>
        <w:t xml:space="preserve"> </w:t>
      </w:r>
      <w:r w:rsidRPr="1A45873E">
        <w:rPr>
          <w:rFonts w:ascii="Calibri" w:eastAsia="Calibri" w:hAnsi="Calibri" w:cs="Calibri"/>
        </w:rPr>
        <w:t>were well integrated.</w:t>
      </w:r>
    </w:p>
    <w:p w14:paraId="1C65A7B5" w14:textId="1778038E" w:rsidR="080E1206" w:rsidRDefault="080E1206" w:rsidP="1A45873E">
      <w:pPr>
        <w:pStyle w:val="a3"/>
        <w:numPr>
          <w:ilvl w:val="0"/>
          <w:numId w:val="1"/>
        </w:numPr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thought there was too much inconsistency in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Pr="1A45873E">
        <w:rPr>
          <w:rFonts w:ascii="Calibri" w:eastAsia="Calibri" w:hAnsi="Calibri" w:cs="Calibri"/>
        </w:rPr>
        <w:t>.</w:t>
      </w:r>
    </w:p>
    <w:p w14:paraId="2AFA01C7" w14:textId="7AD2FE6C" w:rsidR="080E1206" w:rsidRDefault="080E1206" w:rsidP="1A45873E">
      <w:pPr>
        <w:pStyle w:val="a3"/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</w:t>
      </w:r>
      <w:proofErr w:type="gramStart"/>
      <w:r w:rsidRPr="1A45873E">
        <w:rPr>
          <w:rFonts w:ascii="Calibri" w:eastAsia="Calibri" w:hAnsi="Calibri" w:cs="Calibri"/>
        </w:rPr>
        <w:t>would imagine</w:t>
      </w:r>
      <w:proofErr w:type="gramEnd"/>
      <w:r w:rsidRPr="1A45873E">
        <w:rPr>
          <w:rFonts w:ascii="Calibri" w:eastAsia="Calibri" w:hAnsi="Calibri" w:cs="Calibri"/>
        </w:rPr>
        <w:t xml:space="preserve"> that most people would learn to use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="00EB4F0B">
        <w:rPr>
          <w:rFonts w:ascii="Calibri" w:hAnsi="Calibri" w:cs="Calibri" w:hint="eastAsia"/>
        </w:rPr>
        <w:t xml:space="preserve"> </w:t>
      </w:r>
      <w:r w:rsidRPr="1A45873E">
        <w:rPr>
          <w:rFonts w:ascii="Calibri" w:eastAsia="Calibri" w:hAnsi="Calibri" w:cs="Calibri"/>
        </w:rPr>
        <w:t>very quickly.</w:t>
      </w:r>
    </w:p>
    <w:p w14:paraId="50D54EBB" w14:textId="6645D4EB" w:rsidR="080E1206" w:rsidRDefault="080E1206" w:rsidP="1A45873E">
      <w:pPr>
        <w:pStyle w:val="a3"/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found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="00EB4F0B">
        <w:rPr>
          <w:rFonts w:ascii="Calibri" w:hAnsi="Calibri" w:cs="Calibri" w:hint="eastAsia"/>
        </w:rPr>
        <w:t xml:space="preserve"> </w:t>
      </w:r>
      <w:r w:rsidRPr="1A45873E">
        <w:rPr>
          <w:rFonts w:ascii="Calibri" w:eastAsia="Calibri" w:hAnsi="Calibri" w:cs="Calibri"/>
        </w:rPr>
        <w:t>very cumbersome to use.</w:t>
      </w:r>
    </w:p>
    <w:p w14:paraId="5E6B73FB" w14:textId="08F5E094" w:rsidR="080E1206" w:rsidRDefault="080E1206" w:rsidP="1A45873E">
      <w:pPr>
        <w:pStyle w:val="a3"/>
        <w:numPr>
          <w:ilvl w:val="0"/>
          <w:numId w:val="1"/>
        </w:numPr>
        <w:spacing w:after="12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 xml:space="preserve">I felt very confident using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Pr="1A45873E">
        <w:rPr>
          <w:rFonts w:ascii="Calibri" w:eastAsia="Calibri" w:hAnsi="Calibri" w:cs="Calibri"/>
        </w:rPr>
        <w:t>.</w:t>
      </w:r>
    </w:p>
    <w:p w14:paraId="33409747" w14:textId="798EAD1E" w:rsidR="1A45873E" w:rsidRPr="00F90610" w:rsidRDefault="080E1206" w:rsidP="1A45873E">
      <w:pPr>
        <w:pStyle w:val="a3"/>
        <w:numPr>
          <w:ilvl w:val="0"/>
          <w:numId w:val="1"/>
        </w:numPr>
        <w:spacing w:after="120"/>
        <w:rPr>
          <w:rFonts w:ascii="Calibri" w:eastAsia="Calibri" w:hAnsi="Calibri" w:cs="Calibri" w:hint="eastAsia"/>
        </w:rPr>
      </w:pPr>
      <w:r w:rsidRPr="1A45873E">
        <w:rPr>
          <w:rFonts w:ascii="Calibri" w:eastAsia="Calibri" w:hAnsi="Calibri" w:cs="Calibri"/>
        </w:rPr>
        <w:t xml:space="preserve">I needed to learn a lot of things before I could get going with </w:t>
      </w:r>
      <w:proofErr w:type="spellStart"/>
      <w:r w:rsidR="00EB4F0B">
        <w:rPr>
          <w:rFonts w:ascii="Calibri" w:hAnsi="Calibri" w:cs="Calibri" w:hint="eastAsia"/>
        </w:rPr>
        <w:t>NutriMate</w:t>
      </w:r>
      <w:proofErr w:type="spellEnd"/>
      <w:r w:rsidRPr="1A45873E">
        <w:rPr>
          <w:rFonts w:ascii="Calibri" w:eastAsia="Calibri" w:hAnsi="Calibri" w:cs="Calibri"/>
        </w:rPr>
        <w:t>.</w:t>
      </w:r>
    </w:p>
    <w:p w14:paraId="5C6D67F1" w14:textId="06662CDA" w:rsidR="080E1206" w:rsidRDefault="080E1206" w:rsidP="1A45873E">
      <w:pPr>
        <w:pStyle w:val="1"/>
        <w:keepNext w:val="0"/>
        <w:keepLines w:val="0"/>
        <w:spacing w:before="0" w:after="120"/>
        <w:jc w:val="left"/>
        <w:rPr>
          <w:rFonts w:ascii="Calibri" w:eastAsia="Calibri" w:hAnsi="Calibri" w:cs="Calibri"/>
          <w:b/>
          <w:bCs/>
          <w:color w:val="auto"/>
          <w:sz w:val="32"/>
          <w:szCs w:val="32"/>
        </w:rPr>
      </w:pPr>
      <w:r w:rsidRPr="1A45873E">
        <w:rPr>
          <w:rFonts w:ascii="Calibri" w:eastAsia="Calibri" w:hAnsi="Calibri" w:cs="Calibri"/>
          <w:b/>
          <w:bCs/>
          <w:color w:val="auto"/>
          <w:sz w:val="32"/>
          <w:szCs w:val="32"/>
        </w:rPr>
        <w:t>Scoring</w:t>
      </w:r>
    </w:p>
    <w:p w14:paraId="6AD52063" w14:textId="7DDDFEE0" w:rsidR="080E1206" w:rsidRDefault="080E1206" w:rsidP="1A45873E">
      <w:pPr>
        <w:pStyle w:val="a3"/>
        <w:numPr>
          <w:ilvl w:val="0"/>
          <w:numId w:val="2"/>
        </w:numPr>
        <w:spacing w:after="120"/>
        <w:ind w:left="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>Answer each question on a scale of 1–5.</w:t>
      </w:r>
    </w:p>
    <w:p w14:paraId="44BFBDCC" w14:textId="41DE00A7" w:rsidR="080E1206" w:rsidRDefault="080E1206" w:rsidP="1A45873E">
      <w:pPr>
        <w:pStyle w:val="a3"/>
        <w:numPr>
          <w:ilvl w:val="0"/>
          <w:numId w:val="2"/>
        </w:numPr>
        <w:spacing w:after="120"/>
        <w:ind w:left="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>For odd-numbered items: Score = selected value – 1.</w:t>
      </w:r>
    </w:p>
    <w:p w14:paraId="493C6481" w14:textId="14154A52" w:rsidR="080E1206" w:rsidRDefault="080E1206" w:rsidP="1A45873E">
      <w:pPr>
        <w:pStyle w:val="a3"/>
        <w:numPr>
          <w:ilvl w:val="0"/>
          <w:numId w:val="2"/>
        </w:numPr>
        <w:spacing w:after="120"/>
        <w:ind w:left="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>For even-numbered items: Score = 5 – selected value.</w:t>
      </w:r>
    </w:p>
    <w:p w14:paraId="7B546EB3" w14:textId="6046F3EB" w:rsidR="080E1206" w:rsidRDefault="080E1206" w:rsidP="1A45873E">
      <w:pPr>
        <w:pStyle w:val="a3"/>
        <w:numPr>
          <w:ilvl w:val="0"/>
          <w:numId w:val="2"/>
        </w:numPr>
        <w:spacing w:after="120"/>
        <w:ind w:left="0"/>
        <w:rPr>
          <w:rFonts w:ascii="Calibri" w:eastAsia="Calibri" w:hAnsi="Calibri" w:cs="Calibri"/>
        </w:rPr>
      </w:pPr>
      <w:r w:rsidRPr="1A45873E">
        <w:rPr>
          <w:rFonts w:ascii="Calibri" w:eastAsia="Calibri" w:hAnsi="Calibri" w:cs="Calibri"/>
        </w:rPr>
        <w:t>Add up the scores and multiply by 2.5 to get the final SUS score (range: 0–100).</w:t>
      </w:r>
    </w:p>
    <w:p w14:paraId="6A756321" w14:textId="4E8BD111" w:rsidR="1A45873E" w:rsidRPr="00F90610" w:rsidRDefault="080E1206" w:rsidP="1A45873E">
      <w:pPr>
        <w:pStyle w:val="a3"/>
        <w:numPr>
          <w:ilvl w:val="0"/>
          <w:numId w:val="2"/>
        </w:numPr>
        <w:spacing w:after="120"/>
        <w:ind w:left="0"/>
        <w:rPr>
          <w:rFonts w:ascii="Calibri" w:eastAsia="Calibri" w:hAnsi="Calibri" w:cs="Calibri" w:hint="eastAsia"/>
        </w:rPr>
      </w:pPr>
      <w:r w:rsidRPr="1A45873E">
        <w:rPr>
          <w:rFonts w:ascii="Calibri" w:eastAsia="Calibri" w:hAnsi="Calibri" w:cs="Calibri"/>
        </w:rPr>
        <w:t>Generally, a score of 68 or above indicates above-average usability.</w:t>
      </w:r>
    </w:p>
    <w:sectPr w:rsidR="1A45873E" w:rsidRPr="00F90610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521E75"/>
    <w:multiLevelType w:val="hybridMultilevel"/>
    <w:tmpl w:val="C4162C2E"/>
    <w:lvl w:ilvl="0" w:tplc="3C5E330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56468F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DF4EEE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BB0819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5FE20B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5A6B82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C008CC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3E8750A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85BE6AF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CE3CC9"/>
    <w:multiLevelType w:val="hybridMultilevel"/>
    <w:tmpl w:val="C5AA9D7A"/>
    <w:lvl w:ilvl="0" w:tplc="BC1C0AD2">
      <w:start w:val="1"/>
      <w:numFmt w:val="decimal"/>
      <w:lvlText w:val="%1."/>
      <w:lvlJc w:val="left"/>
      <w:pPr>
        <w:ind w:left="420" w:hanging="420"/>
      </w:pPr>
    </w:lvl>
    <w:lvl w:ilvl="1" w:tplc="547EEDE8">
      <w:start w:val="1"/>
      <w:numFmt w:val="lowerLetter"/>
      <w:lvlText w:val="%2."/>
      <w:lvlJc w:val="left"/>
      <w:pPr>
        <w:ind w:left="840" w:hanging="420"/>
      </w:pPr>
    </w:lvl>
    <w:lvl w:ilvl="2" w:tplc="A2D439A0">
      <w:start w:val="1"/>
      <w:numFmt w:val="lowerRoman"/>
      <w:lvlText w:val="%3."/>
      <w:lvlJc w:val="right"/>
      <w:pPr>
        <w:ind w:left="1260" w:hanging="420"/>
      </w:pPr>
    </w:lvl>
    <w:lvl w:ilvl="3" w:tplc="003EACC2">
      <w:start w:val="1"/>
      <w:numFmt w:val="decimal"/>
      <w:lvlText w:val="%4."/>
      <w:lvlJc w:val="left"/>
      <w:pPr>
        <w:ind w:left="1680" w:hanging="420"/>
      </w:pPr>
    </w:lvl>
    <w:lvl w:ilvl="4" w:tplc="24B80756">
      <w:start w:val="1"/>
      <w:numFmt w:val="lowerLetter"/>
      <w:lvlText w:val="%5."/>
      <w:lvlJc w:val="left"/>
      <w:pPr>
        <w:ind w:left="2100" w:hanging="420"/>
      </w:pPr>
    </w:lvl>
    <w:lvl w:ilvl="5" w:tplc="CA16582C">
      <w:start w:val="1"/>
      <w:numFmt w:val="lowerRoman"/>
      <w:lvlText w:val="%6."/>
      <w:lvlJc w:val="right"/>
      <w:pPr>
        <w:ind w:left="2520" w:hanging="420"/>
      </w:pPr>
    </w:lvl>
    <w:lvl w:ilvl="6" w:tplc="2D22B748">
      <w:start w:val="1"/>
      <w:numFmt w:val="decimal"/>
      <w:lvlText w:val="%7."/>
      <w:lvlJc w:val="left"/>
      <w:pPr>
        <w:ind w:left="2940" w:hanging="420"/>
      </w:pPr>
    </w:lvl>
    <w:lvl w:ilvl="7" w:tplc="B510A57A">
      <w:start w:val="1"/>
      <w:numFmt w:val="lowerLetter"/>
      <w:lvlText w:val="%8."/>
      <w:lvlJc w:val="left"/>
      <w:pPr>
        <w:ind w:left="3360" w:hanging="420"/>
      </w:pPr>
    </w:lvl>
    <w:lvl w:ilvl="8" w:tplc="DFE4C6C2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13A37D"/>
    <w:multiLevelType w:val="hybridMultilevel"/>
    <w:tmpl w:val="D2F218C2"/>
    <w:lvl w:ilvl="0" w:tplc="17E0631C">
      <w:start w:val="1"/>
      <w:numFmt w:val="decimal"/>
      <w:lvlText w:val="%1."/>
      <w:lvlJc w:val="left"/>
      <w:pPr>
        <w:ind w:left="420" w:hanging="420"/>
      </w:pPr>
    </w:lvl>
    <w:lvl w:ilvl="1" w:tplc="AB487514">
      <w:start w:val="1"/>
      <w:numFmt w:val="lowerLetter"/>
      <w:lvlText w:val="%2."/>
      <w:lvlJc w:val="left"/>
      <w:pPr>
        <w:ind w:left="840" w:hanging="420"/>
      </w:pPr>
    </w:lvl>
    <w:lvl w:ilvl="2" w:tplc="01129242">
      <w:start w:val="1"/>
      <w:numFmt w:val="lowerRoman"/>
      <w:lvlText w:val="%3."/>
      <w:lvlJc w:val="right"/>
      <w:pPr>
        <w:ind w:left="1260" w:hanging="420"/>
      </w:pPr>
    </w:lvl>
    <w:lvl w:ilvl="3" w:tplc="7DFEDFA2">
      <w:start w:val="1"/>
      <w:numFmt w:val="decimal"/>
      <w:lvlText w:val="%4."/>
      <w:lvlJc w:val="left"/>
      <w:pPr>
        <w:ind w:left="1680" w:hanging="420"/>
      </w:pPr>
    </w:lvl>
    <w:lvl w:ilvl="4" w:tplc="D3B6A9E4">
      <w:start w:val="1"/>
      <w:numFmt w:val="lowerLetter"/>
      <w:lvlText w:val="%5."/>
      <w:lvlJc w:val="left"/>
      <w:pPr>
        <w:ind w:left="2100" w:hanging="420"/>
      </w:pPr>
    </w:lvl>
    <w:lvl w:ilvl="5" w:tplc="2AAA22EC">
      <w:start w:val="1"/>
      <w:numFmt w:val="lowerRoman"/>
      <w:lvlText w:val="%6."/>
      <w:lvlJc w:val="right"/>
      <w:pPr>
        <w:ind w:left="2520" w:hanging="420"/>
      </w:pPr>
    </w:lvl>
    <w:lvl w:ilvl="6" w:tplc="F9609C18">
      <w:start w:val="1"/>
      <w:numFmt w:val="decimal"/>
      <w:lvlText w:val="%7."/>
      <w:lvlJc w:val="left"/>
      <w:pPr>
        <w:ind w:left="2940" w:hanging="420"/>
      </w:pPr>
    </w:lvl>
    <w:lvl w:ilvl="7" w:tplc="ED902C62">
      <w:start w:val="1"/>
      <w:numFmt w:val="lowerLetter"/>
      <w:lvlText w:val="%8."/>
      <w:lvlJc w:val="left"/>
      <w:pPr>
        <w:ind w:left="3360" w:hanging="420"/>
      </w:pPr>
    </w:lvl>
    <w:lvl w:ilvl="8" w:tplc="F708BA8C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4515B5"/>
    <w:multiLevelType w:val="hybridMultilevel"/>
    <w:tmpl w:val="B09263A0"/>
    <w:lvl w:ilvl="0" w:tplc="46AED9A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38C19B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D0C59E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DE0386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D684047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CA34B2D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83DE40B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1E12054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73439B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07530567">
    <w:abstractNumId w:val="1"/>
  </w:num>
  <w:num w:numId="2" w16cid:durableId="288706898">
    <w:abstractNumId w:val="3"/>
  </w:num>
  <w:num w:numId="3" w16cid:durableId="1473788501">
    <w:abstractNumId w:val="2"/>
  </w:num>
  <w:num w:numId="4" w16cid:durableId="158873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BDA183"/>
    <w:rsid w:val="00616A25"/>
    <w:rsid w:val="008029D6"/>
    <w:rsid w:val="0093100D"/>
    <w:rsid w:val="00EB4F0B"/>
    <w:rsid w:val="00F56955"/>
    <w:rsid w:val="00F90610"/>
    <w:rsid w:val="00FD5F31"/>
    <w:rsid w:val="041D1835"/>
    <w:rsid w:val="080E1206"/>
    <w:rsid w:val="09F8EE59"/>
    <w:rsid w:val="1589DC79"/>
    <w:rsid w:val="1A057865"/>
    <w:rsid w:val="1A45873E"/>
    <w:rsid w:val="1E11E984"/>
    <w:rsid w:val="237F32F7"/>
    <w:rsid w:val="2F7B1F37"/>
    <w:rsid w:val="3A47421F"/>
    <w:rsid w:val="46A21DE8"/>
    <w:rsid w:val="5039FF02"/>
    <w:rsid w:val="5497AC54"/>
    <w:rsid w:val="73BDA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A183"/>
  <w15:chartTrackingRefBased/>
  <w15:docId w15:val="{54CBB179-66AE-40E3-8A30-4735CF29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610"/>
    <w:pPr>
      <w:widowControl w:val="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0610"/>
    <w:pPr>
      <w:keepNext/>
      <w:keepLines/>
      <w:spacing w:before="480" w:after="80"/>
      <w:outlineLvl w:val="0"/>
    </w:pPr>
    <w:rPr>
      <w:rFonts w:eastAsiaTheme="majorEastAsia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90610"/>
    <w:pPr>
      <w:keepNext/>
      <w:keepLines/>
      <w:spacing w:before="160" w:after="80"/>
      <w:outlineLvl w:val="1"/>
    </w:pPr>
    <w:rPr>
      <w:rFonts w:eastAsiaTheme="majorEastAsia" w:cs="Times New Roman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61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061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0610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061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061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061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061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61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90610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F90610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F90610"/>
    <w:rPr>
      <w:rFonts w:ascii="Times New Roman" w:eastAsiaTheme="majorEastAsia" w:hAnsi="Times New Roman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90610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90610"/>
    <w:rPr>
      <w:rFonts w:ascii="Times New Roman" w:hAnsi="Times New Roman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90610"/>
    <w:rPr>
      <w:rFonts w:ascii="Times New Roman" w:hAnsi="Times New Roman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90610"/>
    <w:rPr>
      <w:rFonts w:ascii="Times New Roman" w:hAnsi="Times New Roman" w:cstheme="majorBidi"/>
      <w:b/>
      <w:bCs/>
      <w:color w:val="0F4761" w:themeColor="accent1" w:themeShade="B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90610"/>
    <w:rPr>
      <w:rFonts w:ascii="Times New Roman" w:hAnsi="Times New Roman" w:cstheme="majorBidi"/>
      <w:b/>
      <w:bCs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90610"/>
    <w:rPr>
      <w:rFonts w:ascii="Times New Roman" w:hAnsi="Times New Roman" w:cstheme="majorBidi"/>
      <w:color w:val="595959" w:themeColor="text1" w:themeTint="A6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90610"/>
    <w:rPr>
      <w:rFonts w:ascii="Times New Roman" w:eastAsiaTheme="majorEastAsia" w:hAnsi="Times New Roman" w:cstheme="majorBidi"/>
      <w:color w:val="595959" w:themeColor="text1" w:themeTint="A6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F90610"/>
    <w:pPr>
      <w:numPr>
        <w:ilvl w:val="1"/>
      </w:numPr>
      <w:spacing w:after="160"/>
      <w:jc w:val="center"/>
    </w:pPr>
    <w:rPr>
      <w:rFonts w:eastAsia="Times New Roman" w:cs="Times New Roman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F90610"/>
    <w:rPr>
      <w:rFonts w:ascii="Times New Roman" w:eastAsia="Times New Roman" w:hAnsi="Times New Roman" w:cs="Times New Roman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F90610"/>
    <w:pPr>
      <w:spacing w:before="160" w:after="160"/>
      <w:jc w:val="center"/>
    </w:pPr>
    <w:rPr>
      <w:rFonts w:cs="Times New Roman"/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F90610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F90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Times New Roman"/>
      <w:i/>
      <w:iCs/>
      <w:color w:val="0F4761" w:themeColor="accent1" w:themeShade="BF"/>
    </w:rPr>
  </w:style>
  <w:style w:type="character" w:customStyle="1" w:styleId="ab">
    <w:name w:val="明显引用 字符"/>
    <w:basedOn w:val="a0"/>
    <w:link w:val="aa"/>
    <w:uiPriority w:val="30"/>
    <w:rsid w:val="00F90610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ac">
    <w:name w:val="Intense Emphasis"/>
    <w:basedOn w:val="a0"/>
    <w:uiPriority w:val="21"/>
    <w:qFormat/>
    <w:rsid w:val="00F906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90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Yin</dc:creator>
  <cp:keywords/>
  <dc:description/>
  <cp:lastModifiedBy>Yuzhe Wang</cp:lastModifiedBy>
  <cp:revision>7</cp:revision>
  <dcterms:created xsi:type="dcterms:W3CDTF">2025-09-05T07:37:00Z</dcterms:created>
  <dcterms:modified xsi:type="dcterms:W3CDTF">2025-09-20T11:05:00Z</dcterms:modified>
</cp:coreProperties>
</file>