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732"/>
        <w:tblW w:w="88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false"/>
        </w:trPr>
        <w:tc>
          <w:tcPr>
            <w:tcBorders/>
          </w:tcPr>
          <w:p w14:paraId="00000002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2060"/>
                <w:sz w:val="28"/>
                <w:szCs w:val="28"/>
              </w:rPr>
            </w:pPr>
            <w:r/>
            <w:bookmarkStart w:id="0" w:name="_heading=h.gjdgxs"/>
            <w:r/>
            <w:bookmarkEnd w:id="0"/>
            <w:r>
              <w:rPr>
                <w:rFonts w:ascii="Times New Roman" w:hAnsi="Times New Roman" w:eastAsia="Times New Roman" w:cs="Times New Roman"/>
                <w:b/>
                <w:color w:val="002060"/>
                <w:sz w:val="28"/>
                <w:szCs w:val="28"/>
                <w:rtl w:val="0"/>
              </w:rPr>
              <w:t xml:space="preserve">Protocolo individual</w:t>
            </w:r>
            <w:r>
              <w:rPr>
                <w:rFonts w:ascii="Times New Roman" w:hAnsi="Times New Roman" w:eastAsia="Times New Roman" w:cs="Times New Roman"/>
                <w:b/>
                <w:color w:val="002060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3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Descripción del texto o actividad a realizar.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4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Palabras claves.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5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Objetivos de las lecturas o actividad a realizar.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6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Conceptos claves y definiciones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  <w:trHeight w:val="368"/>
        </w:trPr>
        <w:tc>
          <w:tcPr>
            <w:tcBorders/>
          </w:tcPr>
          <w:p w14:paraId="0000000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Resumen de la(as) lecturas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8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Metodología de trabajo (Cómo realizó la actividad)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9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Conclusiones de la lectura o actividad.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A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Discusiones y recomendaciones.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B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Bibliografía.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</w:tbl>
    <w:p w14:paraId="0000000C">
      <w:pPr>
        <w:pBdr/>
        <w:spacing/>
        <w:ind/>
        <w:jc w:val="center"/>
        <w:rPr>
          <w:rFonts w:ascii="Times New Roman" w:hAnsi="Times New Roman" w:eastAsia="Times New Roman" w:cs="Times New Roman"/>
          <w:b/>
          <w:color w:val="1f386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color w:val="1f3864"/>
        </w:rPr>
      </w:r>
    </w:p>
    <w:p w14:paraId="0000000D">
      <w:pPr>
        <w:pBdr/>
        <w:spacing/>
        <w:ind/>
        <w:jc w:val="center"/>
        <w:rPr>
          <w:rFonts w:ascii="Times New Roman" w:hAnsi="Times New Roman" w:eastAsia="Times New Roman" w:cs="Times New Roman"/>
          <w:color w:val="1f386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1f3864"/>
        </w:rPr>
      </w:r>
    </w:p>
    <w:p w14:paraId="0000000E">
      <w:pPr>
        <w:pBdr/>
        <w:spacing/>
        <w:ind/>
        <w:rPr>
          <w:rFonts w:ascii="Times New Roman" w:hAnsi="Times New Roman" w:eastAsia="Times New Roman" w:cs="Times New Roman"/>
          <w:color w:val="1f3864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1f3864"/>
          <w:sz w:val="32"/>
          <w:szCs w:val="32"/>
          <w:rtl w:val="0"/>
        </w:rPr>
        <w:t xml:space="preserve">* Nota</w:t>
      </w:r>
      <w:r>
        <w:rPr>
          <w:rFonts w:ascii="Times New Roman" w:hAnsi="Times New Roman" w:eastAsia="Times New Roman" w:cs="Times New Roman"/>
          <w:color w:val="1f3864"/>
          <w:sz w:val="32"/>
          <w:szCs w:val="32"/>
          <w:rtl w:val="0"/>
        </w:rPr>
        <w:t xml:space="preserve">: La entrega del protocolo individual debe hacerse en formato </w:t>
      </w:r>
      <w:r>
        <w:rPr>
          <w:rFonts w:ascii="Times New Roman" w:hAnsi="Times New Roman" w:eastAsia="Times New Roman" w:cs="Times New Roman"/>
          <w:b/>
          <w:color w:val="ff0000"/>
          <w:sz w:val="36"/>
          <w:szCs w:val="36"/>
          <w:rtl w:val="0"/>
        </w:rPr>
        <w:t xml:space="preserve">PDF</w:t>
      </w:r>
      <w:r>
        <w:rPr>
          <w:rFonts w:ascii="Times New Roman" w:hAnsi="Times New Roman" w:eastAsia="Times New Roman" w:cs="Times New Roman"/>
          <w:color w:val="1f3864"/>
          <w:sz w:val="32"/>
          <w:szCs w:val="32"/>
          <w:rtl w:val="0"/>
        </w:rPr>
        <w:t xml:space="preserve">, a menos que el profesor indique otro tipo de archivo</w:t>
      </w:r>
      <w:r>
        <w:rPr>
          <w:rFonts w:ascii="Times New Roman" w:hAnsi="Times New Roman" w:eastAsia="Times New Roman" w:cs="Times New Roman"/>
          <w:color w:val="1f3864"/>
          <w:sz w:val="32"/>
          <w:szCs w:val="32"/>
        </w:rPr>
      </w:r>
    </w:p>
    <w:p w14:paraId="0000000F">
      <w:pPr>
        <w:pBdr/>
        <w:spacing/>
        <w:ind/>
        <w:jc w:val="center"/>
        <w:rPr>
          <w:rFonts w:ascii="Times New Roman" w:hAnsi="Times New Roman" w:eastAsia="Times New Roman" w:cs="Times New Roman"/>
          <w:b/>
          <w:color w:val="1f386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color w:val="1f3864"/>
        </w:rPr>
      </w:r>
    </w:p>
    <w:p w14:paraId="00000010">
      <w:pPr>
        <w:pBdr/>
        <w:spacing/>
        <w:ind/>
        <w:jc w:val="center"/>
        <w:rPr>
          <w:rFonts w:ascii="Times New Roman" w:hAnsi="Times New Roman" w:eastAsia="Times New Roman" w:cs="Times New Roman"/>
          <w:b/>
          <w:color w:val="1f386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color w:val="1f3864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417" w:right="1701" w:bottom="1417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ab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-1051559</wp:posOffset>
              </wp:positionH>
              <wp:positionV relativeFrom="paragraph">
                <wp:posOffset>340360</wp:posOffset>
              </wp:positionV>
              <wp:extent cx="3409945" cy="287951"/>
              <wp:effectExtent l="0" t="0" r="0" b="0"/>
              <wp:wrapNone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3409945" cy="28795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82.80pt;mso-position-horizontal:absolute;mso-position-vertical-relative:text;margin-top:26.80pt;mso-position-vertical:absolute;width:268.50pt;height:22.67pt;mso-wrap-distance-left:9.00pt;mso-wrap-distance-top:0.00pt;mso-wrap-distance-right:9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-1899284</wp:posOffset>
              </wp:positionH>
              <wp:positionV relativeFrom="paragraph">
                <wp:posOffset>-563879</wp:posOffset>
              </wp:positionV>
              <wp:extent cx="8639175" cy="11071225"/>
              <wp:effectExtent l="0" t="0" r="0" b="0"/>
              <wp:wrapNone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8639175" cy="110712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149.55pt;mso-position-horizontal:absolute;mso-position-vertical-relative:text;margin-top:-44.40pt;mso-position-vertical:absolute;width:680.25pt;height:871.75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01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-CO" w:eastAsia="Times New Roma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Times New Roman" w:hAnsi="Times New Roman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Times New Roman" w:hAnsi="Times New Roman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Times New Roman" w:hAnsi="Times New Roman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Times New Roman" w:hAnsi="Times New Roman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Times New Roman" w:hAnsi="Times New Roman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Times New Roman" w:hAnsi="Times New Roman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Times New Roman" w:hAnsi="Times New Roman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Times New Roman" w:hAnsi="Times New Roman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Times New Roman" w:hAnsi="Times New Roman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Times New Roman" w:hAnsi="Times New Roman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Times New Roman" w:hAnsi="Times New Roman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Times New Roman" w:hAnsi="Times New Roman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Times New Roman" w:hAnsi="Times New Roman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Times New Roman" w:hAnsi="Times New Roman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Times New Roman" w:hAnsi="Times New Roman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Times New Roman" w:hAnsi="Times New Roman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Times New Roman" w:hAnsi="Times New Roman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Times New Roman" w:hAnsi="Times New Roman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Times New Roman" w:hAnsi="Times New Roman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Times New Roman" w:hAnsi="Times New Roman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Times New Roman" w:hAnsi="Times New Roman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Times New Roman" w:hAnsi="Times New Roman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Times New Roman" w:hAnsi="Times New Roman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Times New Roman" w:hAnsi="Times New Roman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Times New Roman" w:hAnsi="Times New Roman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Times New Roman" w:hAnsi="Times New Roman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Times New Roman" w:hAnsi="Times New Roman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Times New Roman" w:hAnsi="Times New Roman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Times New Roman" w:hAnsi="Times New Roman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Times New Roman" w:hAnsi="Times New Roman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Times New Roman" w:hAnsi="Times New Roman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Times New Roman" w:hAnsi="Times New Roman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Times New Roman" w:hAnsi="Times New Roman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Times New Roman" w:hAnsi="Times New Roman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Times New Roman" w:hAnsi="Times New Roman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Times New Roman" w:hAnsi="Times New Roman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Times New Roman" w:hAnsi="Times New Roman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Times New Roman" w:hAnsi="Times New Roman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Times New Roman" w:hAnsi="Times New Roman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Times New Roman" w:hAnsi="Times New Roman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Times New Roman" w:hAnsi="Times New Roman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Times New Roman" w:hAnsi="Times New Roman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Times New Roman" w:hAnsi="Times New Roman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Times New Roman" w:hAnsi="Times New Roman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Times New Roman" w:hAnsi="Times New Roman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Times New Roman" w:hAnsi="Times New Roman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Times New Roman" w:hAnsi="Times New Roman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1"/>
    <w:next w:val="72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Times New Roman" w:hAnsi="Times New Roman" w:eastAsia="Times New Roman" w:cs="Times New Roman"/>
      <w:color w:val="595959" w:themeColor="text1" w:themeTint="A6"/>
    </w:rPr>
  </w:style>
  <w:style w:type="paragraph" w:styleId="146">
    <w:name w:val="Heading 8"/>
    <w:basedOn w:val="721"/>
    <w:next w:val="72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paragraph" w:styleId="147">
    <w:name w:val="Heading 9"/>
    <w:basedOn w:val="721"/>
    <w:next w:val="72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character" w:styleId="150">
    <w:name w:val="Heading 1 Char"/>
    <w:basedOn w:val="722"/>
    <w:link w:val="714"/>
    <w:uiPriority w:val="9"/>
    <w:pPr>
      <w:pBdr/>
      <w:spacing/>
      <w:ind/>
    </w:pPr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character" w:styleId="151">
    <w:name w:val="Heading 2 Char"/>
    <w:basedOn w:val="722"/>
    <w:link w:val="715"/>
    <w:uiPriority w:val="9"/>
    <w:pPr>
      <w:pBdr/>
      <w:spacing/>
      <w:ind/>
    </w:pPr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character" w:styleId="152">
    <w:name w:val="Heading 3 Char"/>
    <w:basedOn w:val="722"/>
    <w:link w:val="716"/>
    <w:uiPriority w:val="9"/>
    <w:pPr>
      <w:pBdr/>
      <w:spacing/>
      <w:ind/>
    </w:pPr>
    <w:rPr>
      <w:rFonts w:ascii="Times New Roman" w:hAnsi="Times New Roman" w:eastAsia="Times New Roman" w:cs="Times New Roman"/>
      <w:color w:val="0f4761" w:themeColor="accent1" w:themeShade="BF"/>
      <w:sz w:val="28"/>
      <w:szCs w:val="28"/>
    </w:rPr>
  </w:style>
  <w:style w:type="character" w:styleId="153">
    <w:name w:val="Heading 4 Char"/>
    <w:basedOn w:val="722"/>
    <w:link w:val="717"/>
    <w:uiPriority w:val="9"/>
    <w:pPr>
      <w:pBdr/>
      <w:spacing/>
      <w:ind/>
    </w:pPr>
    <w:rPr>
      <w:rFonts w:ascii="Times New Roman" w:hAnsi="Times New Roman" w:eastAsia="Times New Roman" w:cs="Times New Roman"/>
      <w:i/>
      <w:iCs/>
      <w:color w:val="0f4761" w:themeColor="accent1" w:themeShade="BF"/>
    </w:rPr>
  </w:style>
  <w:style w:type="character" w:styleId="154">
    <w:name w:val="Heading 5 Char"/>
    <w:basedOn w:val="722"/>
    <w:link w:val="718"/>
    <w:uiPriority w:val="9"/>
    <w:pPr>
      <w:pBdr/>
      <w:spacing/>
      <w:ind/>
    </w:pPr>
    <w:rPr>
      <w:rFonts w:ascii="Times New Roman" w:hAnsi="Times New Roman" w:eastAsia="Times New Roman" w:cs="Times New Roman"/>
      <w:color w:val="0f4761" w:themeColor="accent1" w:themeShade="BF"/>
    </w:rPr>
  </w:style>
  <w:style w:type="character" w:styleId="155">
    <w:name w:val="Heading 6 Char"/>
    <w:basedOn w:val="722"/>
    <w:link w:val="719"/>
    <w:uiPriority w:val="9"/>
    <w:pPr>
      <w:pBdr/>
      <w:spacing/>
      <w:ind/>
    </w:pPr>
    <w:rPr>
      <w:rFonts w:ascii="Times New Roman" w:hAnsi="Times New Roman" w:eastAsia="Times New Roman" w:cs="Times New Roman"/>
      <w:i/>
      <w:iCs/>
      <w:color w:val="595959" w:themeColor="text1" w:themeTint="A6"/>
    </w:rPr>
  </w:style>
  <w:style w:type="character" w:styleId="156">
    <w:name w:val="Heading 7 Char"/>
    <w:basedOn w:val="722"/>
    <w:link w:val="145"/>
    <w:uiPriority w:val="9"/>
    <w:pPr>
      <w:pBdr/>
      <w:spacing/>
      <w:ind/>
    </w:pPr>
    <w:rPr>
      <w:rFonts w:ascii="Times New Roman" w:hAnsi="Times New Roman" w:eastAsia="Times New Roman" w:cs="Times New Roman"/>
      <w:color w:val="595959" w:themeColor="text1" w:themeTint="A6"/>
    </w:rPr>
  </w:style>
  <w:style w:type="character" w:styleId="157">
    <w:name w:val="Heading 8 Char"/>
    <w:basedOn w:val="722"/>
    <w:link w:val="146"/>
    <w:uiPriority w:val="9"/>
    <w:pPr>
      <w:pBdr/>
      <w:spacing/>
      <w:ind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character" w:styleId="158">
    <w:name w:val="Heading 9 Char"/>
    <w:basedOn w:val="722"/>
    <w:link w:val="147"/>
    <w:uiPriority w:val="9"/>
    <w:pPr>
      <w:pBdr/>
      <w:spacing/>
      <w:ind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character" w:styleId="160">
    <w:name w:val="Title Char"/>
    <w:basedOn w:val="722"/>
    <w:link w:val="720"/>
    <w:uiPriority w:val="10"/>
    <w:pPr>
      <w:pBdr/>
      <w:spacing/>
      <w:ind/>
    </w:pPr>
    <w:rPr>
      <w:rFonts w:ascii="Times New Roman" w:hAnsi="Times New Roman" w:eastAsia="Times New Roman" w:cs="Times New Roman"/>
      <w:spacing w:val="-10"/>
      <w:sz w:val="56"/>
      <w:szCs w:val="56"/>
    </w:rPr>
  </w:style>
  <w:style w:type="character" w:styleId="162">
    <w:name w:val="Subtitle Char"/>
    <w:basedOn w:val="722"/>
    <w:link w:val="73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1"/>
    <w:next w:val="7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1"/>
    <w:next w:val="7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2"/>
    <w:link w:val="725"/>
    <w:uiPriority w:val="99"/>
    <w:pPr>
      <w:pBdr/>
      <w:spacing/>
      <w:ind/>
    </w:pPr>
  </w:style>
  <w:style w:type="character" w:styleId="179">
    <w:name w:val="Footer Char"/>
    <w:basedOn w:val="722"/>
    <w:link w:val="727"/>
    <w:uiPriority w:val="99"/>
    <w:pPr>
      <w:pBdr/>
      <w:spacing/>
      <w:ind/>
    </w:pPr>
  </w:style>
  <w:style w:type="paragraph" w:styleId="180">
    <w:name w:val="Caption"/>
    <w:basedOn w:val="721"/>
    <w:next w:val="7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1"/>
    <w:next w:val="721"/>
    <w:uiPriority w:val="39"/>
    <w:unhideWhenUsed/>
    <w:pPr>
      <w:pBdr/>
      <w:spacing w:after="100"/>
      <w:ind/>
    </w:pPr>
  </w:style>
  <w:style w:type="paragraph" w:styleId="190">
    <w:name w:val="toc 2"/>
    <w:basedOn w:val="721"/>
    <w:next w:val="721"/>
    <w:uiPriority w:val="39"/>
    <w:unhideWhenUsed/>
    <w:pPr>
      <w:pBdr/>
      <w:spacing w:after="100"/>
      <w:ind w:left="220"/>
    </w:pPr>
  </w:style>
  <w:style w:type="paragraph" w:styleId="191">
    <w:name w:val="toc 3"/>
    <w:basedOn w:val="721"/>
    <w:next w:val="721"/>
    <w:uiPriority w:val="39"/>
    <w:unhideWhenUsed/>
    <w:pPr>
      <w:pBdr/>
      <w:spacing w:after="100"/>
      <w:ind w:left="440"/>
    </w:pPr>
  </w:style>
  <w:style w:type="paragraph" w:styleId="192">
    <w:name w:val="toc 4"/>
    <w:basedOn w:val="721"/>
    <w:next w:val="721"/>
    <w:uiPriority w:val="39"/>
    <w:unhideWhenUsed/>
    <w:pPr>
      <w:pBdr/>
      <w:spacing w:after="100"/>
      <w:ind w:left="660"/>
    </w:pPr>
  </w:style>
  <w:style w:type="paragraph" w:styleId="193">
    <w:name w:val="toc 5"/>
    <w:basedOn w:val="721"/>
    <w:next w:val="721"/>
    <w:uiPriority w:val="39"/>
    <w:unhideWhenUsed/>
    <w:pPr>
      <w:pBdr/>
      <w:spacing w:after="100"/>
      <w:ind w:left="880"/>
    </w:pPr>
  </w:style>
  <w:style w:type="paragraph" w:styleId="194">
    <w:name w:val="toc 6"/>
    <w:basedOn w:val="721"/>
    <w:next w:val="721"/>
    <w:uiPriority w:val="39"/>
    <w:unhideWhenUsed/>
    <w:pPr>
      <w:pBdr/>
      <w:spacing w:after="100"/>
      <w:ind w:left="1100"/>
    </w:pPr>
  </w:style>
  <w:style w:type="paragraph" w:styleId="195">
    <w:name w:val="toc 7"/>
    <w:basedOn w:val="721"/>
    <w:next w:val="721"/>
    <w:uiPriority w:val="39"/>
    <w:unhideWhenUsed/>
    <w:pPr>
      <w:pBdr/>
      <w:spacing w:after="100"/>
      <w:ind w:left="1320"/>
    </w:pPr>
  </w:style>
  <w:style w:type="paragraph" w:styleId="196">
    <w:name w:val="toc 8"/>
    <w:basedOn w:val="721"/>
    <w:next w:val="721"/>
    <w:uiPriority w:val="39"/>
    <w:unhideWhenUsed/>
    <w:pPr>
      <w:pBdr/>
      <w:spacing w:after="100"/>
      <w:ind w:left="1540"/>
    </w:pPr>
  </w:style>
  <w:style w:type="paragraph" w:styleId="197">
    <w:name w:val="toc 9"/>
    <w:basedOn w:val="721"/>
    <w:next w:val="7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1"/>
    <w:next w:val="721"/>
    <w:uiPriority w:val="99"/>
    <w:unhideWhenUsed/>
    <w:pPr>
      <w:pBdr/>
      <w:spacing w:after="0" w:afterAutospacing="0"/>
      <w:ind/>
    </w:pPr>
  </w:style>
  <w:style w:type="table" w:styleId="713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4">
    <w:name w:val="Heading 1"/>
    <w:basedOn w:val="721"/>
    <w:next w:val="721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715">
    <w:name w:val="Heading 2"/>
    <w:basedOn w:val="721"/>
    <w:next w:val="721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716">
    <w:name w:val="Heading 3"/>
    <w:basedOn w:val="721"/>
    <w:next w:val="721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717">
    <w:name w:val="Heading 4"/>
    <w:basedOn w:val="721"/>
    <w:next w:val="721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718">
    <w:name w:val="Heading 5"/>
    <w:basedOn w:val="721"/>
    <w:next w:val="721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719">
    <w:name w:val="Heading 6"/>
    <w:basedOn w:val="721"/>
    <w:next w:val="721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720">
    <w:name w:val="Title"/>
    <w:basedOn w:val="721"/>
    <w:next w:val="721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721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eastAsia="Times New Roman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Header"/>
    <w:basedOn w:val="721"/>
    <w:link w:val="72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726" w:customStyle="1">
    <w:name w:val="Encabezado Car"/>
    <w:basedOn w:val="722"/>
    <w:link w:val="725"/>
    <w:uiPriority w:val="99"/>
    <w:pPr>
      <w:pBdr/>
      <w:spacing/>
      <w:ind/>
    </w:pPr>
    <w:rPr>
      <w:rFonts w:ascii="Times New Roman" w:hAnsi="Times New Roman" w:eastAsia="Times New Roman" w:cs="Times New Roman"/>
      <w:lang w:eastAsia="Times New Roman"/>
    </w:rPr>
  </w:style>
  <w:style w:type="paragraph" w:styleId="727">
    <w:name w:val="Footer"/>
    <w:basedOn w:val="721"/>
    <w:link w:val="72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728" w:customStyle="1">
    <w:name w:val="Pie de página Car"/>
    <w:basedOn w:val="722"/>
    <w:link w:val="727"/>
    <w:uiPriority w:val="99"/>
    <w:pPr>
      <w:pBdr/>
      <w:spacing/>
      <w:ind/>
    </w:pPr>
    <w:rPr>
      <w:rFonts w:ascii="Times New Roman" w:hAnsi="Times New Roman" w:eastAsia="Times New Roman" w:cs="Times New Roman"/>
      <w:lang w:eastAsia="Times New Roman"/>
    </w:rPr>
  </w:style>
  <w:style w:type="paragraph" w:styleId="729">
    <w:name w:val="List Paragraph"/>
    <w:basedOn w:val="721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EastAsia" w:cstheme="minorBidi"/>
      <w:sz w:val="21"/>
      <w:lang w:val="es-ES" w:eastAsia="Times New Roman"/>
    </w:rPr>
  </w:style>
  <w:style w:type="table" w:styleId="730">
    <w:name w:val="Table Grid"/>
    <w:basedOn w:val="72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1">
    <w:name w:val="Subtitle"/>
    <w:basedOn w:val="721"/>
    <w:next w:val="721"/>
    <w:pPr>
      <w:keepNext w:val="true"/>
      <w:keepLines w:val="true"/>
      <w:pageBreakBefore w:val="false"/>
      <w:pBdr/>
      <w:spacing w:after="80" w:before="360"/>
      <w:ind/>
    </w:pPr>
    <w:rPr>
      <w:rFonts w:ascii="Times New Roman" w:hAnsi="Times New Roman" w:eastAsia="Times New Roman" w:cs="Times New Roman"/>
      <w:i/>
      <w:color w:val="666666"/>
      <w:sz w:val="48"/>
      <w:szCs w:val="48"/>
    </w:rPr>
  </w:style>
  <w:style w:type="table" w:styleId="732">
    <w:name w:val="StGen0"/>
    <w:basedOn w:val="713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+jIGQqVyBVABgunolJsSgRJWA==">CgMxLjAyCGguZ2pkZ3hzOAByITE5Z0FLYU43cWl6cXRwVWJrVFN3QkhwODd4c2JXQTBNTQ==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icread@unicartagena.edu.co</dc:creator>
  <cp:revision>1</cp:revision>
  <dcterms:created xsi:type="dcterms:W3CDTF">2023-01-25T02:41:00Z</dcterms:created>
  <dcterms:modified xsi:type="dcterms:W3CDTF">2026-08-02T15:54:19Z</dcterms:modified>
</cp:coreProperties>
</file>