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CA9AF" w14:textId="5644BB78" w:rsidR="000B7A7F" w:rsidRDefault="000B7A7F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5B46FC2" wp14:editId="47C4B0A8">
            <wp:extent cx="5943600" cy="1981200"/>
            <wp:effectExtent l="0" t="0" r="0" b="0"/>
            <wp:docPr id="67" name="Picture 6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Chart, bar char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6BAE210" wp14:editId="12AB1248">
            <wp:extent cx="5943600" cy="1981200"/>
            <wp:effectExtent l="0" t="0" r="0" b="0"/>
            <wp:docPr id="68" name="Picture 68" descr="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reemap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397779A" wp14:editId="7C035734">
            <wp:extent cx="5943600" cy="1981200"/>
            <wp:effectExtent l="0" t="0" r="0" b="0"/>
            <wp:docPr id="69" name="Picture 6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Chart, bar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6610E10" wp14:editId="7B976E09">
            <wp:extent cx="5943600" cy="1981200"/>
            <wp:effectExtent l="0" t="0" r="0" b="0"/>
            <wp:docPr id="70" name="Picture 7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Chart, bar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60E40CA" wp14:editId="745BE7E3">
            <wp:extent cx="5943600" cy="1981200"/>
            <wp:effectExtent l="0" t="0" r="0" b="0"/>
            <wp:docPr id="71" name="Picture 7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Chart, bar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8FF0F54" wp14:editId="17B5246F">
            <wp:extent cx="5943600" cy="1981200"/>
            <wp:effectExtent l="0" t="0" r="0" b="0"/>
            <wp:docPr id="72" name="Picture 7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Chart, ba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67EFFF9" wp14:editId="6197E533">
            <wp:extent cx="5943600" cy="1981200"/>
            <wp:effectExtent l="0" t="0" r="0" b="0"/>
            <wp:docPr id="73" name="Picture 7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Chart, bar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E2588EA" wp14:editId="23B72B86">
            <wp:extent cx="5943600" cy="1981200"/>
            <wp:effectExtent l="0" t="0" r="0" b="0"/>
            <wp:docPr id="74" name="Picture 7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EC7B16D" wp14:editId="5DDD0272">
            <wp:extent cx="5943600" cy="1981200"/>
            <wp:effectExtent l="0" t="0" r="0" b="0"/>
            <wp:docPr id="75" name="Picture 7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Chart, bar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676727D" wp14:editId="39070C74">
            <wp:extent cx="5943600" cy="1981200"/>
            <wp:effectExtent l="0" t="0" r="0" b="0"/>
            <wp:docPr id="76" name="Picture 7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Chart, bar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D3DC17C" wp14:editId="499D0BC8">
            <wp:extent cx="5943600" cy="1981200"/>
            <wp:effectExtent l="0" t="0" r="0" b="0"/>
            <wp:docPr id="77" name="Picture 7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Chart, bar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B8E64FC" wp14:editId="507E3F84">
            <wp:extent cx="5943600" cy="1981200"/>
            <wp:effectExtent l="0" t="0" r="0" b="0"/>
            <wp:docPr id="78" name="Picture 7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Chart, bar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F954108" wp14:editId="0611AE52">
            <wp:extent cx="5943600" cy="1981200"/>
            <wp:effectExtent l="0" t="0" r="0" b="0"/>
            <wp:docPr id="79" name="Picture 7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Chart, bar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ACAE30A" wp14:editId="6E7F2C7C">
            <wp:extent cx="5943600" cy="1981200"/>
            <wp:effectExtent l="0" t="0" r="0" b="0"/>
            <wp:docPr id="80" name="Picture 8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Chart, bar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694D645" wp14:editId="47F3B36B">
            <wp:extent cx="5943600" cy="1981200"/>
            <wp:effectExtent l="0" t="0" r="0" b="0"/>
            <wp:docPr id="81" name="Picture 8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Chart, bar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787D37D" wp14:editId="7E83D1B0">
            <wp:extent cx="5943600" cy="1981200"/>
            <wp:effectExtent l="0" t="0" r="0" b="0"/>
            <wp:docPr id="82" name="Picture 8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Chart, bar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5F11DB1" wp14:editId="104B9B8C">
            <wp:extent cx="5943600" cy="1981200"/>
            <wp:effectExtent l="0" t="0" r="0" b="0"/>
            <wp:docPr id="83" name="Picture 8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Chart, bar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0EA2B45" wp14:editId="3B94D45C">
            <wp:extent cx="5943600" cy="1981200"/>
            <wp:effectExtent l="0" t="0" r="0" b="0"/>
            <wp:docPr id="84" name="Picture 8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Chart, bar 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396D9D9" wp14:editId="5E2119C0">
            <wp:extent cx="5943600" cy="1981200"/>
            <wp:effectExtent l="0" t="0" r="0" b="0"/>
            <wp:docPr id="85" name="Picture 8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Graphical user interface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3F8834F" wp14:editId="3312F18C">
            <wp:extent cx="5943600" cy="1981200"/>
            <wp:effectExtent l="0" t="0" r="0" b="0"/>
            <wp:docPr id="86" name="Picture 8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Chart, bar char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3789102" wp14:editId="73DD27A2">
            <wp:extent cx="5943600" cy="1981200"/>
            <wp:effectExtent l="0" t="0" r="0" b="0"/>
            <wp:docPr id="87" name="Picture 8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Chart, bar char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CE6F74C" wp14:editId="2413B6F6">
            <wp:extent cx="5943600" cy="19812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5F59358" wp14:editId="376517A6">
            <wp:extent cx="5943600" cy="1981200"/>
            <wp:effectExtent l="0" t="0" r="0" b="0"/>
            <wp:docPr id="89" name="Picture 8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Chart, bar char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59BDD23" wp14:editId="336E4850">
            <wp:extent cx="5943600" cy="1981200"/>
            <wp:effectExtent l="0" t="0" r="0" b="0"/>
            <wp:docPr id="90" name="Picture 90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Chart, treemap char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770B8EE" wp14:editId="3CADFDBA">
            <wp:extent cx="5943600" cy="1981200"/>
            <wp:effectExtent l="0" t="0" r="0" b="0"/>
            <wp:docPr id="91" name="Picture 9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Chart, bar char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A064E37" wp14:editId="5B70DB3D">
            <wp:extent cx="5943600" cy="1981200"/>
            <wp:effectExtent l="0" t="0" r="0" b="0"/>
            <wp:docPr id="92" name="Picture 92" descr="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Treemap char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7BA2141" wp14:editId="1EED37C9">
            <wp:extent cx="5943600" cy="1981200"/>
            <wp:effectExtent l="0" t="0" r="0" b="0"/>
            <wp:docPr id="93" name="Picture 9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Chart, bar char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B7AE2B2" wp14:editId="48977C93">
            <wp:extent cx="5943600" cy="1981200"/>
            <wp:effectExtent l="0" t="0" r="0" b="0"/>
            <wp:docPr id="94" name="Picture 94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Chart, treemap char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4B56EC6" wp14:editId="5E210681">
            <wp:extent cx="5943600" cy="1981200"/>
            <wp:effectExtent l="0" t="0" r="0" b="0"/>
            <wp:docPr id="95" name="Picture 9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A picture containing graphical user interface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5D7E2E1" wp14:editId="5C3C66B2">
            <wp:extent cx="5943600" cy="1981200"/>
            <wp:effectExtent l="0" t="0" r="0" b="0"/>
            <wp:docPr id="96" name="Picture 96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Chart&#10;&#10;Description automatically generated with low confidenc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299427D" wp14:editId="6A0DE685">
            <wp:extent cx="5943600" cy="19812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9325F81" wp14:editId="5C28B620">
            <wp:extent cx="5943600" cy="1981200"/>
            <wp:effectExtent l="0" t="0" r="0" b="0"/>
            <wp:docPr id="98" name="Picture 9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Chart, bar chart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EB19DF4" wp14:editId="2714D69A">
            <wp:extent cx="5943600" cy="1981200"/>
            <wp:effectExtent l="0" t="0" r="0" b="0"/>
            <wp:docPr id="99" name="Picture 9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Chart, bar chart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C928" w14:textId="08A9BFDA" w:rsidR="003B488F" w:rsidRPr="003B488F" w:rsidRDefault="003B488F" w:rsidP="003B488F">
      <w:pPr>
        <w:rPr>
          <w:lang w:val="en-US"/>
        </w:rPr>
      </w:pPr>
    </w:p>
    <w:p w14:paraId="0C4A56A5" w14:textId="5E41F674" w:rsidR="003B488F" w:rsidRPr="003B488F" w:rsidRDefault="003B488F" w:rsidP="003B488F">
      <w:pPr>
        <w:tabs>
          <w:tab w:val="left" w:pos="1988"/>
        </w:tabs>
        <w:rPr>
          <w:lang w:val="en-US"/>
        </w:rPr>
      </w:pPr>
      <w:r>
        <w:rPr>
          <w:rFonts w:hint="eastAsia"/>
          <w:lang w:val="en-US"/>
        </w:rPr>
        <w:t>广东，江苏</w:t>
      </w:r>
      <w:r w:rsidR="00337CB3">
        <w:rPr>
          <w:rFonts w:hint="eastAsia"/>
          <w:lang w:val="en-US"/>
        </w:rPr>
        <w:t>的</w:t>
      </w:r>
      <w:r w:rsidR="00337CB3">
        <w:rPr>
          <w:rFonts w:hint="eastAsia"/>
          <w:lang w:val="en-US"/>
        </w:rPr>
        <w:t>top</w:t>
      </w:r>
      <w:r w:rsidR="00337CB3">
        <w:rPr>
          <w:lang w:val="en-US"/>
        </w:rPr>
        <w:t>1</w:t>
      </w:r>
      <w:r w:rsidR="00AC40FF">
        <w:rPr>
          <w:rFonts w:hint="eastAsia"/>
          <w:lang w:val="en-US"/>
        </w:rPr>
        <w:t>城镇</w:t>
      </w:r>
      <w:r>
        <w:rPr>
          <w:rFonts w:hint="eastAsia"/>
          <w:lang w:val="en-US"/>
        </w:rPr>
        <w:t>人均可支配收入超过</w:t>
      </w:r>
      <w:r>
        <w:rPr>
          <w:rFonts w:hint="eastAsia"/>
          <w:lang w:val="en-US"/>
        </w:rPr>
        <w:t>7</w:t>
      </w:r>
      <w:r>
        <w:rPr>
          <w:rFonts w:hint="eastAsia"/>
          <w:lang w:val="en-US"/>
        </w:rPr>
        <w:t>万；浙江超过</w:t>
      </w:r>
      <w:r>
        <w:rPr>
          <w:rFonts w:hint="eastAsia"/>
          <w:lang w:val="en-US"/>
        </w:rPr>
        <w:t>8</w:t>
      </w:r>
      <w:r>
        <w:rPr>
          <w:rFonts w:hint="eastAsia"/>
          <w:lang w:val="en-US"/>
        </w:rPr>
        <w:t>万。其他省大部分在</w:t>
      </w:r>
      <w:r>
        <w:rPr>
          <w:rFonts w:hint="eastAsia"/>
          <w:lang w:val="en-US"/>
        </w:rPr>
        <w:t>4</w:t>
      </w:r>
      <w:r>
        <w:rPr>
          <w:rFonts w:hint="eastAsia"/>
          <w:lang w:val="en-US"/>
        </w:rPr>
        <w:t>万左右</w:t>
      </w:r>
      <w:r w:rsidR="00337CB3">
        <w:rPr>
          <w:rFonts w:hint="eastAsia"/>
          <w:lang w:val="en-US"/>
        </w:rPr>
        <w:t>。从</w:t>
      </w:r>
      <w:r w:rsidR="00337CB3">
        <w:rPr>
          <w:rFonts w:hint="eastAsia"/>
          <w:lang w:val="en-US"/>
        </w:rPr>
        <w:t>top</w:t>
      </w:r>
      <w:r w:rsidR="00337CB3">
        <w:rPr>
          <w:lang w:val="en-US"/>
        </w:rPr>
        <w:t>10</w:t>
      </w:r>
      <w:r w:rsidR="00337CB3">
        <w:rPr>
          <w:rFonts w:hint="eastAsia"/>
          <w:lang w:val="en-US"/>
        </w:rPr>
        <w:t>来看，浙江和江苏收入平均最高，第三名是广东。</w:t>
      </w:r>
    </w:p>
    <w:sectPr w:rsidR="003B488F" w:rsidRPr="003B488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A7F"/>
    <w:rsid w:val="000B7A7F"/>
    <w:rsid w:val="001169D0"/>
    <w:rsid w:val="00337CB3"/>
    <w:rsid w:val="003B488F"/>
    <w:rsid w:val="00AC4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28A545"/>
  <w15:chartTrackingRefBased/>
  <w15:docId w15:val="{DB31FC0A-3871-1F40-B65D-9351C956C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2022-11-02T08:35:00Z</dcterms:created>
  <dcterms:modified xsi:type="dcterms:W3CDTF">2022-11-04T05:46:00Z</dcterms:modified>
</cp:coreProperties>
</file>