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Occupational Health and Safety Statement</w:t>
      </w:r>
    </w:p>
    <w:p>
      <w:pPr>
        <w:rPr>
          <w:rFonts w:hint="default"/>
          <w:sz w:val="28"/>
          <w:szCs w:val="28"/>
        </w:rPr>
      </w:pPr>
    </w:p>
    <w:p>
      <w:pPr>
        <w:rPr>
          <w:rFonts w:hint="default"/>
          <w:sz w:val="24"/>
          <w:szCs w:val="24"/>
        </w:rPr>
      </w:pPr>
      <w:r>
        <w:rPr>
          <w:rFonts w:hint="default"/>
          <w:sz w:val="24"/>
          <w:szCs w:val="24"/>
        </w:rPr>
        <w:t>At Kamwenda Engineering Associates and logistics Consultants Ltd, health and safety policy practices are centered on a zero harm philosophy towards people, property and products.</w:t>
      </w:r>
    </w:p>
    <w:p>
      <w:pPr>
        <w:rPr>
          <w:rFonts w:hint="default"/>
          <w:sz w:val="24"/>
          <w:szCs w:val="24"/>
        </w:rPr>
      </w:pPr>
      <w:r>
        <w:rPr>
          <w:rFonts w:hint="default"/>
          <w:sz w:val="24"/>
          <w:szCs w:val="24"/>
        </w:rPr>
        <w:t>We will aim to:</w:t>
      </w:r>
    </w:p>
    <w:p>
      <w:pPr>
        <w:rPr>
          <w:rFonts w:hint="default"/>
          <w:sz w:val="24"/>
          <w:szCs w:val="24"/>
        </w:rPr>
      </w:pPr>
    </w:p>
    <w:p>
      <w:pPr>
        <w:rPr>
          <w:rFonts w:hint="default"/>
          <w:sz w:val="24"/>
          <w:szCs w:val="24"/>
        </w:rPr>
      </w:pPr>
      <w:r>
        <w:rPr>
          <w:rFonts w:hint="default"/>
          <w:sz w:val="24"/>
          <w:szCs w:val="24"/>
        </w:rPr>
        <w:t>1-Create and maintain safe working conditions for our employees and contractors.</w:t>
      </w:r>
    </w:p>
    <w:p>
      <w:pPr>
        <w:rPr>
          <w:rFonts w:hint="default"/>
          <w:sz w:val="24"/>
          <w:szCs w:val="24"/>
        </w:rPr>
      </w:pPr>
      <w:r>
        <w:rPr>
          <w:rFonts w:hint="default"/>
          <w:sz w:val="24"/>
          <w:szCs w:val="24"/>
        </w:rPr>
        <w:t></w:t>
      </w:r>
    </w:p>
    <w:p>
      <w:pPr>
        <w:rPr>
          <w:rFonts w:hint="default"/>
          <w:sz w:val="24"/>
          <w:szCs w:val="24"/>
        </w:rPr>
      </w:pPr>
      <w:r>
        <w:rPr>
          <w:rFonts w:hint="default"/>
          <w:sz w:val="24"/>
          <w:szCs w:val="24"/>
        </w:rPr>
        <w:t>2-Guarantee our customer safe delivery of goods and services.</w:t>
      </w:r>
    </w:p>
    <w:p>
      <w:pPr>
        <w:rPr>
          <w:rFonts w:hint="default"/>
          <w:sz w:val="24"/>
          <w:szCs w:val="24"/>
        </w:rPr>
      </w:pPr>
      <w:r>
        <w:rPr>
          <w:rFonts w:hint="default"/>
          <w:sz w:val="24"/>
          <w:szCs w:val="24"/>
        </w:rPr>
        <w:t></w:t>
      </w:r>
    </w:p>
    <w:p>
      <w:pPr>
        <w:rPr>
          <w:rFonts w:hint="default"/>
          <w:sz w:val="24"/>
          <w:szCs w:val="24"/>
        </w:rPr>
      </w:pPr>
      <w:r>
        <w:rPr>
          <w:rFonts w:hint="default"/>
          <w:sz w:val="24"/>
          <w:szCs w:val="24"/>
        </w:rPr>
        <w:t>3-Ensure that every employee is trained to perform their work.</w:t>
      </w:r>
    </w:p>
    <w:p>
      <w:pPr>
        <w:rPr>
          <w:rFonts w:hint="default"/>
          <w:sz w:val="24"/>
          <w:szCs w:val="24"/>
        </w:rPr>
      </w:pPr>
      <w:r>
        <w:rPr>
          <w:rFonts w:hint="default"/>
          <w:sz w:val="24"/>
          <w:szCs w:val="24"/>
        </w:rPr>
        <w:t></w:t>
      </w:r>
    </w:p>
    <w:p>
      <w:pPr>
        <w:numPr>
          <w:ilvl w:val="0"/>
          <w:numId w:val="1"/>
        </w:numPr>
        <w:rPr>
          <w:rFonts w:hint="default"/>
          <w:sz w:val="24"/>
          <w:szCs w:val="24"/>
        </w:rPr>
      </w:pPr>
      <w:r>
        <w:rPr>
          <w:rFonts w:hint="default"/>
          <w:sz w:val="24"/>
          <w:szCs w:val="24"/>
        </w:rPr>
        <w:t>Seek to reduce injury to all employees and clients.</w:t>
      </w:r>
    </w:p>
    <w:p>
      <w:pPr>
        <w:numPr>
          <w:numId w:val="0"/>
        </w:num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rPr>
        <w:t>Conduct a full risk assessment as soon as practical in taking over a new project.</w:t>
      </w:r>
    </w:p>
    <w:p>
      <w:pPr>
        <w:rPr>
          <w:rFonts w:hint="default"/>
          <w:sz w:val="24"/>
          <w:szCs w:val="24"/>
        </w:rPr>
      </w:pPr>
    </w:p>
    <w:p>
      <w:pPr>
        <w:rPr>
          <w:rFonts w:hint="default"/>
          <w:sz w:val="24"/>
          <w:szCs w:val="24"/>
        </w:rPr>
      </w:pPr>
      <w:r>
        <w:rPr>
          <w:rFonts w:hint="default"/>
          <w:sz w:val="24"/>
          <w:szCs w:val="24"/>
        </w:rPr>
        <w:t>It is the responsibility of everyone to provide a safe working environment by identifying hazards and follow safety rules and practices.</w:t>
      </w:r>
    </w:p>
    <w:p>
      <w:pPr>
        <w:rPr>
          <w:rFonts w:hint="default"/>
          <w:sz w:val="24"/>
          <w:szCs w:val="24"/>
        </w:rPr>
      </w:pPr>
      <w:bookmarkStart w:id="0" w:name="_GoBack"/>
      <w:bookmarkEnd w:id="0"/>
    </w:p>
    <w:p>
      <w:pPr>
        <w:rPr>
          <w:rFonts w:hint="default"/>
          <w:sz w:val="24"/>
          <w:szCs w:val="24"/>
        </w:rPr>
      </w:pPr>
      <w:r>
        <w:rPr>
          <w:rFonts w:hint="default"/>
          <w:sz w:val="24"/>
          <w:szCs w:val="24"/>
        </w:rPr>
        <w:t>We will seek to continually improve our performance and service delivery under the set standards and regulatory requirements.</w:t>
      </w:r>
    </w:p>
    <w:p>
      <w:pPr>
        <w:rPr>
          <w:rFonts w:hint="default"/>
          <w:sz w:val="24"/>
          <w:szCs w:val="24"/>
        </w:rPr>
      </w:pPr>
    </w:p>
    <w:p>
      <w:pPr>
        <w:rPr>
          <w:rFonts w:hint="default"/>
          <w:sz w:val="24"/>
          <w:szCs w:val="24"/>
        </w:rPr>
      </w:pPr>
      <w:r>
        <w:rPr>
          <w:rFonts w:hint="default"/>
          <w:sz w:val="24"/>
          <w:szCs w:val="24"/>
        </w:rPr>
        <w:t>The managing director is responsible for ensuring that the appropriate resources are committed towards implementing this policy across all our operations and communicating our policies and standards to all our employees.</w:t>
      </w:r>
    </w:p>
    <w:p>
      <w:pPr>
        <w:rPr>
          <w:rFonts w:hint="default"/>
          <w:sz w:val="24"/>
          <w:szCs w:val="24"/>
        </w:rPr>
      </w:pPr>
    </w:p>
    <w:p>
      <w:pPr>
        <w:rPr>
          <w:rFonts w:hint="default"/>
          <w:sz w:val="24"/>
          <w:szCs w:val="24"/>
        </w:rPr>
      </w:pPr>
      <w:r>
        <w:rPr>
          <w:rFonts w:hint="default"/>
          <w:sz w:val="24"/>
          <w:szCs w:val="24"/>
        </w:rPr>
        <w:t>The health and safety policy shall be subject to review annually by the board of directors to ensure that we are in line with the company’s vision and goals.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BA7A5F"/>
    <w:multiLevelType w:val="singleLevel"/>
    <w:tmpl w:val="7BBA7A5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D1762"/>
    <w:rsid w:val="7BED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2021-04-04T11:45:00Z</dcterms:created>
  <dc:creator>richie</dc:creator>
  <cp:lastModifiedBy>richie</cp:lastModifiedBy>
  <dcterms:modified xsi:type="dcterms:W3CDTF">2021-04-04T12:01:35Z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