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996" w:rsidRDefault="00FD549B" w:rsidP="00E20C31">
      <w:pPr>
        <w:pStyle w:val="2"/>
      </w:pPr>
      <w:bookmarkStart w:id="0" w:name="_GoBack"/>
      <w:bookmarkEnd w:id="0"/>
      <w:r>
        <w:t>Problem.</w:t>
      </w:r>
      <w:r w:rsidR="00F53656">
        <w:t>1</w:t>
      </w:r>
    </w:p>
    <w:p w:rsidR="00667996" w:rsidRDefault="00667996" w:rsidP="00E20C31">
      <w:pPr>
        <w:pStyle w:val="3"/>
      </w:pPr>
      <w:r>
        <w:rPr>
          <w:rFonts w:hint="eastAsia"/>
        </w:rPr>
        <w:t>Part</w:t>
      </w:r>
      <w:r>
        <w:t xml:space="preserve"> a)</w:t>
      </w:r>
    </w:p>
    <w:p w:rsidR="00E14B35" w:rsidRDefault="00E14B35" w:rsidP="00E20C31">
      <w:pPr>
        <w:widowControl w:val="0"/>
        <w:spacing w:after="0" w:line="240" w:lineRule="auto"/>
      </w:pPr>
      <w:r>
        <w:t>We could write out the tree as:</w:t>
      </w:r>
    </w:p>
    <w:p w:rsidR="00E14B35" w:rsidRPr="00E14B35" w:rsidRDefault="00E14B35" w:rsidP="00E20C31">
      <w:pPr>
        <w:rPr>
          <w:rFonts w:ascii="Cambria Math" w:hAnsi="Cambria Math" w:hint="eastAsia"/>
          <w:oMath/>
        </w:rPr>
      </w:pPr>
      <m:oMathPara>
        <m:oMathParaPr>
          <m:jc m:val="left"/>
        </m:oMathParaPr>
        <m:oMath>
          <m:r>
            <m:rPr>
              <m:sty m:val="p"/>
            </m:rPr>
            <w:rPr>
              <w:rFonts w:ascii="Cambria Math" w:hAnsi="Cambria Math"/>
            </w:rPr>
            <m:t>(x+((x+(((x+(cos(x-x)-(x-x)))*x)*x))*x))</m:t>
          </m:r>
        </m:oMath>
      </m:oMathPara>
    </w:p>
    <w:p w:rsidR="00E14B35" w:rsidRDefault="00E14B35" w:rsidP="00E20C31">
      <w:proofErr w:type="gramStart"/>
      <w:r>
        <w:t>Which simplifies to:</w:t>
      </w:r>
      <w:proofErr w:type="gramEnd"/>
    </w:p>
    <w:p w:rsidR="00E14B35" w:rsidRPr="00E14B35" w:rsidRDefault="00E14B35" w:rsidP="00E20C31">
      <m:oMathPara>
        <m:oMathParaPr>
          <m:jc m:val="left"/>
        </m:oMathParaPr>
        <m:oMath>
          <m:r>
            <m:rPr>
              <m:sty m:val="p"/>
            </m:rPr>
            <w:rPr>
              <w:rFonts w:ascii="Cambria Math" w:hAnsi="Cambria Math"/>
            </w:rPr>
            <m:t>(x+((x+(((x+1)*x)*x))*x))</m:t>
          </m:r>
        </m:oMath>
      </m:oMathPara>
    </w:p>
    <w:p w:rsidR="00E14B35" w:rsidRDefault="00E14B35" w:rsidP="00E20C31">
      <w:r>
        <w:t xml:space="preserve">= </w:t>
      </w:r>
      <m:oMath>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+x)*x</m:t>
        </m:r>
      </m:oMath>
    </w:p>
    <w:p w:rsidR="00E14B35" w:rsidRDefault="00E14B35" w:rsidP="00E20C31">
      <w:r>
        <w:t xml:space="preserv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+x</m:t>
        </m:r>
      </m:oMath>
    </w:p>
    <w:p w:rsidR="0063249C" w:rsidRDefault="0063249C" w:rsidP="00E20C31">
      <w:r>
        <w:t xml:space="preserve">This confirms with the </w:t>
      </w:r>
      <m:oMath>
        <m:r>
          <w:rPr>
            <w:rFonts w:ascii="Cambria Math" w:hAnsi="Cambria Math"/>
          </w:rPr>
          <m:t>f(x)</m:t>
        </m:r>
      </m:oMath>
      <w:r>
        <w:t xml:space="preserve"> required.</w:t>
      </w:r>
    </w:p>
    <w:p w:rsidR="00E14B35" w:rsidRPr="00E14B35" w:rsidRDefault="00E14B35" w:rsidP="00E20C31">
      <w:pPr>
        <w:pStyle w:val="3"/>
      </w:pPr>
      <w:r>
        <w:t>Part b)</w:t>
      </w:r>
    </w:p>
    <w:p w:rsidR="00BB3EAA" w:rsidRDefault="00E14B35" w:rsidP="00E20C31">
      <w:r>
        <w:t xml:space="preserve">Yes there are unnecessary terms. For example, the </w:t>
      </w:r>
      <m:oMath>
        <m:r>
          <m:rPr>
            <m:sty m:val="p"/>
          </m:rPr>
          <w:rPr>
            <w:rFonts w:ascii="Cambria Math" w:hAnsi="Cambria Math"/>
          </w:rPr>
          <m:t>cos(x-x)–(x-x)</m:t>
        </m:r>
      </m:oMath>
      <w:r>
        <w:t xml:space="preserve"> term could be simplified into </w:t>
      </w:r>
      <m:oMath>
        <m:r>
          <m:rPr>
            <m:sty m:val="p"/>
          </m:rPr>
          <w:rPr>
            <w:rFonts w:ascii="Cambria Math" w:hAnsi="Cambria Math"/>
          </w:rPr>
          <m:t>cos(x-x)</m:t>
        </m:r>
      </m:oMath>
      <w:r>
        <w:t xml:space="preserve"> directly, </w:t>
      </w:r>
      <w:proofErr w:type="gramStart"/>
      <w:r>
        <w:t xml:space="preserve">since </w:t>
      </w:r>
      <w:proofErr w:type="gramEnd"/>
      <m:oMath>
        <m:r>
          <m:rPr>
            <m:sty m:val="p"/>
          </m:rPr>
          <w:rPr>
            <w:rFonts w:ascii="Cambria Math" w:hAnsi="Cambria Math"/>
          </w:rPr>
          <m:t>x-x=0</m:t>
        </m:r>
      </m:oMath>
      <w:r>
        <w:t xml:space="preserve">. If we allow </w:t>
      </w:r>
      <w:proofErr w:type="gramStart"/>
      <w:r>
        <w:t>constants(</w:t>
      </w:r>
      <w:proofErr w:type="gramEnd"/>
      <w:r>
        <w:t>namely, 1</w:t>
      </w:r>
      <w:r w:rsidR="009C4DB3">
        <w:t xml:space="preserve"> in this case</w:t>
      </w:r>
      <w:r w:rsidR="007C478B">
        <w:t>) in the terminal set</w:t>
      </w:r>
      <w:r>
        <w:t xml:space="preserve">, we could further simplify this </w:t>
      </w:r>
      <m:oMath>
        <m:r>
          <m:rPr>
            <m:sty m:val="p"/>
          </m:rPr>
          <w:rPr>
            <w:rFonts w:ascii="Cambria Math" w:hAnsi="Cambria Math"/>
          </w:rPr>
          <m:t>cos⁡</m:t>
        </m:r>
        <m:r>
          <w:rPr>
            <w:rFonts w:ascii="Cambria Math" w:hAnsi="Cambria Math"/>
          </w:rPr>
          <m:t>(x-x)</m:t>
        </m:r>
      </m:oMath>
      <w:r>
        <w:t xml:space="preserve"> into</w:t>
      </w:r>
      <w:r w:rsidR="007601BA">
        <w:t xml:space="preserve"> constant terminal 1</w:t>
      </w:r>
      <w:r>
        <w:t xml:space="preserve">. </w:t>
      </w:r>
    </w:p>
    <w:p w:rsidR="00E14B35" w:rsidRPr="007601BA" w:rsidRDefault="00E14B35" w:rsidP="00E20C31"/>
    <w:p w:rsidR="00E14B35" w:rsidRDefault="00E14B35" w:rsidP="00E20C31">
      <w:pPr>
        <w:pStyle w:val="2"/>
      </w:pPr>
      <w:r>
        <w:t>Problem.2</w:t>
      </w:r>
    </w:p>
    <w:p w:rsidR="00E14B35" w:rsidRDefault="00E14B35" w:rsidP="00E20C31">
      <w:pPr>
        <w:pStyle w:val="3"/>
      </w:pPr>
      <w:r>
        <w:t>Part a)</w:t>
      </w:r>
    </w:p>
    <w:p w:rsidR="00E14B35" w:rsidRDefault="00E14B35" w:rsidP="00E20C31">
      <w:r>
        <w:t>Attached is the table:</w:t>
      </w:r>
    </w:p>
    <w:tbl>
      <w:tblPr>
        <w:tblStyle w:val="aa"/>
        <w:tblW w:w="0" w:type="auto"/>
        <w:tblLook w:val="04A0" w:firstRow="1" w:lastRow="0" w:firstColumn="1" w:lastColumn="0" w:noHBand="0" w:noVBand="1"/>
      </w:tblPr>
      <w:tblGrid>
        <w:gridCol w:w="2093"/>
        <w:gridCol w:w="6429"/>
      </w:tblGrid>
      <w:tr w:rsidR="00E14B35" w:rsidTr="00770D56">
        <w:tc>
          <w:tcPr>
            <w:tcW w:w="2093" w:type="dxa"/>
          </w:tcPr>
          <w:p w:rsidR="00E14B35" w:rsidRPr="003052E8" w:rsidRDefault="00E14B35" w:rsidP="00E20C31">
            <w:r w:rsidRPr="003052E8">
              <w:t>Objective:</w:t>
            </w:r>
          </w:p>
        </w:tc>
        <w:tc>
          <w:tcPr>
            <w:tcW w:w="6429" w:type="dxa"/>
          </w:tcPr>
          <w:p w:rsidR="00E14B35" w:rsidRDefault="00E14B35" w:rsidP="00E20C31">
            <w:r>
              <w:t xml:space="preserve">Find </w:t>
            </w:r>
            <m:oMath>
              <m:r>
                <w:rPr>
                  <w:rFonts w:ascii="Cambria Math" w:hAnsi="Cambria Math"/>
                </w:rPr>
                <m:t>pred</m:t>
              </m:r>
              <m:d>
                <m:dPr>
                  <m:ctrlPr>
                    <w:rPr>
                      <w:rFonts w:ascii="Cambria Math" w:hAnsi="Cambria Math"/>
                      <w:i/>
                    </w:rPr>
                  </m:ctrlPr>
                </m:dPr>
                <m:e>
                  <m:r>
                    <w:rPr>
                      <w:rFonts w:ascii="Cambria Math" w:hAnsi="Cambria Math"/>
                    </w:rPr>
                    <m:t>x</m:t>
                  </m:r>
                </m:e>
              </m:d>
            </m:oMath>
            <w:r>
              <w:t xml:space="preserve"> that minimizes fitness value. </w:t>
            </w:r>
          </w:p>
        </w:tc>
      </w:tr>
      <w:tr w:rsidR="00E14B35" w:rsidTr="00770D56">
        <w:tc>
          <w:tcPr>
            <w:tcW w:w="2093" w:type="dxa"/>
          </w:tcPr>
          <w:p w:rsidR="00E14B35" w:rsidRPr="003052E8" w:rsidRDefault="00E14B35" w:rsidP="00E20C31">
            <w:r w:rsidRPr="003052E8">
              <w:t>Terminal set</w:t>
            </w:r>
          </w:p>
        </w:tc>
        <w:tc>
          <w:tcPr>
            <w:tcW w:w="6429" w:type="dxa"/>
          </w:tcPr>
          <w:p w:rsidR="00E14B35" w:rsidRDefault="0098315E" w:rsidP="00E20C31">
            <w:r>
              <w:t>{</w:t>
            </w:r>
            <w:r w:rsidR="00E14B35">
              <w:rPr>
                <w:rFonts w:hint="eastAsia"/>
              </w:rPr>
              <w:t>X1</w:t>
            </w:r>
            <w:r>
              <w:t>, 1}</w:t>
            </w:r>
          </w:p>
        </w:tc>
      </w:tr>
      <w:tr w:rsidR="00E14B35" w:rsidTr="00770D56">
        <w:tc>
          <w:tcPr>
            <w:tcW w:w="2093" w:type="dxa"/>
          </w:tcPr>
          <w:p w:rsidR="00E14B35" w:rsidRPr="003052E8" w:rsidRDefault="00E14B35" w:rsidP="00E20C31">
            <w:r w:rsidRPr="003052E8">
              <w:t>Function set:</w:t>
            </w:r>
          </w:p>
        </w:tc>
        <w:tc>
          <w:tcPr>
            <w:tcW w:w="6429" w:type="dxa"/>
          </w:tcPr>
          <w:p w:rsidR="00E14B35" w:rsidRDefault="00E14B35" w:rsidP="00E20C31">
            <w:r>
              <w:t xml:space="preserve">{plus, minus, times, </w:t>
            </w:r>
            <w:proofErr w:type="spellStart"/>
            <w:r>
              <w:t>mydivide</w:t>
            </w:r>
            <w:proofErr w:type="spellEnd"/>
            <w:r>
              <w:t>}</w:t>
            </w:r>
          </w:p>
        </w:tc>
      </w:tr>
      <w:tr w:rsidR="00E14B35" w:rsidTr="00770D56">
        <w:tc>
          <w:tcPr>
            <w:tcW w:w="2093" w:type="dxa"/>
          </w:tcPr>
          <w:p w:rsidR="00E14B35" w:rsidRPr="003052E8" w:rsidRDefault="00E14B35" w:rsidP="00E20C31">
            <w:r w:rsidRPr="003052E8">
              <w:t>Fitness cases:</w:t>
            </w:r>
          </w:p>
        </w:tc>
        <w:tc>
          <w:tcPr>
            <w:tcW w:w="6429" w:type="dxa"/>
          </w:tcPr>
          <w:p w:rsidR="00E14B35" w:rsidRDefault="00E14B35" w:rsidP="00E20C31">
            <w:r>
              <w:t>21</w:t>
            </w:r>
          </w:p>
        </w:tc>
      </w:tr>
      <w:tr w:rsidR="00E14B35" w:rsidTr="00770D56">
        <w:tc>
          <w:tcPr>
            <w:tcW w:w="2093" w:type="dxa"/>
          </w:tcPr>
          <w:p w:rsidR="00E14B35" w:rsidRPr="003052E8" w:rsidRDefault="00E14B35" w:rsidP="00E20C31">
            <w:r w:rsidRPr="003052E8">
              <w:t>Raw fitness:</w:t>
            </w:r>
          </w:p>
        </w:tc>
        <w:tc>
          <w:tcPr>
            <w:tcW w:w="6429" w:type="dxa"/>
          </w:tcPr>
          <w:p w:rsidR="00E14B35" w:rsidRDefault="00732E87" w:rsidP="00E20C31">
            <m:oMath>
              <m:nary>
                <m:naryPr>
                  <m:chr m:val="∑"/>
                  <m:limLoc m:val="undOvr"/>
                  <m:ctrlPr>
                    <w:rPr>
                      <w:rFonts w:ascii="Cambria Math" w:hAnsi="Cambria Math"/>
                      <w:i/>
                    </w:rPr>
                  </m:ctrlPr>
                </m:naryPr>
                <m:sub>
                  <m:r>
                    <w:rPr>
                      <w:rFonts w:ascii="Cambria Math" w:hAnsi="Cambria Math"/>
                    </w:rPr>
                    <m:t>j=1</m:t>
                  </m:r>
                </m:sub>
                <m:sup>
                  <m:r>
                    <w:rPr>
                      <w:rFonts w:ascii="Cambria Math" w:hAnsi="Cambria Math"/>
                    </w:rPr>
                    <m:t>21</m:t>
                  </m:r>
                </m:sup>
                <m:e>
                  <m:r>
                    <w:rPr>
                      <w:rFonts w:ascii="Cambria Math" w:hAnsi="Cambria Math"/>
                    </w:rPr>
                    <m:t>|pred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w:r w:rsidR="00E14B35">
              <w:t xml:space="preserve">, 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+2</m:t>
              </m:r>
            </m:oMath>
          </w:p>
        </w:tc>
      </w:tr>
      <w:tr w:rsidR="00E14B35" w:rsidTr="00770D56">
        <w:tc>
          <w:tcPr>
            <w:tcW w:w="2093" w:type="dxa"/>
          </w:tcPr>
          <w:p w:rsidR="00E14B35" w:rsidRPr="003052E8" w:rsidRDefault="00E14B35" w:rsidP="00E20C31">
            <w:r w:rsidRPr="003052E8">
              <w:t>Standardized fitness:</w:t>
            </w:r>
          </w:p>
        </w:tc>
        <w:tc>
          <w:tcPr>
            <w:tcW w:w="6429" w:type="dxa"/>
          </w:tcPr>
          <w:p w:rsidR="00E14B35" w:rsidRDefault="00E14B35" w:rsidP="00E20C31">
            <w:r>
              <w:t>We can use the same as Raw fitness, as it satisfies the standardization requirements already.</w:t>
            </w:r>
          </w:p>
        </w:tc>
      </w:tr>
      <w:tr w:rsidR="00E14B35" w:rsidTr="00770D56">
        <w:tc>
          <w:tcPr>
            <w:tcW w:w="2093" w:type="dxa"/>
          </w:tcPr>
          <w:p w:rsidR="00E14B35" w:rsidRPr="003052E8" w:rsidRDefault="00E14B35" w:rsidP="00E20C31">
            <w:r w:rsidRPr="003052E8">
              <w:t>Hits:</w:t>
            </w:r>
          </w:p>
        </w:tc>
        <w:tc>
          <w:tcPr>
            <w:tcW w:w="6429" w:type="dxa"/>
          </w:tcPr>
          <w:p w:rsidR="00E14B35" w:rsidRDefault="00E14B35" w:rsidP="00E20C31">
            <w:r>
              <w:t>[100 1]</w:t>
            </w:r>
          </w:p>
        </w:tc>
      </w:tr>
      <w:tr w:rsidR="00E14B35" w:rsidTr="00770D56">
        <w:tc>
          <w:tcPr>
            <w:tcW w:w="2093" w:type="dxa"/>
          </w:tcPr>
          <w:p w:rsidR="00E14B35" w:rsidRPr="003052E8" w:rsidRDefault="00E14B35" w:rsidP="00E20C31">
            <w:r w:rsidRPr="003052E8">
              <w:t>Wrapper:</w:t>
            </w:r>
          </w:p>
        </w:tc>
        <w:tc>
          <w:tcPr>
            <w:tcW w:w="6429" w:type="dxa"/>
          </w:tcPr>
          <w:p w:rsidR="00E14B35" w:rsidRDefault="00E14B35" w:rsidP="00E20C31"/>
        </w:tc>
      </w:tr>
      <w:tr w:rsidR="00E14B35" w:rsidTr="00770D56">
        <w:tc>
          <w:tcPr>
            <w:tcW w:w="2093" w:type="dxa"/>
          </w:tcPr>
          <w:p w:rsidR="00E14B35" w:rsidRPr="003052E8" w:rsidRDefault="00E14B35" w:rsidP="00E20C31">
            <w:r w:rsidRPr="003052E8">
              <w:t>Parameters</w:t>
            </w:r>
            <w:r>
              <w:rPr>
                <w:rFonts w:hint="eastAsia"/>
              </w:rPr>
              <w:t>:</w:t>
            </w:r>
          </w:p>
        </w:tc>
        <w:tc>
          <w:tcPr>
            <w:tcW w:w="6429" w:type="dxa"/>
          </w:tcPr>
          <w:p w:rsidR="00E14B35" w:rsidRDefault="00E14B35" w:rsidP="00E20C31">
            <w:pPr>
              <w:widowControl w:val="0"/>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 = </w:t>
            </w:r>
            <w:proofErr w:type="spellStart"/>
            <w:r>
              <w:rPr>
                <w:rFonts w:ascii="Courier New" w:hAnsi="Courier New" w:cs="Courier New"/>
                <w:color w:val="000000"/>
                <w:sz w:val="20"/>
                <w:szCs w:val="20"/>
              </w:rPr>
              <w:t>resetparams</w:t>
            </w:r>
            <w:proofErr w:type="spellEnd"/>
            <w:r>
              <w:rPr>
                <w:rFonts w:ascii="Courier New" w:hAnsi="Courier New" w:cs="Courier New"/>
                <w:color w:val="000000"/>
                <w:sz w:val="20"/>
                <w:szCs w:val="20"/>
              </w:rPr>
              <w:t>;</w:t>
            </w:r>
          </w:p>
          <w:p w:rsidR="00E14B35" w:rsidRDefault="00E14B35" w:rsidP="00E20C31">
            <w:pPr>
              <w:widowControl w:val="0"/>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 = </w:t>
            </w:r>
            <w:proofErr w:type="spellStart"/>
            <w:r>
              <w:rPr>
                <w:rFonts w:ascii="Courier New" w:hAnsi="Courier New" w:cs="Courier New"/>
                <w:color w:val="000000"/>
                <w:sz w:val="20"/>
                <w:szCs w:val="20"/>
              </w:rPr>
              <w:t>setfunctions</w:t>
            </w:r>
            <w:proofErr w:type="spellEnd"/>
            <w:r>
              <w:rPr>
                <w:rFonts w:ascii="Courier New" w:hAnsi="Courier New" w:cs="Courier New"/>
                <w:color w:val="000000"/>
                <w:sz w:val="20"/>
                <w:szCs w:val="20"/>
              </w:rPr>
              <w:t xml:space="preserve">(p, </w:t>
            </w:r>
            <w:r>
              <w:rPr>
                <w:rFonts w:ascii="Courier New" w:hAnsi="Courier New" w:cs="Courier New"/>
                <w:color w:val="A020F0"/>
                <w:sz w:val="20"/>
                <w:szCs w:val="20"/>
              </w:rPr>
              <w:t>'plus'</w:t>
            </w:r>
            <w:r>
              <w:rPr>
                <w:rFonts w:ascii="Courier New" w:hAnsi="Courier New" w:cs="Courier New"/>
                <w:color w:val="000000"/>
                <w:sz w:val="20"/>
                <w:szCs w:val="20"/>
              </w:rPr>
              <w:t xml:space="preserve">, 2, </w:t>
            </w:r>
            <w:r>
              <w:rPr>
                <w:rFonts w:ascii="Courier New" w:hAnsi="Courier New" w:cs="Courier New"/>
                <w:color w:val="A020F0"/>
                <w:sz w:val="20"/>
                <w:szCs w:val="20"/>
              </w:rPr>
              <w:t>'minus'</w:t>
            </w:r>
            <w:r>
              <w:rPr>
                <w:rFonts w:ascii="Courier New" w:hAnsi="Courier New" w:cs="Courier New"/>
                <w:color w:val="000000"/>
                <w:sz w:val="20"/>
                <w:szCs w:val="20"/>
              </w:rPr>
              <w:t xml:space="preserve">, 2, </w:t>
            </w:r>
            <w:r>
              <w:rPr>
                <w:rFonts w:ascii="Courier New" w:hAnsi="Courier New" w:cs="Courier New"/>
                <w:color w:val="A020F0"/>
                <w:sz w:val="20"/>
                <w:szCs w:val="20"/>
              </w:rPr>
              <w:t>'times'</w:t>
            </w:r>
            <w:r>
              <w:rPr>
                <w:rFonts w:ascii="Courier New" w:hAnsi="Courier New" w:cs="Courier New"/>
                <w:color w:val="000000"/>
                <w:sz w:val="20"/>
                <w:szCs w:val="20"/>
              </w:rPr>
              <w:t xml:space="preserve">, 2, </w:t>
            </w:r>
            <w:r>
              <w:rPr>
                <w:rFonts w:ascii="Courier New" w:hAnsi="Courier New" w:cs="Courier New"/>
                <w:color w:val="A020F0"/>
                <w:sz w:val="20"/>
                <w:szCs w:val="20"/>
              </w:rPr>
              <w:t>'</w:t>
            </w:r>
            <w:proofErr w:type="spellStart"/>
            <w:r>
              <w:rPr>
                <w:rFonts w:ascii="Courier New" w:hAnsi="Courier New" w:cs="Courier New"/>
                <w:color w:val="A020F0"/>
                <w:sz w:val="20"/>
                <w:szCs w:val="20"/>
              </w:rPr>
              <w:t>mydivide</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rsidR="00E14B35" w:rsidRDefault="00E14B35" w:rsidP="00E20C31">
            <w:pPr>
              <w:widowControl w:val="0"/>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 = </w:t>
            </w:r>
            <w:proofErr w:type="spellStart"/>
            <w:r>
              <w:rPr>
                <w:rFonts w:ascii="Courier New" w:hAnsi="Courier New" w:cs="Courier New"/>
                <w:color w:val="000000"/>
                <w:sz w:val="20"/>
                <w:szCs w:val="20"/>
              </w:rPr>
              <w:t>setoperators</w:t>
            </w:r>
            <w:proofErr w:type="spellEnd"/>
            <w:r>
              <w:rPr>
                <w:rFonts w:ascii="Courier New" w:hAnsi="Courier New" w:cs="Courier New"/>
                <w:color w:val="000000"/>
                <w:sz w:val="20"/>
                <w:szCs w:val="20"/>
              </w:rPr>
              <w:t>(p,</w:t>
            </w:r>
            <w:r>
              <w:rPr>
                <w:rFonts w:ascii="Courier New" w:hAnsi="Courier New" w:cs="Courier New"/>
                <w:color w:val="A020F0"/>
                <w:sz w:val="20"/>
                <w:szCs w:val="20"/>
              </w:rPr>
              <w:t>'crossover'</w:t>
            </w:r>
            <w:r>
              <w:rPr>
                <w:rFonts w:ascii="Courier New" w:hAnsi="Courier New" w:cs="Courier New"/>
                <w:color w:val="000000"/>
                <w:sz w:val="20"/>
                <w:szCs w:val="20"/>
              </w:rPr>
              <w:t>,2,2,</w:t>
            </w:r>
            <w:r>
              <w:rPr>
                <w:rFonts w:ascii="Courier New" w:hAnsi="Courier New" w:cs="Courier New"/>
                <w:color w:val="A020F0"/>
                <w:sz w:val="20"/>
                <w:szCs w:val="20"/>
              </w:rPr>
              <w:t>'mutation'</w:t>
            </w:r>
            <w:r>
              <w:rPr>
                <w:rFonts w:ascii="Courier New" w:hAnsi="Courier New" w:cs="Courier New"/>
                <w:color w:val="000000"/>
                <w:sz w:val="20"/>
                <w:szCs w:val="20"/>
              </w:rPr>
              <w:t>,1,1);</w:t>
            </w:r>
          </w:p>
          <w:p w:rsidR="00E14B35" w:rsidRDefault="00E14B35" w:rsidP="00E20C31">
            <w:pPr>
              <w:widowControl w:val="0"/>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p.initialfixedprobs</w:t>
            </w:r>
            <w:proofErr w:type="spellEnd"/>
            <w:r>
              <w:rPr>
                <w:rFonts w:ascii="Courier New" w:hAnsi="Courier New" w:cs="Courier New"/>
                <w:color w:val="000000"/>
                <w:sz w:val="20"/>
                <w:szCs w:val="20"/>
              </w:rPr>
              <w:t xml:space="preserve"> = [0.9, 0.0];</w:t>
            </w:r>
          </w:p>
          <w:p w:rsidR="001B08FF" w:rsidRPr="004619F4" w:rsidRDefault="00E14B35" w:rsidP="001B08FF">
            <w:pPr>
              <w:widowControl w:val="0"/>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p.operatorprobstype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'fixed'</w:t>
            </w:r>
            <w:r>
              <w:rPr>
                <w:rFonts w:ascii="Courier New" w:hAnsi="Courier New" w:cs="Courier New"/>
                <w:color w:val="000000"/>
                <w:sz w:val="20"/>
                <w:szCs w:val="20"/>
              </w:rPr>
              <w:t>;</w:t>
            </w:r>
          </w:p>
          <w:p w:rsidR="001B08FF" w:rsidRDefault="001B08FF" w:rsidP="001B08FF">
            <w:pPr>
              <w:widowControl w:val="0"/>
              <w:autoSpaceDE w:val="0"/>
              <w:autoSpaceDN w:val="0"/>
              <w:adjustRightInd w:val="0"/>
              <w:jc w:val="left"/>
              <w:rPr>
                <w:rFonts w:ascii="Courier New" w:hAnsi="Courier New" w:cs="Courier New"/>
                <w:sz w:val="24"/>
                <w:szCs w:val="24"/>
              </w:rPr>
            </w:pPr>
            <w:r>
              <w:rPr>
                <w:rFonts w:ascii="Courier New" w:hAnsi="Courier New" w:cs="Courier New"/>
                <w:color w:val="000000"/>
                <w:sz w:val="20"/>
                <w:szCs w:val="20"/>
              </w:rPr>
              <w:t xml:space="preserve">p = </w:t>
            </w:r>
            <w:proofErr w:type="spellStart"/>
            <w:r>
              <w:rPr>
                <w:rFonts w:ascii="Courier New" w:hAnsi="Courier New" w:cs="Courier New"/>
                <w:color w:val="000000"/>
                <w:sz w:val="20"/>
                <w:szCs w:val="20"/>
              </w:rPr>
              <w:t>addterminals</w:t>
            </w:r>
            <w:proofErr w:type="spellEnd"/>
            <w:r>
              <w:rPr>
                <w:rFonts w:ascii="Courier New" w:hAnsi="Courier New" w:cs="Courier New"/>
                <w:color w:val="000000"/>
                <w:sz w:val="20"/>
                <w:szCs w:val="20"/>
              </w:rPr>
              <w:t xml:space="preserve">(p, </w:t>
            </w:r>
            <w:r>
              <w:rPr>
                <w:rFonts w:ascii="Courier New" w:hAnsi="Courier New" w:cs="Courier New"/>
                <w:color w:val="A020F0"/>
                <w:sz w:val="20"/>
                <w:szCs w:val="20"/>
              </w:rPr>
              <w:t>'1'</w:t>
            </w:r>
            <w:r>
              <w:rPr>
                <w:rFonts w:ascii="Courier New" w:hAnsi="Courier New" w:cs="Courier New"/>
                <w:color w:val="000000"/>
                <w:sz w:val="20"/>
                <w:szCs w:val="20"/>
              </w:rPr>
              <w:t>);</w:t>
            </w:r>
          </w:p>
          <w:p w:rsidR="001B08FF" w:rsidRDefault="001B08FF" w:rsidP="00E20C31">
            <w:pPr>
              <w:widowControl w:val="0"/>
              <w:autoSpaceDE w:val="0"/>
              <w:autoSpaceDN w:val="0"/>
              <w:adjustRightInd w:val="0"/>
              <w:rPr>
                <w:rFonts w:ascii="Courier New" w:hAnsi="Courier New" w:cs="Courier New"/>
                <w:sz w:val="24"/>
                <w:szCs w:val="24"/>
              </w:rPr>
            </w:pPr>
          </w:p>
          <w:p w:rsidR="00E14B35" w:rsidRDefault="00E14B35" w:rsidP="00E20C31">
            <w:pPr>
              <w:widowControl w:val="0"/>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p.hits</w:t>
            </w:r>
            <w:proofErr w:type="spellEnd"/>
            <w:r>
              <w:rPr>
                <w:rFonts w:ascii="Courier New" w:hAnsi="Courier New" w:cs="Courier New"/>
                <w:color w:val="000000"/>
                <w:sz w:val="20"/>
                <w:szCs w:val="20"/>
              </w:rPr>
              <w:t xml:space="preserve"> = [100 1];</w:t>
            </w:r>
          </w:p>
          <w:p w:rsidR="00E14B35" w:rsidRDefault="00E14B35" w:rsidP="00E20C31">
            <w:pPr>
              <w:widowControl w:val="0"/>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p.savetofile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'every10'</w:t>
            </w:r>
            <w:r>
              <w:rPr>
                <w:rFonts w:ascii="Courier New" w:hAnsi="Courier New" w:cs="Courier New"/>
                <w:color w:val="000000"/>
                <w:sz w:val="20"/>
                <w:szCs w:val="20"/>
              </w:rPr>
              <w:t>;</w:t>
            </w:r>
          </w:p>
          <w:p w:rsidR="00E14B35" w:rsidRDefault="00E14B35" w:rsidP="00E20C31">
            <w:pPr>
              <w:widowControl w:val="0"/>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p.savename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'result.txt'</w:t>
            </w:r>
            <w:r>
              <w:rPr>
                <w:rFonts w:ascii="Courier New" w:hAnsi="Courier New" w:cs="Courier New"/>
                <w:color w:val="000000"/>
                <w:sz w:val="20"/>
                <w:szCs w:val="20"/>
              </w:rPr>
              <w:t>;</w:t>
            </w:r>
          </w:p>
          <w:p w:rsidR="00E14B35" w:rsidRDefault="00E14B35" w:rsidP="00E20C31">
            <w:pPr>
              <w:widowControl w:val="0"/>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p.savedir</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'c:\\temp'</w:t>
            </w:r>
            <w:r>
              <w:rPr>
                <w:rFonts w:ascii="Courier New" w:hAnsi="Courier New" w:cs="Courier New"/>
                <w:color w:val="000000"/>
                <w:sz w:val="20"/>
                <w:szCs w:val="20"/>
              </w:rPr>
              <w:t>;</w:t>
            </w:r>
          </w:p>
          <w:p w:rsidR="00E14B35" w:rsidRDefault="00E14B35" w:rsidP="00E20C31">
            <w:pPr>
              <w:widowControl w:val="0"/>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14B35" w:rsidRDefault="00E14B35" w:rsidP="00E20C31">
            <w:pPr>
              <w:widowControl w:val="0"/>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p.reproduction</w:t>
            </w:r>
            <w:proofErr w:type="spellEnd"/>
            <w:r>
              <w:rPr>
                <w:rFonts w:ascii="Courier New" w:hAnsi="Courier New" w:cs="Courier New"/>
                <w:color w:val="000000"/>
                <w:sz w:val="20"/>
                <w:szCs w:val="20"/>
              </w:rPr>
              <w:t xml:space="preserve"> = 0.1;</w:t>
            </w:r>
          </w:p>
          <w:p w:rsidR="00E14B35" w:rsidRDefault="00E14B35" w:rsidP="00E20C31">
            <w:pPr>
              <w:widowControl w:val="0"/>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p.minprob</w:t>
            </w:r>
            <w:proofErr w:type="spellEnd"/>
            <w:r>
              <w:rPr>
                <w:rFonts w:ascii="Courier New" w:hAnsi="Courier New" w:cs="Courier New"/>
                <w:color w:val="000000"/>
                <w:sz w:val="20"/>
                <w:szCs w:val="20"/>
              </w:rPr>
              <w:t xml:space="preserve"> = 0.0;</w:t>
            </w:r>
          </w:p>
          <w:p w:rsidR="00E14B35" w:rsidRDefault="00E14B35" w:rsidP="00E20C31">
            <w:pPr>
              <w:widowControl w:val="0"/>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14B35" w:rsidRDefault="00E14B35" w:rsidP="00E20C31">
            <w:pPr>
              <w:widowControl w:val="0"/>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p.datafilex</w:t>
            </w:r>
            <w:proofErr w:type="spellEnd"/>
            <w:r>
              <w:rPr>
                <w:rFonts w:ascii="Courier New" w:hAnsi="Courier New" w:cs="Courier New"/>
                <w:color w:val="000000"/>
                <w:sz w:val="20"/>
                <w:szCs w:val="20"/>
              </w:rPr>
              <w:t>=</w:t>
            </w:r>
            <w:r>
              <w:rPr>
                <w:rFonts w:ascii="Courier New" w:hAnsi="Courier New" w:cs="Courier New"/>
                <w:color w:val="A020F0"/>
                <w:sz w:val="20"/>
                <w:szCs w:val="20"/>
              </w:rPr>
              <w:t>'x.txt'</w:t>
            </w:r>
            <w:r>
              <w:rPr>
                <w:rFonts w:ascii="Courier New" w:hAnsi="Courier New" w:cs="Courier New"/>
                <w:color w:val="000000"/>
                <w:sz w:val="20"/>
                <w:szCs w:val="20"/>
              </w:rPr>
              <w:t>;</w:t>
            </w:r>
          </w:p>
          <w:p w:rsidR="00E14B35" w:rsidRPr="00E14B35" w:rsidRDefault="00E14B35" w:rsidP="00E20C31">
            <w:pPr>
              <w:widowControl w:val="0"/>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p.datafiley</w:t>
            </w:r>
            <w:proofErr w:type="spellEnd"/>
            <w:r>
              <w:rPr>
                <w:rFonts w:ascii="Courier New" w:hAnsi="Courier New" w:cs="Courier New"/>
                <w:color w:val="000000"/>
                <w:sz w:val="20"/>
                <w:szCs w:val="20"/>
              </w:rPr>
              <w:t>=</w:t>
            </w:r>
            <w:r>
              <w:rPr>
                <w:rFonts w:ascii="Courier New" w:hAnsi="Courier New" w:cs="Courier New"/>
                <w:color w:val="A020F0"/>
                <w:sz w:val="20"/>
                <w:szCs w:val="20"/>
              </w:rPr>
              <w:t>'y.txt'</w:t>
            </w:r>
            <w:r>
              <w:rPr>
                <w:rFonts w:ascii="Courier New" w:hAnsi="Courier New" w:cs="Courier New"/>
                <w:color w:val="000000"/>
                <w:sz w:val="20"/>
                <w:szCs w:val="20"/>
              </w:rPr>
              <w:t>;</w:t>
            </w:r>
          </w:p>
        </w:tc>
      </w:tr>
      <w:tr w:rsidR="00E14B35" w:rsidTr="00770D56">
        <w:tc>
          <w:tcPr>
            <w:tcW w:w="2093" w:type="dxa"/>
          </w:tcPr>
          <w:p w:rsidR="00E14B35" w:rsidRDefault="00E14B35" w:rsidP="00E20C31">
            <w:r w:rsidRPr="003052E8">
              <w:lastRenderedPageBreak/>
              <w:t>Success predicate</w:t>
            </w:r>
            <w:r>
              <w:rPr>
                <w:rFonts w:hint="eastAsia"/>
              </w:rPr>
              <w:t>:</w:t>
            </w:r>
          </w:p>
        </w:tc>
        <w:tc>
          <w:tcPr>
            <w:tcW w:w="6429" w:type="dxa"/>
          </w:tcPr>
          <w:p w:rsidR="00E14B35" w:rsidRDefault="00E14B35" w:rsidP="00E20C31">
            <w:r>
              <w:t>Given by Hits, we specify the success predicate as 100% of the fitness cases falls within 1% of the desired value. This automatically indicates we have found the exact solution to the problem. (the 1% is to get rid of precision)</w:t>
            </w:r>
          </w:p>
        </w:tc>
      </w:tr>
    </w:tbl>
    <w:p w:rsidR="00E14B35" w:rsidRDefault="00E14B35" w:rsidP="00E20C31"/>
    <w:p w:rsidR="0035439F" w:rsidRDefault="0035439F" w:rsidP="00E20C31">
      <w:pPr>
        <w:pStyle w:val="3"/>
      </w:pPr>
      <w:r>
        <w:t>Part b)</w:t>
      </w:r>
    </w:p>
    <w:p w:rsidR="0035439F" w:rsidRDefault="0035439F" w:rsidP="00E20C31">
      <w:r>
        <w:t>For generation 0, we have the fittest member as:</w:t>
      </w:r>
    </w:p>
    <w:p w:rsidR="0035439F" w:rsidRDefault="004619F4" w:rsidP="00E20C31">
      <w:r>
        <w:rPr>
          <w:noProof/>
        </w:rPr>
        <w:drawing>
          <wp:inline distT="0" distB="0" distL="0" distR="0">
            <wp:extent cx="5334000" cy="40005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5439F" w:rsidRDefault="0035439F" w:rsidP="00E20C31">
      <w:r>
        <w:t xml:space="preserve">It has fitness value of </w:t>
      </w:r>
      <w:r w:rsidR="004619F4">
        <w:t>3.85, depth of 4, and 15</w:t>
      </w:r>
      <w:r>
        <w:t xml:space="preserve"> nodes.</w:t>
      </w:r>
      <w:r w:rsidR="00F72CC0">
        <w:t xml:space="preserve"> We also notice that this tree corresponds to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=2x+2</m:t>
        </m:r>
      </m:oMath>
    </w:p>
    <w:p w:rsidR="0035439F" w:rsidRDefault="0035439F" w:rsidP="00E20C31">
      <w:pPr>
        <w:pStyle w:val="3"/>
      </w:pPr>
      <w:r>
        <w:lastRenderedPageBreak/>
        <w:t>Part c)</w:t>
      </w:r>
    </w:p>
    <w:p w:rsidR="007B79CB" w:rsidRDefault="007B79CB" w:rsidP="007B79CB">
      <w:r>
        <w:t xml:space="preserve">For example, we could take a look at generation 5. It has fitness value of 3.805, 23 nodes, and 7 levels. </w:t>
      </w:r>
    </w:p>
    <w:p w:rsidR="007B79CB" w:rsidRDefault="007B79CB" w:rsidP="007B79CB">
      <w:r>
        <w:rPr>
          <w:noProof/>
        </w:rPr>
        <w:drawing>
          <wp:inline distT="0" distB="0" distL="0" distR="0">
            <wp:extent cx="5334000" cy="40005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E3C1E" w:rsidRDefault="007B79CB" w:rsidP="007B79CB">
      <w:r>
        <w:t xml:space="preserve">We notice </w:t>
      </w:r>
      <w:proofErr w:type="gramStart"/>
      <w:r>
        <w:t xml:space="preserve">that </w:t>
      </w:r>
      <m:oMath>
        <m:d>
          <m:dPr>
            <m:ctrlPr>
              <w:rPr>
                <w:rFonts w:ascii="Cambria Math" w:hAnsi="Cambria Math"/>
                <w:i/>
              </w:rPr>
            </m:ctrlPr>
          </m:dPr>
          <m:e>
            <w:proofErr w:type="gramEnd"/>
            <m:r>
              <w:rPr>
                <w:rFonts w:ascii="Cambria Math" w:hAnsi="Cambria Math"/>
              </w:rPr>
              <m:t>x</m:t>
            </m:r>
          </m:e>
        </m:d>
        <m:r>
          <w:rPr>
            <w:rFonts w:ascii="Cambria Math" w:hAnsi="Cambria Math"/>
          </w:rPr>
          <m:t>=2+2x+2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Although the fitness value does not decrease too much, we started to see some complicated structures in the tree, which is more aligned with the optimal solution.</w:t>
      </w:r>
      <w:r w:rsidR="00B90C4E">
        <w:t xml:space="preserve"> We also see the constant 2 there, which is a good part towards the optimal </w:t>
      </w:r>
      <w:proofErr w:type="gramStart"/>
      <w:r w:rsidR="00B90C4E">
        <w:t>solution(</w:t>
      </w:r>
      <w:proofErr w:type="gramEnd"/>
      <w:r w:rsidR="00B90C4E">
        <w:t xml:space="preserve">that sub-tree could then be </w:t>
      </w:r>
      <w:proofErr w:type="spellStart"/>
      <w:r w:rsidR="00B90C4E">
        <w:t>crossovered</w:t>
      </w:r>
      <w:proofErr w:type="spellEnd"/>
      <w:r w:rsidR="00B90C4E">
        <w:t xml:space="preserve"> and produce the solution).</w:t>
      </w:r>
    </w:p>
    <w:p w:rsidR="009E3C1E" w:rsidRDefault="009E3C1E" w:rsidP="009E3C1E">
      <w:r>
        <w:br w:type="page"/>
      </w:r>
    </w:p>
    <w:p w:rsidR="0035439F" w:rsidRDefault="0035439F" w:rsidP="00E20C31">
      <w:pPr>
        <w:pStyle w:val="3"/>
      </w:pPr>
      <w:r>
        <w:lastRenderedPageBreak/>
        <w:t>Part d)</w:t>
      </w:r>
    </w:p>
    <w:p w:rsidR="0000742C" w:rsidRDefault="005E384D" w:rsidP="0000742C">
      <w:r>
        <w:t>We have the following tree:</w:t>
      </w:r>
    </w:p>
    <w:p w:rsidR="0000742C" w:rsidRDefault="009E3C1E" w:rsidP="0000742C">
      <w:r>
        <w:rPr>
          <w:noProof/>
        </w:rPr>
        <w:drawing>
          <wp:inline distT="0" distB="0" distL="0" distR="0">
            <wp:extent cx="5476875" cy="410765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4107656"/>
                    </a:xfrm>
                    <a:prstGeom prst="rect">
                      <a:avLst/>
                    </a:prstGeom>
                    <a:noFill/>
                    <a:ln>
                      <a:noFill/>
                    </a:ln>
                  </pic:spPr>
                </pic:pic>
              </a:graphicData>
            </a:graphic>
          </wp:inline>
        </w:drawing>
      </w:r>
    </w:p>
    <w:p w:rsidR="009E3C1E" w:rsidRDefault="009E3C1E" w:rsidP="0000742C">
      <w:r>
        <w:t xml:space="preserve">This tree has 59 nodes and 11 levels, and a fitness value of 0, indicating that this might be the algebraically correct solution. After simplifications, we confirmed that this is indeed the exact solution to the problem. </w:t>
      </w:r>
      <w:r w:rsidR="00BC4A8F">
        <w:t xml:space="preserve">This tree happens on generation 10, and the program stopped at our hits conditions. </w:t>
      </w:r>
    </w:p>
    <w:p w:rsidR="0035439F" w:rsidRDefault="0035439F" w:rsidP="00E20C31">
      <w:pPr>
        <w:pStyle w:val="3"/>
      </w:pPr>
      <w:r>
        <w:t>Part e)</w:t>
      </w:r>
    </w:p>
    <w:p w:rsidR="0035439F" w:rsidRPr="00CF6017" w:rsidRDefault="0035439F" w:rsidP="00E20C31">
      <w:r>
        <w:t>This is</w:t>
      </w:r>
      <w:r w:rsidR="00DA21B3">
        <w:t xml:space="preserve"> </w:t>
      </w:r>
      <w:r w:rsidR="005E384D">
        <w:t>the algebraically correction solution to the problem</w:t>
      </w:r>
      <w:r w:rsidR="00DA21B3">
        <w:t xml:space="preserve">. </w:t>
      </w:r>
    </w:p>
    <w:p w:rsidR="0035439F" w:rsidRDefault="0035439F" w:rsidP="00E20C31">
      <w:pPr>
        <w:pStyle w:val="3"/>
      </w:pPr>
      <w:r>
        <w:t>Part f)</w:t>
      </w:r>
    </w:p>
    <w:p w:rsidR="002000D5" w:rsidRDefault="000B7C30" w:rsidP="005E384D">
      <w:r>
        <w:t xml:space="preserve">We have re-run the algorithm with population 1000 and </w:t>
      </w:r>
      <w:r w:rsidR="005E384D">
        <w:t>the solution generated looks like:</w:t>
      </w:r>
    </w:p>
    <w:p w:rsidR="005E384D" w:rsidRDefault="00337D96" w:rsidP="005E384D">
      <w:r>
        <w:rPr>
          <w:noProof/>
        </w:rPr>
        <w:lastRenderedPageBreak/>
        <w:drawing>
          <wp:inline distT="0" distB="0" distL="0" distR="0">
            <wp:extent cx="5334000" cy="40005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37D96" w:rsidRPr="0000742C" w:rsidRDefault="00337D96" w:rsidP="00337D96">
      <w:proofErr w:type="gramStart"/>
      <w:r>
        <w:t>Which has the fitness value of 0, level of 13, and node count as 37.</w:t>
      </w:r>
      <w:proofErr w:type="gramEnd"/>
      <w:r>
        <w:t xml:space="preserve"> This individual actually comes from generation 18, and it hits our hit condition, which means that it is indeed an algebraically correct solution.</w:t>
      </w:r>
    </w:p>
    <w:p w:rsidR="00CF6017" w:rsidRDefault="00CF6017" w:rsidP="00E20C31">
      <w:pPr>
        <w:pStyle w:val="2"/>
      </w:pPr>
      <w:r>
        <w:t>Problem.3</w:t>
      </w:r>
    </w:p>
    <w:p w:rsidR="00CF6017" w:rsidRPr="00CF6017" w:rsidRDefault="00CF6017" w:rsidP="00E20C31">
      <w:pPr>
        <w:pStyle w:val="3"/>
      </w:pPr>
      <w:r>
        <w:t>Part a)</w:t>
      </w:r>
    </w:p>
    <w:p w:rsidR="00CF6017" w:rsidRDefault="001F6517" w:rsidP="00E20C31">
      <w:r>
        <w:t xml:space="preserve">In the question statement it mentioned that situations at location 116 and 136 that present in Los Altos trail that do not occur in </w:t>
      </w:r>
      <w:proofErr w:type="spellStart"/>
      <w:r>
        <w:t>Sante</w:t>
      </w:r>
      <w:proofErr w:type="spellEnd"/>
      <w:r>
        <w:t xml:space="preserve"> Fe trail. That is,</w:t>
      </w:r>
      <w:r w:rsidR="00CF6017">
        <w:t xml:space="preserve"> the </w:t>
      </w:r>
      <w:proofErr w:type="spellStart"/>
      <w:r w:rsidR="00CF6017">
        <w:t>Sante</w:t>
      </w:r>
      <w:proofErr w:type="spellEnd"/>
      <w:r w:rsidR="00CF6017">
        <w:t xml:space="preserve"> Fe Trail, if the ant does not see a food in front of it, or to its side, it will move forward and check again. At location 116 and 136, the ant sees no food in front or to its side. In this case, the ant will choose to move forward. However, the </w:t>
      </w:r>
      <w:r w:rsidR="003B179D">
        <w:t>optimal</w:t>
      </w:r>
      <w:r w:rsidR="00CF6017">
        <w:t xml:space="preserve"> choice is to actually move to the left. Once the ant moves forward at position 116 and 136, it will never go on the trail again. </w:t>
      </w:r>
    </w:p>
    <w:p w:rsidR="00CF6017" w:rsidRDefault="00D12019" w:rsidP="00E20C31">
      <w:pPr>
        <w:pStyle w:val="3"/>
      </w:pPr>
      <w:r>
        <w:t>Part b)</w:t>
      </w:r>
    </w:p>
    <w:p w:rsidR="00D12019" w:rsidRDefault="00D12019" w:rsidP="00E20C31">
      <w:r>
        <w:t xml:space="preserve">Now the ant needs to take care of the problem seen at position 116 and 136. </w:t>
      </w:r>
    </w:p>
    <w:p w:rsidR="00D12019" w:rsidRDefault="00D12019" w:rsidP="00E20C31">
      <w:r>
        <w:t>The new algorithm will be as follows:</w:t>
      </w:r>
    </w:p>
    <w:p w:rsidR="00D12019" w:rsidRDefault="00D12019" w:rsidP="00E20C31">
      <w:r w:rsidRPr="00A56DAA">
        <w:rPr>
          <w:b/>
        </w:rPr>
        <w:t>START)</w:t>
      </w:r>
      <w:r>
        <w:t xml:space="preserve"> </w:t>
      </w:r>
      <w:proofErr w:type="gramStart"/>
      <w:r>
        <w:t>At</w:t>
      </w:r>
      <w:proofErr w:type="gramEnd"/>
      <w:r>
        <w:t xml:space="preserve"> each step, the ant first</w:t>
      </w:r>
    </w:p>
    <w:p w:rsidR="00D12019" w:rsidRPr="00A56DAA" w:rsidRDefault="00D12019" w:rsidP="00E20C31">
      <w:pPr>
        <w:pStyle w:val="a3"/>
        <w:numPr>
          <w:ilvl w:val="0"/>
          <w:numId w:val="23"/>
        </w:numPr>
        <w:rPr>
          <w:b/>
        </w:rPr>
      </w:pPr>
      <w:r>
        <w:lastRenderedPageBreak/>
        <w:t>LEFT and checks for food</w:t>
      </w:r>
    </w:p>
    <w:p w:rsidR="00D12019" w:rsidRDefault="00D12019" w:rsidP="00E20C31">
      <w:pPr>
        <w:pStyle w:val="a3"/>
        <w:numPr>
          <w:ilvl w:val="1"/>
          <w:numId w:val="23"/>
        </w:numPr>
      </w:pPr>
      <w:r>
        <w:t xml:space="preserve">If yes: MOVE and program goes to </w:t>
      </w:r>
      <w:r w:rsidRPr="001E4C26">
        <w:rPr>
          <w:b/>
        </w:rPr>
        <w:t>START</w:t>
      </w:r>
    </w:p>
    <w:p w:rsidR="00D12019" w:rsidRDefault="00D12019" w:rsidP="00E20C31">
      <w:pPr>
        <w:pStyle w:val="a3"/>
        <w:numPr>
          <w:ilvl w:val="1"/>
          <w:numId w:val="23"/>
        </w:numPr>
      </w:pPr>
      <w:r>
        <w:t>If no: MOVE</w:t>
      </w:r>
    </w:p>
    <w:p w:rsidR="00D12019" w:rsidRDefault="00D12019" w:rsidP="00E20C31">
      <w:pPr>
        <w:pStyle w:val="a3"/>
        <w:numPr>
          <w:ilvl w:val="2"/>
          <w:numId w:val="23"/>
        </w:numPr>
      </w:pPr>
      <w:r>
        <w:t xml:space="preserve">if left, right or forward has food, (possibly turn and) MOVE there and program goes to </w:t>
      </w:r>
      <w:r w:rsidRPr="001E4C26">
        <w:rPr>
          <w:b/>
        </w:rPr>
        <w:t>START</w:t>
      </w:r>
    </w:p>
    <w:p w:rsidR="00D12019" w:rsidRDefault="00D12019" w:rsidP="00E20C31">
      <w:pPr>
        <w:pStyle w:val="a3"/>
        <w:numPr>
          <w:ilvl w:val="2"/>
          <w:numId w:val="23"/>
        </w:numPr>
      </w:pPr>
      <w:r>
        <w:t>if not, MOVE</w:t>
      </w:r>
    </w:p>
    <w:p w:rsidR="00D12019" w:rsidRPr="00A56DAA" w:rsidRDefault="00D12019" w:rsidP="00E20C31">
      <w:pPr>
        <w:pStyle w:val="a3"/>
        <w:numPr>
          <w:ilvl w:val="3"/>
          <w:numId w:val="23"/>
        </w:numPr>
      </w:pPr>
      <w:r>
        <w:t xml:space="preserve"> </w:t>
      </w:r>
      <w:r w:rsidRPr="00A56DAA">
        <w:t xml:space="preserve">if left, right or forward has food, (possibly turn and) MOVE there </w:t>
      </w:r>
      <w:r>
        <w:t xml:space="preserve">and program goes to </w:t>
      </w:r>
      <w:r w:rsidRPr="001E4C26">
        <w:rPr>
          <w:b/>
        </w:rPr>
        <w:t>START</w:t>
      </w:r>
    </w:p>
    <w:p w:rsidR="00D12019" w:rsidRDefault="00D12019" w:rsidP="00E20C31">
      <w:pPr>
        <w:pStyle w:val="a3"/>
        <w:numPr>
          <w:ilvl w:val="3"/>
          <w:numId w:val="23"/>
        </w:numPr>
      </w:pPr>
      <w:r>
        <w:t>MOVE back to original position at this step (</w:t>
      </w:r>
      <w:r w:rsidRPr="00A56DAA">
        <w:rPr>
          <w:b/>
        </w:rPr>
        <w:t>step 1</w:t>
      </w:r>
      <w:r>
        <w:t>). This can be done by turning LEFT twice and MOVE twice.</w:t>
      </w:r>
    </w:p>
    <w:p w:rsidR="00D12019" w:rsidRPr="00A56DAA" w:rsidRDefault="00D12019" w:rsidP="00E20C31">
      <w:pPr>
        <w:pStyle w:val="a3"/>
        <w:numPr>
          <w:ilvl w:val="0"/>
          <w:numId w:val="23"/>
        </w:numPr>
        <w:rPr>
          <w:b/>
        </w:rPr>
      </w:pPr>
      <w:r>
        <w:t>RIGHT and checks for food</w:t>
      </w:r>
    </w:p>
    <w:p w:rsidR="00D12019" w:rsidRDefault="00D12019" w:rsidP="00E20C31">
      <w:pPr>
        <w:pStyle w:val="a3"/>
        <w:numPr>
          <w:ilvl w:val="1"/>
          <w:numId w:val="23"/>
        </w:numPr>
      </w:pPr>
      <w:r>
        <w:t xml:space="preserve">If yes: MOVE and program goes to </w:t>
      </w:r>
      <w:r w:rsidRPr="001E4C26">
        <w:rPr>
          <w:b/>
        </w:rPr>
        <w:t>START</w:t>
      </w:r>
    </w:p>
    <w:p w:rsidR="00D12019" w:rsidRDefault="00D12019" w:rsidP="00E20C31">
      <w:pPr>
        <w:pStyle w:val="a3"/>
        <w:numPr>
          <w:ilvl w:val="1"/>
          <w:numId w:val="23"/>
        </w:numPr>
      </w:pPr>
      <w:r>
        <w:t>If no: MOVE</w:t>
      </w:r>
    </w:p>
    <w:p w:rsidR="00D12019" w:rsidRDefault="00D12019" w:rsidP="00E20C31">
      <w:pPr>
        <w:pStyle w:val="a3"/>
        <w:numPr>
          <w:ilvl w:val="2"/>
          <w:numId w:val="23"/>
        </w:numPr>
      </w:pPr>
      <w:r>
        <w:t xml:space="preserve">if left, right or forward has food, (possibly turn and) MOVE there and program goes to </w:t>
      </w:r>
      <w:r w:rsidRPr="001E4C26">
        <w:rPr>
          <w:b/>
        </w:rPr>
        <w:t>START</w:t>
      </w:r>
    </w:p>
    <w:p w:rsidR="00D12019" w:rsidRDefault="00D12019" w:rsidP="00E20C31">
      <w:pPr>
        <w:pStyle w:val="a3"/>
        <w:numPr>
          <w:ilvl w:val="2"/>
          <w:numId w:val="23"/>
        </w:numPr>
      </w:pPr>
      <w:r>
        <w:t>if not, MOVE</w:t>
      </w:r>
    </w:p>
    <w:p w:rsidR="00D12019" w:rsidRPr="00A56DAA" w:rsidRDefault="00D12019" w:rsidP="00E20C31">
      <w:pPr>
        <w:pStyle w:val="a3"/>
        <w:numPr>
          <w:ilvl w:val="3"/>
          <w:numId w:val="23"/>
        </w:numPr>
      </w:pPr>
      <w:r>
        <w:t xml:space="preserve"> </w:t>
      </w:r>
      <w:r w:rsidRPr="00A56DAA">
        <w:t xml:space="preserve">if left, right or forward has food, (possibly turn and) MOVE there </w:t>
      </w:r>
      <w:r>
        <w:t xml:space="preserve">and program goes to </w:t>
      </w:r>
      <w:r w:rsidRPr="001E4C26">
        <w:rPr>
          <w:b/>
        </w:rPr>
        <w:t>START</w:t>
      </w:r>
    </w:p>
    <w:p w:rsidR="00D12019" w:rsidRDefault="00D12019" w:rsidP="00E20C31">
      <w:pPr>
        <w:pStyle w:val="a3"/>
        <w:numPr>
          <w:ilvl w:val="3"/>
          <w:numId w:val="23"/>
        </w:numPr>
      </w:pPr>
      <w:r>
        <w:t>MOVE back to original position at this step (</w:t>
      </w:r>
      <w:r w:rsidRPr="00A56DAA">
        <w:rPr>
          <w:b/>
        </w:rPr>
        <w:t>step 1</w:t>
      </w:r>
      <w:r>
        <w:t>). This can be done by turning LEFT twice and MOVE twice.</w:t>
      </w:r>
    </w:p>
    <w:p w:rsidR="00D12019" w:rsidRPr="00A56DAA" w:rsidRDefault="00D12019" w:rsidP="00E20C31">
      <w:pPr>
        <w:pStyle w:val="a3"/>
        <w:numPr>
          <w:ilvl w:val="0"/>
          <w:numId w:val="23"/>
        </w:numPr>
        <w:rPr>
          <w:b/>
        </w:rPr>
      </w:pPr>
      <w:r>
        <w:t>MOVE and checks for food</w:t>
      </w:r>
    </w:p>
    <w:p w:rsidR="00D12019" w:rsidRDefault="00D12019" w:rsidP="00E20C31">
      <w:pPr>
        <w:pStyle w:val="a3"/>
        <w:numPr>
          <w:ilvl w:val="1"/>
          <w:numId w:val="23"/>
        </w:numPr>
      </w:pPr>
      <w:r>
        <w:t xml:space="preserve">If yes: MOVE and program goes to </w:t>
      </w:r>
      <w:r w:rsidRPr="003C16F9">
        <w:rPr>
          <w:b/>
        </w:rPr>
        <w:t>START</w:t>
      </w:r>
    </w:p>
    <w:p w:rsidR="00D12019" w:rsidRDefault="00D12019" w:rsidP="00E20C31">
      <w:pPr>
        <w:pStyle w:val="a3"/>
        <w:numPr>
          <w:ilvl w:val="1"/>
          <w:numId w:val="23"/>
        </w:numPr>
      </w:pPr>
      <w:r>
        <w:t>If no: MOVE</w:t>
      </w:r>
    </w:p>
    <w:p w:rsidR="00D12019" w:rsidRDefault="00D12019" w:rsidP="00E20C31">
      <w:pPr>
        <w:pStyle w:val="a3"/>
        <w:numPr>
          <w:ilvl w:val="2"/>
          <w:numId w:val="23"/>
        </w:numPr>
      </w:pPr>
      <w:r>
        <w:t xml:space="preserve">if left, right or forward has food, (possibly turn and) MOVE there and program goes to </w:t>
      </w:r>
      <w:r w:rsidRPr="003C16F9">
        <w:rPr>
          <w:b/>
        </w:rPr>
        <w:t>START</w:t>
      </w:r>
    </w:p>
    <w:p w:rsidR="00D12019" w:rsidRPr="00B4781C" w:rsidRDefault="00D12019" w:rsidP="00E20C31">
      <w:pPr>
        <w:pStyle w:val="a3"/>
        <w:numPr>
          <w:ilvl w:val="2"/>
          <w:numId w:val="23"/>
        </w:numPr>
      </w:pPr>
      <w:r>
        <w:t xml:space="preserve">if not, MOVE and program goes to </w:t>
      </w:r>
      <w:r w:rsidRPr="003C16F9">
        <w:rPr>
          <w:b/>
        </w:rPr>
        <w:t>START</w:t>
      </w:r>
    </w:p>
    <w:p w:rsidR="00D12019" w:rsidRDefault="00D12019" w:rsidP="00E20C31">
      <w:r>
        <w:t xml:space="preserve">The terminals are all still the same: MOVE, LEFT, RIGHT, since the ant only needs these terminals to execute the algorithm described above. </w:t>
      </w:r>
    </w:p>
    <w:p w:rsidR="00D12019" w:rsidRDefault="00D12019" w:rsidP="00E20C31">
      <w:r>
        <w:t xml:space="preserve">The functions include: IF-FOOD-AHEAD and </w:t>
      </w:r>
      <w:proofErr w:type="spellStart"/>
      <w:r>
        <w:t>PROGNm</w:t>
      </w:r>
      <w:proofErr w:type="spellEnd"/>
      <w:r>
        <w:t xml:space="preserve">, since the ant only needs these terminals to execute the algorithm described above. However, since the tree is significantly deeper and more complex now, there will be many more functions. </w:t>
      </w:r>
    </w:p>
    <w:p w:rsidR="00D12019" w:rsidRDefault="00D12019" w:rsidP="00E20C31">
      <w:r>
        <w:t xml:space="preserve">With regards to which </w:t>
      </w:r>
      <w:proofErr w:type="spellStart"/>
      <w:r>
        <w:t>PROGNm</w:t>
      </w:r>
      <w:proofErr w:type="spellEnd"/>
      <w:r>
        <w:t xml:space="preserve"> we need, we note that PROGN2 is all we need for any types of </w:t>
      </w:r>
      <w:proofErr w:type="spellStart"/>
      <w:r>
        <w:t>PROGNm</w:t>
      </w:r>
      <w:proofErr w:type="spellEnd"/>
      <w:r>
        <w:t xml:space="preserve"> functions (</w:t>
      </w:r>
      <w:proofErr w:type="spellStart"/>
      <w:r>
        <w:t>for m</w:t>
      </w:r>
      <w:proofErr w:type="spellEnd"/>
      <w:r>
        <w:t xml:space="preserve"> &gt;=2), because we can get any </w:t>
      </w:r>
      <w:proofErr w:type="spellStart"/>
      <w:r>
        <w:t>PROGNm</w:t>
      </w:r>
      <w:proofErr w:type="spellEnd"/>
      <w:r>
        <w:t xml:space="preserve"> function by chaining together PROGN2. For example:</w:t>
      </w:r>
    </w:p>
    <w:p w:rsidR="00D12019" w:rsidRDefault="00732E87" w:rsidP="00E20C31">
      <w:r>
        <w:pict>
          <v:group id="Group 8" o:spid="_x0000_s1044" style="width:283.4pt;height:83.45pt;mso-position-horizontal-relative:char;mso-position-vertical-relative:line" coordsize="35993,1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">
            <v:oval id="Oval 1" o:spid="_x0000_s1045" style="position:absolute;left:12522;width:11182;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yMUA&#10;AADaAAAADwAAAGRycy9kb3ducmV2LnhtbESPT2vCQBTE74V+h+UVeim6aYU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X7IxQAAANoAAAAPAAAAAAAAAAAAAAAAAJgCAABkcnMv&#10;ZG93bnJldi54bWxQSwUGAAAAAAQABAD1AAAAigMAAAAA&#10;" fillcolor="#4f81bd [3204]" strokecolor="#243f60 [1604]" strokeweight="2pt">
              <v:textbox>
                <w:txbxContent>
                  <w:p w:rsidR="00284AC9" w:rsidRDefault="00284AC9" w:rsidP="00284AC9">
                    <w:pPr>
                      <w:jc w:val="center"/>
                    </w:pPr>
                    <w:r>
                      <w:t>PROGN3</w:t>
                    </w:r>
                  </w:p>
                </w:txbxContent>
              </v:textbox>
            </v:oval>
            <v:oval id="Oval 2" o:spid="_x0000_s1046" style="position:absolute;top:6872;width:11182;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w:txbxContent>
                  <w:p w:rsidR="00284AC9" w:rsidRDefault="00284AC9" w:rsidP="00284AC9">
                    <w:pPr>
                      <w:jc w:val="center"/>
                    </w:pPr>
                    <w:r>
                      <w:t>Terminal1</w:t>
                    </w:r>
                  </w:p>
                </w:txbxContent>
              </v:textbox>
            </v:oval>
            <v:oval id="Oval 3" o:spid="_x0000_s1047" style="position:absolute;left:12463;top:6872;width:11183;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DJ8UA&#10;AADaAAAADwAAAGRycy9kb3ducmV2LnhtbESPT2vCQBTE74V+h+UVeim6ac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EMnxQAAANoAAAAPAAAAAAAAAAAAAAAAAJgCAABkcnMv&#10;ZG93bnJldi54bWxQSwUGAAAAAAQABAD1AAAAigMAAAAA&#10;" fillcolor="#4f81bd [3204]" strokecolor="#243f60 [1604]" strokeweight="2pt">
              <v:textbox>
                <w:txbxContent>
                  <w:p w:rsidR="00284AC9" w:rsidRDefault="00284AC9" w:rsidP="00284AC9">
                    <w:pPr>
                      <w:jc w:val="center"/>
                    </w:pPr>
                    <w:r>
                      <w:t>Terminal2</w:t>
                    </w:r>
                  </w:p>
                  <w:p w:rsidR="00284AC9" w:rsidRDefault="00284AC9" w:rsidP="00284AC9">
                    <w:r>
                      <w:t>2</w:t>
                    </w:r>
                  </w:p>
                </w:txbxContent>
              </v:textbox>
            </v:oval>
            <v:oval id="Oval 4" o:spid="_x0000_s1048" style="position:absolute;left:24811;top:6872;width:11182;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4f81bd [3204]" strokecolor="#243f60 [1604]" strokeweight="2pt">
              <v:textbox>
                <w:txbxContent>
                  <w:p w:rsidR="00284AC9" w:rsidRDefault="00284AC9" w:rsidP="00284AC9">
                    <w:pPr>
                      <w:jc w:val="center"/>
                    </w:pPr>
                    <w:r>
                      <w:t>Terminal3</w:t>
                    </w:r>
                  </w:p>
                  <w:p w:rsidR="00284AC9" w:rsidRDefault="00284AC9" w:rsidP="00284AC9"/>
                </w:txbxContent>
              </v:textbox>
            </v:oval>
            <v:shapetype id="_x0000_t32" coordsize="21600,21600" o:spt="32" o:oned="t" path="m,l21600,21600e" filled="f">
              <v:path arrowok="t" fillok="f" o:connecttype="none"/>
              <o:lock v:ext="edit" shapetype="t"/>
            </v:shapetype>
            <v:shape id="Straight Arrow Connector 5" o:spid="_x0000_s1049" type="#_x0000_t32" style="position:absolute;left:8445;top:4018;width:6872;height:28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6" o:spid="_x0000_s1050" type="#_x0000_t32" style="position:absolute;left:17996;top:4018;width:0;height:2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Straight Arrow Connector 7" o:spid="_x0000_s1051" type="#_x0000_t32" style="position:absolute;left:20675;top:4018;width:6757;height:2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w10:wrap type="none"/>
            <w10:anchorlock/>
          </v:group>
        </w:pict>
      </w:r>
    </w:p>
    <w:p w:rsidR="00284AC9" w:rsidRDefault="00D12019" w:rsidP="00E20C31">
      <w:proofErr w:type="gramStart"/>
      <w:r>
        <w:t>is</w:t>
      </w:r>
      <w:proofErr w:type="gramEnd"/>
      <w:r>
        <w:t xml:space="preserve"> equivalent to:</w:t>
      </w:r>
    </w:p>
    <w:p w:rsidR="00D12019" w:rsidRDefault="00284AC9" w:rsidP="00E20C31">
      <w:r w:rsidRPr="00284AC9">
        <w:t xml:space="preserve"> </w:t>
      </w:r>
      <w:r w:rsidR="00732E87">
        <w:pict>
          <v:group id="Group 21" o:spid="_x0000_s1052" style="width:354.05pt;height:131.15pt;mso-position-horizontal-relative:char;mso-position-vertical-relative:line" coordsize="44962,1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">
            <v:oval id="Oval 10" o:spid="_x0000_s1053" style="position:absolute;left:12522;width:11182;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gF8YA&#10;AADbAAAADwAAAGRycy9kb3ducmV2LnhtbESPQWvCQBCF70L/wzIFL6Kb9hAkukotWAp6UNvSehuy&#10;YxKanU2zq0Z/vXMQepvhvXnvm+m8c7U6URsqzwaeRgko4tzbigsDnx/L4RhUiMgWa89k4EIB5rOH&#10;3hQz68+8pdMuFkpCOGRooIyxybQOeUkOw8g3xKIdfOswytoW2rZ4lnBX6+ckSbXDiqWhxIZeS8p/&#10;d0dnYJ8uF5xuVgNeNyFffL3h9ef7z5j+Y/cyARWpi//m+/W7FXyhl1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egF8YAAADbAAAADwAAAAAAAAAAAAAAAACYAgAAZHJz&#10;L2Rvd25yZXYueG1sUEsFBgAAAAAEAAQA9QAAAIsDAAAAAA==&#10;" fillcolor="#4f81bd [3204]" strokecolor="#243f60 [1604]" strokeweight="2pt">
              <v:textbox>
                <w:txbxContent>
                  <w:p w:rsidR="00284AC9" w:rsidRDefault="00284AC9" w:rsidP="00284AC9">
                    <w:pPr>
                      <w:jc w:val="center"/>
                    </w:pPr>
                    <w:r>
                      <w:t>PROGN2</w:t>
                    </w:r>
                  </w:p>
                </w:txbxContent>
              </v:textbox>
            </v:oval>
            <v:oval id="Oval 11" o:spid="_x0000_s1054" style="position:absolute;top:6872;width:11182;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sFjMMA&#10;AADbAAAADwAAAGRycy9kb3ducmV2LnhtbERPTWvCQBC9C/6HZYReRDf2ECRmlSooQj1Uq2hvQ3aa&#10;hGZnY3arsb/eFYTe5vE+J521phIXalxpWcFoGIEgzqwuOVew/1wOxiCcR9ZYWSYFN3Iwm3Y7KSba&#10;XnlLl53PRQhhl6CCwvs6kdJlBRl0Q1sTB+7bNgZ9gE0udYPXEG4q+RpFsTRYcmgosKZFQdnP7tco&#10;+IqXc44/3vu8qV02P6zw73Q8K/XSa98mIDy1/l/8dK91mD+Cxy/hAD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sFjMMAAADbAAAADwAAAAAAAAAAAAAAAACYAgAAZHJzL2Rv&#10;d25yZXYueG1sUEsFBgAAAAAEAAQA9QAAAIgDAAAAAA==&#10;" fillcolor="#4f81bd [3204]" strokecolor="#243f60 [1604]" strokeweight="2pt">
              <v:textbox>
                <w:txbxContent>
                  <w:p w:rsidR="00284AC9" w:rsidRDefault="00284AC9" w:rsidP="00284AC9">
                    <w:pPr>
                      <w:jc w:val="center"/>
                    </w:pPr>
                    <w:r>
                      <w:t>Terminal1</w:t>
                    </w:r>
                  </w:p>
                </w:txbxContent>
              </v:textbox>
            </v:oval>
            <v:oval id="Oval 13" o:spid="_x0000_s1055" style="position:absolute;left:24811;top:6872;width:11182;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YMMA&#10;AADbAAAADwAAAGRycy9kb3ducmV2LnhtbERPTWvCQBC9C/6HZQQvohst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U+YMMAAADbAAAADwAAAAAAAAAAAAAAAACYAgAAZHJzL2Rv&#10;d25yZXYueG1sUEsFBgAAAAAEAAQA9QAAAIgDAAAAAA==&#10;" fillcolor="#4f81bd [3204]" strokecolor="#243f60 [1604]" strokeweight="2pt">
              <v:textbox>
                <w:txbxContent>
                  <w:p w:rsidR="00284AC9" w:rsidRDefault="00284AC9" w:rsidP="00284AC9">
                    <w:pPr>
                      <w:jc w:val="center"/>
                    </w:pPr>
                    <w:r>
                      <w:t>PROGN2</w:t>
                    </w:r>
                  </w:p>
                  <w:p w:rsidR="00284AC9" w:rsidRDefault="00284AC9" w:rsidP="00284AC9"/>
                </w:txbxContent>
              </v:textbox>
            </v:oval>
            <v:shape id="Straight Arrow Connector 14" o:spid="_x0000_s1056" type="#_x0000_t32" style="position:absolute;left:8445;top:4018;width:6872;height:28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1z28UAAADbAAAADwAAAGRycy9kb3ducmV2LnhtbESPQWvCQBCF7wX/wzKCt7qxpEWiq4hS&#10;sAgtUUG8jdkxCWZnw+7WpP++Wyh4m+G9ed+b+bI3jbiT87VlBZNxAoK4sLrmUsHx8P48BeEDssbG&#10;Min4IQ/LxeBpjpm2Hed034dSxBD2GSqoQmgzKX1RkUE/ti1x1K7WGQxxdaXUDrsYbhr5kiRv0mDN&#10;kVBhS+uKitv+20TIJs1fd6fdJaV89dVdPs6fwZ2VGg371QxEoD48zP/XWx3rp/D3Sxx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1z28UAAADbAAAADwAAAAAAAAAA&#10;AAAAAAChAgAAZHJzL2Rvd25yZXYueG1sUEsFBgAAAAAEAAQA+QAAAJMDAAAAAA==&#10;" strokecolor="#4579b8 [3044]">
              <v:stroke endarrow="open"/>
            </v:shape>
            <v:shape id="Straight Arrow Connector 16" o:spid="_x0000_s1057" type="#_x0000_t32" style="position:absolute;left:20675;top:4018;width:6757;height:2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oval id="Oval 17" o:spid="_x0000_s1058" style="position:absolute;left:16773;top:12929;width:11183;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4Y8MA&#10;AADbAAAADwAAAGRycy9kb3ducmV2LnhtbERPS2vCQBC+C/6HZYReim7sIZXUVVSwFOqhvqjehuyY&#10;BLOzMbvV6K93C4K3+fieMxw3phRnql1hWUG/F4EgTq0uOFOwWc+7AxDOI2ssLZOCKzkYj9qtISba&#10;XnhJ55XPRAhhl6CC3PsqkdKlORl0PVsRB+5ga4M+wDqTusZLCDelfIuiWBosODTkWNEsp/S4+jMK&#10;9vF8yvHP9ysvKpdOt5942/2elHrpNJMPEJ4a/xQ/3F86zH+H/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44Y8MAAADbAAAADwAAAAAAAAAAAAAAAACYAgAAZHJzL2Rv&#10;d25yZXYueG1sUEsFBgAAAAAEAAQA9QAAAIgDAAAAAA==&#10;" fillcolor="#4f81bd [3204]" strokecolor="#243f60 [1604]" strokeweight="2pt">
              <v:textbox>
                <w:txbxContent>
                  <w:p w:rsidR="00284AC9" w:rsidRDefault="00284AC9" w:rsidP="00284AC9">
                    <w:pPr>
                      <w:jc w:val="center"/>
                    </w:pPr>
                    <w:r>
                      <w:t>Terminal2</w:t>
                    </w:r>
                  </w:p>
                  <w:p w:rsidR="00284AC9" w:rsidRDefault="00284AC9" w:rsidP="00284AC9"/>
                </w:txbxContent>
              </v:textbox>
            </v:oval>
            <v:oval id="Oval 18" o:spid="_x0000_s1059" style="position:absolute;left:33780;top:12929;width:11182;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sEcYA&#10;AADbAAAADwAAAGRycy9kb3ducmV2LnhtbESPQWvCQBCF70L/wzIFL6Kb9hAkukotWAp6UNvSehuy&#10;YxKanU2zq0Z/vXMQepvhvXnvm+m8c7U6URsqzwaeRgko4tzbigsDnx/L4RhUiMgWa89k4EIB5rOH&#10;3hQz68+8pdMuFkpCOGRooIyxybQOeUkOw8g3xKIdfOswytoW2rZ4lnBX6+ckSbXDiqWhxIZeS8p/&#10;d0dnYJ8uF5xuVgNeNyFffL3h9ef7z5j+Y/cyARWpi//m+/W7FXyBlV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GsEcYAAADbAAAADwAAAAAAAAAAAAAAAACYAgAAZHJz&#10;L2Rvd25yZXYueG1sUEsFBgAAAAAEAAQA9QAAAIsDAAAAAA==&#10;" fillcolor="#4f81bd [3204]" strokecolor="#243f60 [1604]" strokeweight="2pt">
              <v:textbox>
                <w:txbxContent>
                  <w:p w:rsidR="00284AC9" w:rsidRDefault="00284AC9" w:rsidP="00284AC9">
                    <w:pPr>
                      <w:jc w:val="center"/>
                    </w:pPr>
                    <w:r>
                      <w:t>Terminal3</w:t>
                    </w:r>
                  </w:p>
                  <w:p w:rsidR="00284AC9" w:rsidRDefault="00284AC9" w:rsidP="00284AC9"/>
                </w:txbxContent>
              </v:textbox>
            </v:oval>
            <v:shape id="Straight Arrow Connector 19" o:spid="_x0000_s1060" type="#_x0000_t32" style="position:absolute;left:23704;top:10600;width:3145;height:19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zcRcUAAADbAAAADwAAAGRycy9kb3ducmV2LnhtbESPQWvCQBCF7wX/wzJCb3VjsUWjq4il&#10;0CJYooJ4G7NjEszOht2tif/eFQq9zfDevO/NbNGZWlzJ+cqyguEgAUGcW11xoWC/+3wZg/ABWWNt&#10;mRTcyMNi3nuaYaptyxldt6EQMYR9igrKEJpUSp+XZNAPbEMctbN1BkNcXSG1wzaGm1q+Jsm7NFhx&#10;JJTY0Kqk/LL9NRHyMcre1of1aUTZ8qc9fR83wR2Veu53yymIQF34N/9df+lYfwK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zcRcUAAADbAAAADwAAAAAAAAAA&#10;AAAAAAChAgAAZHJzL2Rvd25yZXYueG1sUEsFBgAAAAAEAAQA+QAAAJMDAAAAAA==&#10;" strokecolor="#4579b8 [3044]">
              <v:stroke endarrow="open"/>
            </v:shape>
            <v:shape id="Straight Arrow Connector 20" o:spid="_x0000_s1061" type="#_x0000_t32" style="position:absolute;left:33780;top:10600;width:2854;height:19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w10:wrap type="none"/>
            <w10:anchorlock/>
          </v:group>
        </w:pict>
      </w:r>
    </w:p>
    <w:p w:rsidR="004456D7" w:rsidRDefault="004456D7" w:rsidP="00E20C31">
      <w:r>
        <w:t xml:space="preserve">Thus, we have a more complicated program with same set of terminals but with higher depth. </w:t>
      </w:r>
    </w:p>
    <w:p w:rsidR="00D12019" w:rsidRDefault="00EB0DDF" w:rsidP="00E20C31">
      <w:pPr>
        <w:pStyle w:val="2"/>
      </w:pPr>
      <w:r>
        <w:t>Problem.4</w:t>
      </w:r>
    </w:p>
    <w:p w:rsidR="00EB0DDF" w:rsidRDefault="00EB0DDF" w:rsidP="00E20C31">
      <w:r>
        <w:t>Now our program will be:</w:t>
      </w:r>
    </w:p>
    <w:tbl>
      <w:tblPr>
        <w:tblStyle w:val="aa"/>
        <w:tblW w:w="0" w:type="auto"/>
        <w:tblLook w:val="04A0" w:firstRow="1" w:lastRow="0" w:firstColumn="1" w:lastColumn="0" w:noHBand="0" w:noVBand="1"/>
      </w:tblPr>
      <w:tblGrid>
        <w:gridCol w:w="8856"/>
      </w:tblGrid>
      <w:tr w:rsidR="00B004F5" w:rsidTr="00B004F5">
        <w:tc>
          <w:tcPr>
            <w:tcW w:w="8856" w:type="dxa"/>
          </w:tcPr>
          <w:p w:rsidR="00B004F5" w:rsidRPr="00EB0DDF" w:rsidRDefault="00B004F5" w:rsidP="00B004F5">
            <w:pPr>
              <w:rPr>
                <w:b/>
              </w:rPr>
            </w:pPr>
            <w:r w:rsidRPr="00EB0DDF">
              <w:rPr>
                <w:b/>
              </w:rPr>
              <w:t>ProgN2</w:t>
            </w:r>
          </w:p>
          <w:p w:rsidR="00B004F5" w:rsidRDefault="00B004F5" w:rsidP="00B004F5">
            <w:pPr>
              <w:ind w:firstLineChars="100" w:firstLine="220"/>
            </w:pPr>
            <w:r>
              <w:t>Turn left</w:t>
            </w:r>
          </w:p>
          <w:p w:rsidR="00B004F5" w:rsidRDefault="00B004F5" w:rsidP="00B004F5">
            <w:pPr>
              <w:ind w:firstLineChars="100" w:firstLine="221"/>
            </w:pPr>
            <w:r w:rsidRPr="009C7BBF">
              <w:rPr>
                <w:b/>
              </w:rPr>
              <w:t>IF</w:t>
            </w:r>
            <w:r>
              <w:t xml:space="preserve"> food ahead </w:t>
            </w:r>
            <w:r w:rsidRPr="009C7BBF">
              <w:rPr>
                <w:b/>
              </w:rPr>
              <w:t>THEN</w:t>
            </w:r>
            <w:r>
              <w:t xml:space="preserve"> </w:t>
            </w:r>
          </w:p>
          <w:p w:rsidR="00B004F5" w:rsidRDefault="00B004F5" w:rsidP="00B004F5">
            <w:pPr>
              <w:ind w:firstLineChars="200" w:firstLine="440"/>
            </w:pPr>
            <w:r>
              <w:t>Forward</w:t>
            </w:r>
          </w:p>
          <w:p w:rsidR="00B004F5" w:rsidRDefault="00B004F5" w:rsidP="00B004F5">
            <w:pPr>
              <w:ind w:firstLineChars="100" w:firstLine="221"/>
              <w:rPr>
                <w:b/>
              </w:rPr>
            </w:pPr>
            <w:r w:rsidRPr="009C7BBF">
              <w:rPr>
                <w:b/>
              </w:rPr>
              <w:t>ELSE</w:t>
            </w:r>
          </w:p>
          <w:p w:rsidR="00B004F5" w:rsidRDefault="00B004F5" w:rsidP="00B004F5">
            <w:pPr>
              <w:ind w:firstLineChars="200" w:firstLine="442"/>
              <w:rPr>
                <w:b/>
              </w:rPr>
            </w:pPr>
            <w:r>
              <w:rPr>
                <w:b/>
              </w:rPr>
              <w:t>ProgN2</w:t>
            </w:r>
          </w:p>
          <w:p w:rsidR="00B004F5" w:rsidRPr="00EB0DDF" w:rsidRDefault="00B004F5" w:rsidP="00B004F5">
            <w:r>
              <w:rPr>
                <w:b/>
              </w:rPr>
              <w:t xml:space="preserve">             </w:t>
            </w:r>
            <w:r w:rsidRPr="00EB0DDF">
              <w:t>Turn right</w:t>
            </w:r>
          </w:p>
          <w:p w:rsidR="00B004F5" w:rsidRPr="00B004F5" w:rsidRDefault="00B004F5" w:rsidP="00B004F5">
            <w:pPr>
              <w:ind w:firstLineChars="300" w:firstLine="660"/>
            </w:pPr>
            <w:r>
              <w:t>Forward</w:t>
            </w:r>
          </w:p>
        </w:tc>
      </w:tr>
    </w:tbl>
    <w:p w:rsidR="00B004F5" w:rsidRDefault="00B004F5" w:rsidP="00E20C31"/>
    <w:p w:rsidR="00EB0DDF" w:rsidRPr="00EB0DDF" w:rsidRDefault="00CE4991" w:rsidP="00E20C31">
      <w:r>
        <w:t>The graphical representation looks like:</w:t>
      </w:r>
    </w:p>
    <w:p w:rsidR="00EB0DDF" w:rsidRDefault="00732E87" w:rsidP="00E20C31">
      <w:r>
        <w:pict>
          <v:group id="Group 16" o:spid="_x0000_s1062" style="width:434.25pt;height:187.4pt;mso-position-horizontal-relative:char;mso-position-vertical-relative:line" coordsize="63368,23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">
            <v:oval id="Oval 1" o:spid="_x0000_s1063" style="position:absolute;left:12546;width:14460;height:40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Dj8MA&#10;AADbAAAADwAAAGRycy9kb3ducmV2LnhtbERPTWvCQBC9C/6HZQQvohuFBk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ADj8MAAADbAAAADwAAAAAAAAAAAAAAAACYAgAAZHJzL2Rv&#10;d25yZXYueG1sUEsFBgAAAAAEAAQA9QAAAIgDAAAAAA==&#10;" fillcolor="#4f81bd [3204]" strokecolor="#243f60 [1604]" strokeweight="2pt">
              <v:textbox>
                <w:txbxContent>
                  <w:p w:rsidR="00EB0DDF" w:rsidRDefault="00EB0DDF" w:rsidP="00EB0DDF">
                    <w:pPr>
                      <w:jc w:val="center"/>
                    </w:pPr>
                    <w:r>
                      <w:t>ProgN2</w:t>
                    </w:r>
                  </w:p>
                </w:txbxContent>
              </v:textbox>
            </v:oval>
            <v:oval id="Oval 2" o:spid="_x0000_s1064" style="position:absolute;top:6379;width:14458;height:40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VRRsYA&#10;AADbAAAADwAAAGRycy9kb3ducmV2LnhtbESPQWvCQBSE70L/w/IKvYhumkOQ6CZowVLQQ6strbdH&#10;9pkEs2/T7Kqxv74rCB6HmfmGmeW9acSJOldbVvA8jkAQF1bXXCr43C5HExDOI2tsLJOCCznIs4fB&#10;DFNtz/xBp40vRYCwS1FB5X2bSumKigy6sW2Jg7e3nUEfZFdK3eE5wE0j4yhKpMGaw0KFLb1UVBw2&#10;R6NglywXnLyvhrxuXbH4esW/n+9fpZ4e+/kUhKfe38O39ptWEMdw/RJ+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2VRRsYAAADbAAAADwAAAAAAAAAAAAAAAACYAgAAZHJz&#10;L2Rvd25yZXYueG1sUEsFBgAAAAAEAAQA9QAAAIsDAAAAAA==&#10;" fillcolor="#4f81bd [3204]" strokecolor="#243f60 [1604]" strokeweight="2pt">
              <v:textbox>
                <w:txbxContent>
                  <w:p w:rsidR="00EB0DDF" w:rsidRDefault="00EB0DDF" w:rsidP="00EB0DDF">
                    <w:pPr>
                      <w:jc w:val="center"/>
                    </w:pPr>
                    <w:r>
                      <w:t>Left</w:t>
                    </w:r>
                  </w:p>
                </w:txbxContent>
              </v:textbox>
            </v:oval>
            <v:oval id="Oval 3" o:spid="_x0000_s1065" style="position:absolute;left:27006;top:6379;width:14459;height:40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03ccA&#10;AADbAAAADwAAAGRycy9kb3ducmV2LnhtbESPT2vCQBTE74LfYXkFL1I3Wgi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9N3HAAAA2wAAAA8AAAAAAAAAAAAAAAAAmAIAAGRy&#10;cy9kb3ducmV2LnhtbFBLBQYAAAAABAAEAPUAAACMAwAAAAA=&#10;" fillcolor="#4f81bd [3204]" strokecolor="#243f60 [1604]" strokeweight="2pt">
              <v:textbox>
                <w:txbxContent>
                  <w:p w:rsidR="00EB0DDF" w:rsidRDefault="00CE4991" w:rsidP="00CE4991">
                    <w:proofErr w:type="spellStart"/>
                    <w:r>
                      <w:t>IfFoodAhead</w:t>
                    </w:r>
                    <w:proofErr w:type="spellEnd"/>
                  </w:p>
                </w:txbxContent>
              </v:textbox>
            </v:oval>
            <v:oval id="Oval 4" o:spid="_x0000_s1066" style="position:absolute;left:16374;top:13184;width:14459;height:40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BsqccA&#10;AADbAAAADwAAAGRycy9kb3ducmV2LnhtbESPT2vCQBTE74LfYXkFL1I3Sgm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AbKnHAAAA2wAAAA8AAAAAAAAAAAAAAAAAmAIAAGRy&#10;cy9kb3ducmV2LnhtbFBLBQYAAAAABAAEAPUAAACMAwAAAAA=&#10;" fillcolor="#4f81bd [3204]" strokecolor="#243f60 [1604]" strokeweight="2pt">
              <v:textbox>
                <w:txbxContent>
                  <w:p w:rsidR="00EB0DDF" w:rsidRDefault="00EB0DDF" w:rsidP="00EB0DDF">
                    <w:pPr>
                      <w:jc w:val="center"/>
                    </w:pPr>
                    <w:r>
                      <w:t>Move</w:t>
                    </w:r>
                  </w:p>
                </w:txbxContent>
              </v:textbox>
            </v:oval>
            <v:oval id="Oval 5" o:spid="_x0000_s1067" style="position:absolute;left:39127;top:13184;width:14459;height:40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JMscA&#10;AADbAAAADwAAAGRycy9kb3ducmV2LnhtbESPT2vCQBTE74LfYXkFL1I3Cg2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MyTLHAAAA2wAAAA8AAAAAAAAAAAAAAAAAmAIAAGRy&#10;cy9kb3ducmV2LnhtbFBLBQYAAAAABAAEAPUAAACMAwAAAAA=&#10;" fillcolor="#4f81bd [3204]" strokecolor="#243f60 [1604]" strokeweight="2pt">
              <v:textbox>
                <w:txbxContent>
                  <w:p w:rsidR="00EB0DDF" w:rsidRDefault="00EB0DDF" w:rsidP="00EB0DDF">
                    <w:pPr>
                      <w:jc w:val="center"/>
                    </w:pPr>
                    <w:r>
                      <w:t>ProgN2</w:t>
                    </w:r>
                  </w:p>
                </w:txbxContent>
              </v:textbox>
            </v:oval>
            <v:oval id="Oval 6" o:spid="_x0000_s1068" style="position:absolute;left:31472;top:19776;width:14459;height:40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5XRcUA&#10;AADbAAAADwAAAGRycy9kb3ducmV2LnhtbESPT2vCQBTE7wW/w/IEL0U3eggluooKitAerH9Qb4/s&#10;Mwlm38bsVlM/fVcoeBxm5jfMaNKYUtyodoVlBf1eBII4tbrgTMFuu+h+gHAeWWNpmRT8koPJuPU2&#10;wkTbO3/TbeMzESDsElSQe18lUro0J4OuZyvi4J1tbdAHWWdS13gPcFPKQRTF0mDBYSHHiuY5pZfN&#10;j1Fwihczjtef7/xVuXS2X+LjeLgq1Wk30yEIT41/hf/bK61gEMP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ldFxQAAANsAAAAPAAAAAAAAAAAAAAAAAJgCAABkcnMv&#10;ZG93bnJldi54bWxQSwUGAAAAAAQABAD1AAAAigMAAAAA&#10;" fillcolor="#4f81bd [3204]" strokecolor="#243f60 [1604]" strokeweight="2pt">
              <v:textbox>
                <w:txbxContent>
                  <w:p w:rsidR="00EB0DDF" w:rsidRDefault="00EB0DDF" w:rsidP="00EB0DDF">
                    <w:pPr>
                      <w:jc w:val="center"/>
                    </w:pPr>
                    <w:r>
                      <w:t>Right</w:t>
                    </w:r>
                  </w:p>
                </w:txbxContent>
              </v:textbox>
            </v:oval>
            <v:oval id="Oval 7" o:spid="_x0000_s1069" style="position:absolute;left:48909;top:19776;width:14459;height:40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y3sYA&#10;AADbAAAADwAAAGRycy9kb3ducmV2LnhtbESPT2vCQBTE7wW/w/KEXopu6iGV6CpaUAp6aP2Dentk&#10;n0kw+zZmV41+erdQ6HGYmd8ww3FjSnGl2hWWFbx3IxDEqdUFZwo261mnD8J5ZI2lZVJwJwfjUetl&#10;iIm2N/6h68pnIkDYJagg975KpHRpTgZd11bEwTva2qAPss6krvEW4KaUvSiKpcGCw0KOFX3mlJ5W&#10;F6PgEM+mHH8v3nhZuXS6neNjvzsr9dpuJgMQnhr/H/5rf2kFvQ/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Ly3sYAAADbAAAADwAAAAAAAAAAAAAAAACYAgAAZHJz&#10;L2Rvd25yZXYueG1sUEsFBgAAAAAEAAQA9QAAAIsDAAAAAA==&#10;" fillcolor="#4f81bd [3204]" strokecolor="#243f60 [1604]" strokeweight="2pt">
              <v:textbox>
                <w:txbxContent>
                  <w:p w:rsidR="00EB0DDF" w:rsidRDefault="00EB0DDF" w:rsidP="00EB0DDF">
                    <w:pPr>
                      <w:jc w:val="center"/>
                    </w:pPr>
                    <w:r>
                      <w:t>Move</w:t>
                    </w:r>
                  </w:p>
                </w:txbxContent>
              </v:textbox>
            </v:oval>
            <v:shape id="Straight Arrow Connector 8" o:spid="_x0000_s1070" type="#_x0000_t32" style="position:absolute;left:12546;top:4040;width:6167;height:2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Straight Arrow Connector 9" o:spid="_x0000_s1071" type="#_x0000_t32" style="position:absolute;left:23604;top:4040;width:5099;height:23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12" o:spid="_x0000_s1072" type="#_x0000_t32" style="position:absolute;left:27006;top:10419;width:2765;height:27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shape id="Straight Arrow Connector 13" o:spid="_x0000_s1073" type="#_x0000_t32" style="position:absolute;left:38489;top:10419;width:4253;height:27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14" o:spid="_x0000_s1074" type="#_x0000_t32" style="position:absolute;left:42104;top:17224;width:2127;height:25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4579b8 [3044]">
              <v:stroke endarrow="open"/>
            </v:shape>
            <v:shape id="Straight Arrow Connector 15" o:spid="_x0000_s1075" type="#_x0000_t32" style="position:absolute;left:50398;top:17224;width:1914;height:2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w10:wrap type="none"/>
            <w10:anchorlock/>
          </v:group>
        </w:pict>
      </w:r>
    </w:p>
    <w:p w:rsidR="00CE4991" w:rsidRDefault="00CE4991" w:rsidP="00E20C31"/>
    <w:p w:rsidR="00CE4991" w:rsidRDefault="00CE4991" w:rsidP="00E20C31">
      <w:pPr>
        <w:pStyle w:val="2"/>
      </w:pPr>
      <w:r>
        <w:t>Problem.5</w:t>
      </w:r>
    </w:p>
    <w:p w:rsidR="00CE4991" w:rsidRPr="000F57D4" w:rsidRDefault="000F57D4" w:rsidP="00E20C31">
      <w:pPr>
        <w:rPr>
          <w:u w:val="single"/>
        </w:rPr>
      </w:pPr>
      <w:r w:rsidRPr="000F57D4">
        <w:rPr>
          <w:b/>
          <w:u w:val="single"/>
        </w:rPr>
        <w:t xml:space="preserve">Note: </w:t>
      </w:r>
      <w:r w:rsidRPr="000F57D4">
        <w:rPr>
          <w:u w:val="single"/>
        </w:rPr>
        <w:t>For this question, we</w:t>
      </w:r>
      <w:r w:rsidR="00CE4991" w:rsidRPr="000F57D4">
        <w:rPr>
          <w:u w:val="single"/>
        </w:rPr>
        <w:t xml:space="preserve"> assume that the ant start</w:t>
      </w:r>
      <w:r w:rsidR="000F23F0">
        <w:rPr>
          <w:u w:val="single"/>
        </w:rPr>
        <w:t>s on a tile with food. S</w:t>
      </w:r>
      <w:r w:rsidR="00CE4991" w:rsidRPr="000F57D4">
        <w:rPr>
          <w:u w:val="single"/>
        </w:rPr>
        <w:t xml:space="preserve">ince it’s hard to tell </w:t>
      </w:r>
      <w:r w:rsidR="000F23F0">
        <w:rPr>
          <w:u w:val="single"/>
        </w:rPr>
        <w:t>if the first box is grey or not,</w:t>
      </w:r>
      <w:r w:rsidR="00CE4991" w:rsidRPr="000F57D4">
        <w:rPr>
          <w:u w:val="single"/>
        </w:rPr>
        <w:t xml:space="preserve"> </w:t>
      </w:r>
      <w:r w:rsidR="000F23F0">
        <w:rPr>
          <w:u w:val="single"/>
        </w:rPr>
        <w:t xml:space="preserve">please subtract </w:t>
      </w:r>
      <w:r w:rsidR="00CE4991" w:rsidRPr="000F57D4">
        <w:rPr>
          <w:u w:val="single"/>
        </w:rPr>
        <w:t xml:space="preserve">one </w:t>
      </w:r>
      <w:r w:rsidR="000F23F0">
        <w:rPr>
          <w:u w:val="single"/>
        </w:rPr>
        <w:t xml:space="preserve">from </w:t>
      </w:r>
      <w:r w:rsidRPr="000F57D4">
        <w:rPr>
          <w:u w:val="single"/>
        </w:rPr>
        <w:t xml:space="preserve">our </w:t>
      </w:r>
      <w:r w:rsidR="000F23F0">
        <w:rPr>
          <w:u w:val="single"/>
        </w:rPr>
        <w:t>answers if the first tile is not food.</w:t>
      </w:r>
    </w:p>
    <w:p w:rsidR="00CE4991" w:rsidRPr="000F57D4" w:rsidRDefault="00CE4991" w:rsidP="00E20C31">
      <w:pPr>
        <w:rPr>
          <w:u w:val="single"/>
        </w:rPr>
      </w:pPr>
      <w:r w:rsidRPr="000F57D4">
        <w:rPr>
          <w:u w:val="single"/>
        </w:rPr>
        <w:t>Also,</w:t>
      </w:r>
      <w:r w:rsidR="000F57D4" w:rsidRPr="000F57D4">
        <w:rPr>
          <w:u w:val="single"/>
        </w:rPr>
        <w:t xml:space="preserve"> the</w:t>
      </w:r>
      <w:r w:rsidRPr="000F57D4">
        <w:rPr>
          <w:u w:val="single"/>
        </w:rPr>
        <w:t xml:space="preserve"> coordinates </w:t>
      </w:r>
      <w:r w:rsidR="000F57D4" w:rsidRPr="000F57D4">
        <w:rPr>
          <w:u w:val="single"/>
        </w:rPr>
        <w:t xml:space="preserve">used </w:t>
      </w:r>
      <w:r w:rsidRPr="000F57D4">
        <w:rPr>
          <w:u w:val="single"/>
        </w:rPr>
        <w:t xml:space="preserve">are in </w:t>
      </w:r>
      <w:r w:rsidR="000F57D4" w:rsidRPr="000F57D4">
        <w:rPr>
          <w:u w:val="single"/>
        </w:rPr>
        <w:t xml:space="preserve">form of </w:t>
      </w:r>
      <w:r w:rsidRPr="000F57D4">
        <w:rPr>
          <w:u w:val="single"/>
        </w:rPr>
        <w:t>(row, column)</w:t>
      </w:r>
      <w:r w:rsidR="000F57D4" w:rsidRPr="000F57D4">
        <w:rPr>
          <w:u w:val="single"/>
        </w:rPr>
        <w:t>.</w:t>
      </w:r>
    </w:p>
    <w:p w:rsidR="00CE4991" w:rsidRDefault="00CE4991" w:rsidP="00E20C31">
      <w:pPr>
        <w:pStyle w:val="3"/>
      </w:pPr>
      <w:r>
        <w:t>Part a)</w:t>
      </w:r>
    </w:p>
    <w:p w:rsidR="00CE4991" w:rsidRDefault="00CE4991" w:rsidP="00E20C31">
      <w:r>
        <w:t>The ant first moves to (1</w:t>
      </w:r>
      <w:proofErr w:type="gramStart"/>
      <w:r>
        <w:t>,2</w:t>
      </w:r>
      <w:proofErr w:type="gramEnd"/>
      <w:r>
        <w:t xml:space="preserve">), sensing there’s no food, moves to </w:t>
      </w:r>
      <w:r w:rsidR="006B5DB8">
        <w:t>(1,3), etc. During t</w:t>
      </w:r>
      <w:r>
        <w:t xml:space="preserve">his whole time, there will never be food ahead of it, so it will just keep moving forwards (towards the right). </w:t>
      </w:r>
      <w:r w:rsidRPr="00CE4991">
        <w:rPr>
          <w:u w:val="single"/>
        </w:rPr>
        <w:t xml:space="preserve">The ant will </w:t>
      </w:r>
      <w:r w:rsidR="00044689">
        <w:rPr>
          <w:u w:val="single"/>
        </w:rPr>
        <w:t xml:space="preserve">eat exactly 1 </w:t>
      </w:r>
      <w:proofErr w:type="gramStart"/>
      <w:r w:rsidR="00044689">
        <w:rPr>
          <w:u w:val="single"/>
        </w:rPr>
        <w:t>food(</w:t>
      </w:r>
      <w:proofErr w:type="gramEnd"/>
      <w:r w:rsidR="00044689">
        <w:rPr>
          <w:u w:val="single"/>
        </w:rPr>
        <w:t>starting tile)</w:t>
      </w:r>
      <w:r w:rsidRPr="00CE4991">
        <w:rPr>
          <w:u w:val="single"/>
        </w:rPr>
        <w:t>.</w:t>
      </w:r>
      <w:r>
        <w:t xml:space="preserve"> </w:t>
      </w:r>
    </w:p>
    <w:p w:rsidR="00CE4991" w:rsidRDefault="00CE4991" w:rsidP="00E20C31">
      <w:pPr>
        <w:pStyle w:val="3"/>
      </w:pPr>
      <w:r>
        <w:t>Part b)</w:t>
      </w:r>
    </w:p>
    <w:p w:rsidR="00CE4991" w:rsidRDefault="00CE4991" w:rsidP="00E20C31">
      <w:r>
        <w:t>There is no food ahead, so it will turn right. There is still no food ahead, so it will turn left (facing right again). Then it will move to (1</w:t>
      </w:r>
      <w:proofErr w:type="gramStart"/>
      <w:r>
        <w:t>,2</w:t>
      </w:r>
      <w:proofErr w:type="gramEnd"/>
      <w:r>
        <w:t>)</w:t>
      </w:r>
    </w:p>
    <w:p w:rsidR="00CE4991" w:rsidRDefault="00CE4991" w:rsidP="00E20C31">
      <w:r>
        <w:t>There is no food ahead, so it will turn right. There is food ahead, so it will move twice. Now it is at (3</w:t>
      </w:r>
      <w:proofErr w:type="gramStart"/>
      <w:r>
        <w:t>,2</w:t>
      </w:r>
      <w:proofErr w:type="gramEnd"/>
      <w:r>
        <w:t>)</w:t>
      </w:r>
    </w:p>
    <w:p w:rsidR="00CE4991" w:rsidRDefault="00CE4991" w:rsidP="00E20C31">
      <w:r>
        <w:t>There is no food ahead, so it will turn right. There is still no food ahead, so it will turn left (facing down again). Then it will move to (4</w:t>
      </w:r>
      <w:proofErr w:type="gramStart"/>
      <w:r>
        <w:t>,2</w:t>
      </w:r>
      <w:proofErr w:type="gramEnd"/>
      <w:r>
        <w:t>).</w:t>
      </w:r>
    </w:p>
    <w:p w:rsidR="00CE4991" w:rsidRDefault="00CE4991" w:rsidP="00E20C31">
      <w:r>
        <w:t>There is no food ahead, so it will turn right. There is still no food ahead, so it will turn left (facing down again). Then it will move to (5</w:t>
      </w:r>
      <w:proofErr w:type="gramStart"/>
      <w:r>
        <w:t>,2</w:t>
      </w:r>
      <w:proofErr w:type="gramEnd"/>
      <w:r>
        <w:t>).</w:t>
      </w:r>
    </w:p>
    <w:p w:rsidR="00CE4991" w:rsidRDefault="00CE4991" w:rsidP="00E20C31">
      <w:r>
        <w:t xml:space="preserve">Since there is no more food to the right and straight of the ant’s path, it will just go down until the time is up. </w:t>
      </w:r>
    </w:p>
    <w:p w:rsidR="00CE4991" w:rsidRPr="00582FC6" w:rsidRDefault="006B5DB8" w:rsidP="00E20C31">
      <w:pPr>
        <w:rPr>
          <w:u w:val="single"/>
        </w:rPr>
      </w:pPr>
      <w:r>
        <w:rPr>
          <w:u w:val="single"/>
        </w:rPr>
        <w:lastRenderedPageBreak/>
        <w:t>The ant will eat 3</w:t>
      </w:r>
      <w:r w:rsidR="007119C6">
        <w:rPr>
          <w:u w:val="single"/>
        </w:rPr>
        <w:t xml:space="preserve"> food in the </w:t>
      </w:r>
      <w:proofErr w:type="gramStart"/>
      <w:r w:rsidR="007119C6">
        <w:rPr>
          <w:u w:val="single"/>
        </w:rPr>
        <w:t>path(</w:t>
      </w:r>
      <w:proofErr w:type="gramEnd"/>
      <w:r w:rsidR="007119C6">
        <w:rPr>
          <w:u w:val="single"/>
        </w:rPr>
        <w:t>starting tile, and then (2,2) and (3,2)).</w:t>
      </w:r>
    </w:p>
    <w:p w:rsidR="00CE4991" w:rsidRDefault="00CE4991" w:rsidP="00E20C31"/>
    <w:p w:rsidR="00582FC6" w:rsidRDefault="00582FC6" w:rsidP="00E20C31">
      <w:pPr>
        <w:pStyle w:val="2"/>
      </w:pPr>
      <w:r>
        <w:t>Problem.6</w:t>
      </w:r>
    </w:p>
    <w:p w:rsidR="00E16A8F" w:rsidRPr="00E16A8F" w:rsidRDefault="00E16A8F" w:rsidP="00E20C31">
      <w:r>
        <w:t xml:space="preserve">The answers to part a, b, and c </w:t>
      </w:r>
      <w:proofErr w:type="gramStart"/>
      <w:r>
        <w:t>are</w:t>
      </w:r>
      <w:proofErr w:type="gramEnd"/>
      <w:r>
        <w:t xml:space="preserve"> embedded in this table:</w:t>
      </w:r>
    </w:p>
    <w:tbl>
      <w:tblPr>
        <w:tblStyle w:val="aa"/>
        <w:tblW w:w="0" w:type="auto"/>
        <w:tblLook w:val="04A0" w:firstRow="1" w:lastRow="0" w:firstColumn="1" w:lastColumn="0" w:noHBand="0" w:noVBand="1"/>
      </w:tblPr>
      <w:tblGrid>
        <w:gridCol w:w="2214"/>
        <w:gridCol w:w="2214"/>
        <w:gridCol w:w="2214"/>
        <w:gridCol w:w="2214"/>
      </w:tblGrid>
      <w:tr w:rsidR="00582FC6" w:rsidTr="00770D56">
        <w:tc>
          <w:tcPr>
            <w:tcW w:w="2214" w:type="dxa"/>
          </w:tcPr>
          <w:p w:rsidR="00582FC6" w:rsidRDefault="00582FC6" w:rsidP="00E20C31"/>
        </w:tc>
        <w:tc>
          <w:tcPr>
            <w:tcW w:w="2214" w:type="dxa"/>
          </w:tcPr>
          <w:p w:rsidR="00582FC6" w:rsidRDefault="00E16A8F" w:rsidP="00E20C31">
            <w:r>
              <w:t xml:space="preserve">a) </w:t>
            </w:r>
            <w:r w:rsidR="00582FC6">
              <w:t>Number of children generated</w:t>
            </w:r>
          </w:p>
        </w:tc>
        <w:tc>
          <w:tcPr>
            <w:tcW w:w="2214" w:type="dxa"/>
          </w:tcPr>
          <w:p w:rsidR="00582FC6" w:rsidRDefault="00E16A8F" w:rsidP="00E20C31">
            <w:r>
              <w:t xml:space="preserve">b) </w:t>
            </w:r>
            <w:r w:rsidR="00582FC6">
              <w:t>Number of children for which expensive function evaluation is done</w:t>
            </w:r>
          </w:p>
        </w:tc>
        <w:tc>
          <w:tcPr>
            <w:tcW w:w="2214" w:type="dxa"/>
          </w:tcPr>
          <w:p w:rsidR="00582FC6" w:rsidRDefault="00E16A8F" w:rsidP="00E20C31">
            <w:r>
              <w:t xml:space="preserve">c) </w:t>
            </w:r>
            <w:r w:rsidR="00582FC6">
              <w:t>Whether a response surface is used</w:t>
            </w:r>
          </w:p>
        </w:tc>
      </w:tr>
      <w:tr w:rsidR="00582FC6" w:rsidTr="00770D56">
        <w:tc>
          <w:tcPr>
            <w:tcW w:w="2214" w:type="dxa"/>
          </w:tcPr>
          <w:p w:rsidR="00582FC6" w:rsidRDefault="00582FC6" w:rsidP="00E20C31">
            <w:r>
              <w:t>(32,200)-ES</w:t>
            </w:r>
          </w:p>
        </w:tc>
        <w:tc>
          <w:tcPr>
            <w:tcW w:w="2214" w:type="dxa"/>
          </w:tcPr>
          <w:p w:rsidR="00582FC6" w:rsidRDefault="00582FC6" w:rsidP="00E20C31">
            <w:r>
              <w:t>200</w:t>
            </w:r>
          </w:p>
        </w:tc>
        <w:tc>
          <w:tcPr>
            <w:tcW w:w="2214" w:type="dxa"/>
          </w:tcPr>
          <w:p w:rsidR="00582FC6" w:rsidRDefault="00582FC6" w:rsidP="00E20C31">
            <w:r>
              <w:t>200</w:t>
            </w:r>
          </w:p>
        </w:tc>
        <w:tc>
          <w:tcPr>
            <w:tcW w:w="2214" w:type="dxa"/>
          </w:tcPr>
          <w:p w:rsidR="00582FC6" w:rsidRDefault="00582FC6" w:rsidP="00E20C31">
            <w:r>
              <w:t>No</w:t>
            </w:r>
          </w:p>
        </w:tc>
      </w:tr>
      <w:tr w:rsidR="00582FC6" w:rsidTr="00770D56">
        <w:tc>
          <w:tcPr>
            <w:tcW w:w="2214" w:type="dxa"/>
          </w:tcPr>
          <w:p w:rsidR="00582FC6" w:rsidRDefault="00582FC6" w:rsidP="00E20C31">
            <w:r>
              <w:t>(91,32,200)-ES-SLHD</w:t>
            </w:r>
          </w:p>
        </w:tc>
        <w:tc>
          <w:tcPr>
            <w:tcW w:w="2214" w:type="dxa"/>
          </w:tcPr>
          <w:p w:rsidR="00582FC6" w:rsidRDefault="00582FC6" w:rsidP="00E20C31">
            <w:r>
              <w:t>200</w:t>
            </w:r>
          </w:p>
        </w:tc>
        <w:tc>
          <w:tcPr>
            <w:tcW w:w="2214" w:type="dxa"/>
          </w:tcPr>
          <w:p w:rsidR="00582FC6" w:rsidRDefault="00582FC6" w:rsidP="00E20C31">
            <w:r>
              <w:t>200</w:t>
            </w:r>
          </w:p>
        </w:tc>
        <w:tc>
          <w:tcPr>
            <w:tcW w:w="2214" w:type="dxa"/>
          </w:tcPr>
          <w:p w:rsidR="00582FC6" w:rsidRDefault="00582FC6" w:rsidP="00E20C31">
            <w:r>
              <w:t>No</w:t>
            </w:r>
          </w:p>
        </w:tc>
      </w:tr>
      <w:tr w:rsidR="00582FC6" w:rsidTr="00770D56">
        <w:tc>
          <w:tcPr>
            <w:tcW w:w="2214" w:type="dxa"/>
          </w:tcPr>
          <w:p w:rsidR="00582FC6" w:rsidRDefault="00582FC6" w:rsidP="00E20C31">
            <w:r>
              <w:t>(91,32,200,80)-ESQR</w:t>
            </w:r>
          </w:p>
        </w:tc>
        <w:tc>
          <w:tcPr>
            <w:tcW w:w="2214" w:type="dxa"/>
          </w:tcPr>
          <w:p w:rsidR="00582FC6" w:rsidRDefault="00582FC6" w:rsidP="00E20C31">
            <w:r>
              <w:t>200</w:t>
            </w:r>
          </w:p>
        </w:tc>
        <w:tc>
          <w:tcPr>
            <w:tcW w:w="2214" w:type="dxa"/>
          </w:tcPr>
          <w:p w:rsidR="00582FC6" w:rsidRDefault="00582FC6" w:rsidP="00E20C31">
            <w:r>
              <w:t>80</w:t>
            </w:r>
          </w:p>
        </w:tc>
        <w:tc>
          <w:tcPr>
            <w:tcW w:w="2214" w:type="dxa"/>
          </w:tcPr>
          <w:p w:rsidR="00582FC6" w:rsidRDefault="00582FC6" w:rsidP="00E20C31">
            <w:r>
              <w:t>Yes</w:t>
            </w:r>
          </w:p>
        </w:tc>
      </w:tr>
      <w:tr w:rsidR="00582FC6" w:rsidTr="00770D56">
        <w:tc>
          <w:tcPr>
            <w:tcW w:w="2214" w:type="dxa"/>
          </w:tcPr>
          <w:p w:rsidR="00582FC6" w:rsidRDefault="00582FC6" w:rsidP="00E20C31">
            <w:r>
              <w:t>(91,32,200,80)-ESRBF</w:t>
            </w:r>
          </w:p>
        </w:tc>
        <w:tc>
          <w:tcPr>
            <w:tcW w:w="2214" w:type="dxa"/>
          </w:tcPr>
          <w:p w:rsidR="00582FC6" w:rsidRDefault="00582FC6" w:rsidP="00E20C31">
            <w:r>
              <w:t>200</w:t>
            </w:r>
          </w:p>
        </w:tc>
        <w:tc>
          <w:tcPr>
            <w:tcW w:w="2214" w:type="dxa"/>
          </w:tcPr>
          <w:p w:rsidR="00582FC6" w:rsidRDefault="00582FC6" w:rsidP="00E20C31">
            <w:r>
              <w:t>80</w:t>
            </w:r>
          </w:p>
        </w:tc>
        <w:tc>
          <w:tcPr>
            <w:tcW w:w="2214" w:type="dxa"/>
          </w:tcPr>
          <w:p w:rsidR="00582FC6" w:rsidRDefault="00582FC6" w:rsidP="00E20C31">
            <w:r>
              <w:t>Yes</w:t>
            </w:r>
          </w:p>
        </w:tc>
      </w:tr>
      <w:tr w:rsidR="00582FC6" w:rsidTr="00770D56">
        <w:tc>
          <w:tcPr>
            <w:tcW w:w="2214" w:type="dxa"/>
          </w:tcPr>
          <w:p w:rsidR="00582FC6" w:rsidRDefault="00582FC6" w:rsidP="00E20C31">
            <w:r>
              <w:t>(91,32,80)-ES-SLHD</w:t>
            </w:r>
          </w:p>
        </w:tc>
        <w:tc>
          <w:tcPr>
            <w:tcW w:w="2214" w:type="dxa"/>
          </w:tcPr>
          <w:p w:rsidR="00582FC6" w:rsidRDefault="00582FC6" w:rsidP="00E20C31">
            <w:r>
              <w:t>80</w:t>
            </w:r>
          </w:p>
        </w:tc>
        <w:tc>
          <w:tcPr>
            <w:tcW w:w="2214" w:type="dxa"/>
          </w:tcPr>
          <w:p w:rsidR="00582FC6" w:rsidRDefault="00582FC6" w:rsidP="00E20C31">
            <w:r>
              <w:t>80</w:t>
            </w:r>
          </w:p>
        </w:tc>
        <w:tc>
          <w:tcPr>
            <w:tcW w:w="2214" w:type="dxa"/>
          </w:tcPr>
          <w:p w:rsidR="00582FC6" w:rsidRDefault="00582FC6" w:rsidP="00E20C31">
            <w:r>
              <w:t>No</w:t>
            </w:r>
          </w:p>
        </w:tc>
      </w:tr>
      <w:tr w:rsidR="00582FC6" w:rsidTr="00770D56">
        <w:tc>
          <w:tcPr>
            <w:tcW w:w="2214" w:type="dxa"/>
          </w:tcPr>
          <w:p w:rsidR="00582FC6" w:rsidRDefault="00582FC6" w:rsidP="00E20C31">
            <w:r>
              <w:t>(32,80)-ES</w:t>
            </w:r>
          </w:p>
        </w:tc>
        <w:tc>
          <w:tcPr>
            <w:tcW w:w="2214" w:type="dxa"/>
          </w:tcPr>
          <w:p w:rsidR="00582FC6" w:rsidRDefault="00582FC6" w:rsidP="00E20C31">
            <w:r>
              <w:t>80</w:t>
            </w:r>
          </w:p>
        </w:tc>
        <w:tc>
          <w:tcPr>
            <w:tcW w:w="2214" w:type="dxa"/>
          </w:tcPr>
          <w:p w:rsidR="00582FC6" w:rsidRDefault="00582FC6" w:rsidP="00E20C31">
            <w:r>
              <w:t>80</w:t>
            </w:r>
          </w:p>
        </w:tc>
        <w:tc>
          <w:tcPr>
            <w:tcW w:w="2214" w:type="dxa"/>
          </w:tcPr>
          <w:p w:rsidR="00582FC6" w:rsidRDefault="00582FC6" w:rsidP="00E20C31">
            <w:r>
              <w:t>No</w:t>
            </w:r>
          </w:p>
        </w:tc>
      </w:tr>
    </w:tbl>
    <w:p w:rsidR="00B76B33" w:rsidRDefault="00B76B33" w:rsidP="00E20C31"/>
    <w:p w:rsidR="00582FC6" w:rsidRDefault="00B76B33" w:rsidP="00E20C31">
      <w:r>
        <w:t>From the table above we see</w:t>
      </w:r>
      <w:r w:rsidR="00582FC6">
        <w:t xml:space="preserve"> it is </w:t>
      </w:r>
      <w:r w:rsidR="00555194">
        <w:t xml:space="preserve">indeed </w:t>
      </w:r>
      <w:r w:rsidR="00582FC6">
        <w:t xml:space="preserve">computationally advantageous to use surrogate response surfaces coupled to a heuristic. </w:t>
      </w:r>
    </w:p>
    <w:p w:rsidR="00582FC6" w:rsidRDefault="00555194" w:rsidP="00E20C31">
      <w:proofErr w:type="gramStart"/>
      <w:r>
        <w:t xml:space="preserve">Out of the 6 algorithms, only 2 of them </w:t>
      </w:r>
      <w:r w:rsidR="00582FC6">
        <w:t>(ESQR and ESRBF) use surrogate response surfaces.</w:t>
      </w:r>
      <w:proofErr w:type="gramEnd"/>
      <w:r w:rsidR="00582FC6">
        <w:t xml:space="preserve"> We note that those 2 algorithms do better than the other algorithms pretty consistently (after 100 evaluations). Although, the other algorithms catch up in performance to ESQR at 1000 evaluations, they are not even close to catching up to ESRBF. </w:t>
      </w:r>
    </w:p>
    <w:p w:rsidR="00582FC6" w:rsidRDefault="00582FC6" w:rsidP="00E20C31">
      <w:r>
        <w:t xml:space="preserve">ES, in particular, does the worst after 1000 evaluations. This suggests that SLHD does help. In other words, part of ESQR and ESRBF’s success is from the surrogate response surfaces, and part of their success is from the SLHD. </w:t>
      </w:r>
    </w:p>
    <w:p w:rsidR="00582FC6" w:rsidRPr="00AB0186" w:rsidRDefault="00582FC6" w:rsidP="00E20C31">
      <w:r>
        <w:t xml:space="preserve">However, we also note that this is only one specific problem with some specific parameters. We cannot conclusively say that surrogate response surfaces are helpful, but it certainly suggests it! </w:t>
      </w:r>
    </w:p>
    <w:sectPr w:rsidR="00582FC6" w:rsidRPr="00AB0186" w:rsidSect="00693812">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E87" w:rsidRDefault="00732E87" w:rsidP="007E4794">
      <w:pPr>
        <w:spacing w:after="0" w:line="240" w:lineRule="auto"/>
      </w:pPr>
      <w:r>
        <w:separator/>
      </w:r>
    </w:p>
  </w:endnote>
  <w:endnote w:type="continuationSeparator" w:id="0">
    <w:p w:rsidR="00732E87" w:rsidRDefault="00732E87"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010355"/>
      <w:docPartObj>
        <w:docPartGallery w:val="Page Numbers (Bottom of Page)"/>
        <w:docPartUnique/>
      </w:docPartObj>
    </w:sdtPr>
    <w:sdtEndPr>
      <w:rPr>
        <w:noProof/>
      </w:rPr>
    </w:sdtEndPr>
    <w:sdtContent>
      <w:p w:rsidR="00293153" w:rsidRDefault="003C39FC">
        <w:pPr>
          <w:pStyle w:val="a7"/>
          <w:jc w:val="right"/>
        </w:pPr>
        <w:r>
          <w:fldChar w:fldCharType="begin"/>
        </w:r>
        <w:r w:rsidR="00293153">
          <w:instrText xml:space="preserve"> PAGE   \* MERGEFORMAT </w:instrText>
        </w:r>
        <w:r>
          <w:fldChar w:fldCharType="separate"/>
        </w:r>
        <w:r w:rsidR="00152A4F">
          <w:rPr>
            <w:noProof/>
          </w:rPr>
          <w:t>9</w:t>
        </w:r>
        <w:r>
          <w:rPr>
            <w:noProof/>
          </w:rPr>
          <w:fldChar w:fldCharType="end"/>
        </w:r>
      </w:p>
    </w:sdtContent>
  </w:sdt>
  <w:p w:rsidR="00293153" w:rsidRDefault="0029315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E87" w:rsidRDefault="00732E87" w:rsidP="007E4794">
      <w:pPr>
        <w:spacing w:after="0" w:line="240" w:lineRule="auto"/>
      </w:pPr>
      <w:r>
        <w:separator/>
      </w:r>
    </w:p>
  </w:footnote>
  <w:footnote w:type="continuationSeparator" w:id="0">
    <w:p w:rsidR="00732E87" w:rsidRDefault="00732E87"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153" w:rsidRDefault="00293153">
    <w:pPr>
      <w:pStyle w:val="a6"/>
    </w:pPr>
    <w:r>
      <w:rPr>
        <w:rFonts w:hint="eastAsia"/>
      </w:rPr>
      <w:t>C</w:t>
    </w:r>
    <w:r w:rsidR="00667996">
      <w:t xml:space="preserve">EE 5290: Homework </w:t>
    </w:r>
    <w:r w:rsidR="00BB3EAA">
      <w:rPr>
        <w:rFonts w:hint="eastAsia"/>
      </w:rPr>
      <w:t>1</w:t>
    </w:r>
    <w:r w:rsidR="00E14B35">
      <w:t>2</w:t>
    </w:r>
    <w:r>
      <w:t xml:space="preserve"> (</w:t>
    </w:r>
    <w:proofErr w:type="spellStart"/>
    <w:r>
      <w:rPr>
        <w:rFonts w:hint="eastAsia"/>
      </w:rPr>
      <w:t>Writeup</w:t>
    </w:r>
    <w:proofErr w:type="spellEnd"/>
    <w:r>
      <w:t xml:space="preserve">) </w:t>
    </w:r>
    <w:r>
      <w:rPr>
        <w:rFonts w:hint="eastAsia"/>
      </w:rPr>
      <w:t xml:space="preserve">                    </w:t>
    </w:r>
    <w:r>
      <w:t xml:space="preserve">                    </w:t>
    </w:r>
    <w:r>
      <w:rPr>
        <w:rFonts w:hint="eastAsia"/>
      </w:rPr>
      <w:t xml:space="preserve">                   </w:t>
    </w:r>
    <w:r>
      <w:t xml:space="preserve">                   </w:t>
    </w:r>
    <w:proofErr w:type="spellStart"/>
    <w:r>
      <w:t>Heng</w:t>
    </w:r>
    <w:proofErr w:type="spellEnd"/>
    <w:r>
      <w:t xml:space="preserve"> </w:t>
    </w:r>
    <w:proofErr w:type="spellStart"/>
    <w:r>
      <w:t>zhe</w:t>
    </w:r>
    <w:proofErr w:type="spellEnd"/>
    <w:r>
      <w:t xml:space="preserve"> </w:t>
    </w:r>
    <w:proofErr w:type="spellStart"/>
    <w:proofErr w:type="gramStart"/>
    <w:r>
      <w:t>Duan</w:t>
    </w:r>
    <w:proofErr w:type="spellEnd"/>
    <w:r>
      <w:t>(</w:t>
    </w:r>
    <w:proofErr w:type="gramEnd"/>
    <w:r>
      <w:t>hd79), Yu Cheng(yc489)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43BB1"/>
    <w:multiLevelType w:val="hybridMultilevel"/>
    <w:tmpl w:val="154668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8060B"/>
    <w:multiLevelType w:val="hybridMultilevel"/>
    <w:tmpl w:val="0FF2009C"/>
    <w:lvl w:ilvl="0" w:tplc="637E791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E9A5DBF"/>
    <w:multiLevelType w:val="hybridMultilevel"/>
    <w:tmpl w:val="C1A8D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F11C8"/>
    <w:multiLevelType w:val="hybridMultilevel"/>
    <w:tmpl w:val="938E309A"/>
    <w:lvl w:ilvl="0" w:tplc="764A5B6C">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48416B"/>
    <w:multiLevelType w:val="hybridMultilevel"/>
    <w:tmpl w:val="0FF2009C"/>
    <w:lvl w:ilvl="0" w:tplc="637E791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4E95022"/>
    <w:multiLevelType w:val="hybridMultilevel"/>
    <w:tmpl w:val="9348DF6C"/>
    <w:lvl w:ilvl="0" w:tplc="E472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A42795"/>
    <w:multiLevelType w:val="hybridMultilevel"/>
    <w:tmpl w:val="0E6CA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536127"/>
    <w:multiLevelType w:val="hybridMultilevel"/>
    <w:tmpl w:val="81229DBA"/>
    <w:lvl w:ilvl="0" w:tplc="6C080B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BA2740"/>
    <w:multiLevelType w:val="hybridMultilevel"/>
    <w:tmpl w:val="99B2EBB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9235D7"/>
    <w:multiLevelType w:val="hybridMultilevel"/>
    <w:tmpl w:val="6870FA58"/>
    <w:lvl w:ilvl="0" w:tplc="68EEC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9B5D39"/>
    <w:multiLevelType w:val="hybridMultilevel"/>
    <w:tmpl w:val="231C59F6"/>
    <w:lvl w:ilvl="0" w:tplc="4C5236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0E95061"/>
    <w:multiLevelType w:val="hybridMultilevel"/>
    <w:tmpl w:val="BEC079CC"/>
    <w:lvl w:ilvl="0" w:tplc="D6A64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6D4DB4"/>
    <w:multiLevelType w:val="hybridMultilevel"/>
    <w:tmpl w:val="1166D1B2"/>
    <w:lvl w:ilvl="0" w:tplc="FD4CE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9A25C4E"/>
    <w:multiLevelType w:val="hybridMultilevel"/>
    <w:tmpl w:val="E5D6FD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3118B4"/>
    <w:multiLevelType w:val="hybridMultilevel"/>
    <w:tmpl w:val="18443D7E"/>
    <w:lvl w:ilvl="0" w:tplc="09B4B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7224915"/>
    <w:multiLevelType w:val="hybridMultilevel"/>
    <w:tmpl w:val="59C2C84E"/>
    <w:lvl w:ilvl="0" w:tplc="1F3E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78813B2"/>
    <w:multiLevelType w:val="hybridMultilevel"/>
    <w:tmpl w:val="88247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6A7346"/>
    <w:multiLevelType w:val="hybridMultilevel"/>
    <w:tmpl w:val="588EB450"/>
    <w:lvl w:ilvl="0" w:tplc="67A6E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F6F556A"/>
    <w:multiLevelType w:val="hybridMultilevel"/>
    <w:tmpl w:val="862484C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2B2E2C"/>
    <w:multiLevelType w:val="hybridMultilevel"/>
    <w:tmpl w:val="66BA7A0A"/>
    <w:lvl w:ilvl="0" w:tplc="87A40FE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75C01516"/>
    <w:multiLevelType w:val="hybridMultilevel"/>
    <w:tmpl w:val="F738AE14"/>
    <w:lvl w:ilvl="0" w:tplc="002AC8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nsid w:val="75C8548A"/>
    <w:multiLevelType w:val="hybridMultilevel"/>
    <w:tmpl w:val="F85EEB30"/>
    <w:lvl w:ilvl="0" w:tplc="4C523622">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10"/>
  </w:num>
  <w:num w:numId="3">
    <w:abstractNumId w:val="16"/>
  </w:num>
  <w:num w:numId="4">
    <w:abstractNumId w:val="21"/>
  </w:num>
  <w:num w:numId="5">
    <w:abstractNumId w:val="7"/>
  </w:num>
  <w:num w:numId="6">
    <w:abstractNumId w:val="20"/>
  </w:num>
  <w:num w:numId="7">
    <w:abstractNumId w:val="12"/>
  </w:num>
  <w:num w:numId="8">
    <w:abstractNumId w:val="24"/>
  </w:num>
  <w:num w:numId="9">
    <w:abstractNumId w:val="14"/>
  </w:num>
  <w:num w:numId="10">
    <w:abstractNumId w:val="19"/>
  </w:num>
  <w:num w:numId="11">
    <w:abstractNumId w:val="22"/>
  </w:num>
  <w:num w:numId="12">
    <w:abstractNumId w:val="18"/>
  </w:num>
  <w:num w:numId="13">
    <w:abstractNumId w:val="17"/>
  </w:num>
  <w:num w:numId="14">
    <w:abstractNumId w:val="5"/>
  </w:num>
  <w:num w:numId="15">
    <w:abstractNumId w:val="13"/>
  </w:num>
  <w:num w:numId="16">
    <w:abstractNumId w:val="3"/>
  </w:num>
  <w:num w:numId="17">
    <w:abstractNumId w:val="1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6"/>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18F0"/>
    <w:rsid w:val="00001880"/>
    <w:rsid w:val="0000742C"/>
    <w:rsid w:val="00016241"/>
    <w:rsid w:val="00020465"/>
    <w:rsid w:val="00040F3B"/>
    <w:rsid w:val="000435E7"/>
    <w:rsid w:val="00044689"/>
    <w:rsid w:val="00046837"/>
    <w:rsid w:val="00047993"/>
    <w:rsid w:val="000538B1"/>
    <w:rsid w:val="0008145F"/>
    <w:rsid w:val="00081536"/>
    <w:rsid w:val="0008681E"/>
    <w:rsid w:val="000A3FEC"/>
    <w:rsid w:val="000B1FD3"/>
    <w:rsid w:val="000B7C30"/>
    <w:rsid w:val="000C5DF6"/>
    <w:rsid w:val="000D29D8"/>
    <w:rsid w:val="000E075E"/>
    <w:rsid w:val="000E50BC"/>
    <w:rsid w:val="000F23F0"/>
    <w:rsid w:val="000F57D4"/>
    <w:rsid w:val="00117795"/>
    <w:rsid w:val="001305B9"/>
    <w:rsid w:val="0014388A"/>
    <w:rsid w:val="00143CE6"/>
    <w:rsid w:val="00152A4F"/>
    <w:rsid w:val="00156A00"/>
    <w:rsid w:val="00161A17"/>
    <w:rsid w:val="00166B14"/>
    <w:rsid w:val="0017195A"/>
    <w:rsid w:val="0019587F"/>
    <w:rsid w:val="00195D34"/>
    <w:rsid w:val="001B08FF"/>
    <w:rsid w:val="001B76D4"/>
    <w:rsid w:val="001B7C4D"/>
    <w:rsid w:val="001C4735"/>
    <w:rsid w:val="001E446E"/>
    <w:rsid w:val="001E479D"/>
    <w:rsid w:val="001F38F6"/>
    <w:rsid w:val="001F4737"/>
    <w:rsid w:val="001F6517"/>
    <w:rsid w:val="002000D5"/>
    <w:rsid w:val="00213129"/>
    <w:rsid w:val="00213F12"/>
    <w:rsid w:val="0022015B"/>
    <w:rsid w:val="00221E5C"/>
    <w:rsid w:val="0022252D"/>
    <w:rsid w:val="0022648E"/>
    <w:rsid w:val="00240770"/>
    <w:rsid w:val="00252607"/>
    <w:rsid w:val="00254E6E"/>
    <w:rsid w:val="002569C9"/>
    <w:rsid w:val="00271437"/>
    <w:rsid w:val="00276AD6"/>
    <w:rsid w:val="002821E8"/>
    <w:rsid w:val="00284AC9"/>
    <w:rsid w:val="002856A7"/>
    <w:rsid w:val="00293153"/>
    <w:rsid w:val="00297C72"/>
    <w:rsid w:val="002A11D3"/>
    <w:rsid w:val="002B03EB"/>
    <w:rsid w:val="002B1965"/>
    <w:rsid w:val="002B3B7D"/>
    <w:rsid w:val="002C68AC"/>
    <w:rsid w:val="002C6DFB"/>
    <w:rsid w:val="002D29B3"/>
    <w:rsid w:val="002D4029"/>
    <w:rsid w:val="002D60CE"/>
    <w:rsid w:val="002E0DE8"/>
    <w:rsid w:val="002E3907"/>
    <w:rsid w:val="003111F9"/>
    <w:rsid w:val="0031531D"/>
    <w:rsid w:val="00326935"/>
    <w:rsid w:val="00337D96"/>
    <w:rsid w:val="0034057C"/>
    <w:rsid w:val="00343E1F"/>
    <w:rsid w:val="00344A61"/>
    <w:rsid w:val="0035439F"/>
    <w:rsid w:val="0036015B"/>
    <w:rsid w:val="00360607"/>
    <w:rsid w:val="00364719"/>
    <w:rsid w:val="00367DE5"/>
    <w:rsid w:val="00373B18"/>
    <w:rsid w:val="00386A13"/>
    <w:rsid w:val="00394A3E"/>
    <w:rsid w:val="00397DCB"/>
    <w:rsid w:val="003A03A1"/>
    <w:rsid w:val="003A5C7C"/>
    <w:rsid w:val="003B179D"/>
    <w:rsid w:val="003B4FC4"/>
    <w:rsid w:val="003B7AD4"/>
    <w:rsid w:val="003C19D1"/>
    <w:rsid w:val="003C39FC"/>
    <w:rsid w:val="003C65EC"/>
    <w:rsid w:val="003E2F17"/>
    <w:rsid w:val="003E5931"/>
    <w:rsid w:val="0040177C"/>
    <w:rsid w:val="00402809"/>
    <w:rsid w:val="0041587D"/>
    <w:rsid w:val="00430227"/>
    <w:rsid w:val="00442401"/>
    <w:rsid w:val="004456D7"/>
    <w:rsid w:val="00445D90"/>
    <w:rsid w:val="004556AD"/>
    <w:rsid w:val="00456948"/>
    <w:rsid w:val="00461964"/>
    <w:rsid w:val="004619F4"/>
    <w:rsid w:val="00475EED"/>
    <w:rsid w:val="00480809"/>
    <w:rsid w:val="004868C8"/>
    <w:rsid w:val="004952BB"/>
    <w:rsid w:val="004A3F70"/>
    <w:rsid w:val="004E7859"/>
    <w:rsid w:val="004F0D2A"/>
    <w:rsid w:val="004F72A2"/>
    <w:rsid w:val="00500D5D"/>
    <w:rsid w:val="005125CF"/>
    <w:rsid w:val="0051657F"/>
    <w:rsid w:val="00522DA9"/>
    <w:rsid w:val="00537362"/>
    <w:rsid w:val="00537B37"/>
    <w:rsid w:val="005451E9"/>
    <w:rsid w:val="00547C9C"/>
    <w:rsid w:val="00555194"/>
    <w:rsid w:val="005660A9"/>
    <w:rsid w:val="005666B4"/>
    <w:rsid w:val="005668B6"/>
    <w:rsid w:val="00573A05"/>
    <w:rsid w:val="005759C7"/>
    <w:rsid w:val="00576B45"/>
    <w:rsid w:val="00582197"/>
    <w:rsid w:val="00582FC6"/>
    <w:rsid w:val="00593CE0"/>
    <w:rsid w:val="00596971"/>
    <w:rsid w:val="005A736D"/>
    <w:rsid w:val="005B0F35"/>
    <w:rsid w:val="005B4D0B"/>
    <w:rsid w:val="005E1F62"/>
    <w:rsid w:val="005E25C4"/>
    <w:rsid w:val="005E384D"/>
    <w:rsid w:val="005F50E1"/>
    <w:rsid w:val="0060090B"/>
    <w:rsid w:val="00620BDC"/>
    <w:rsid w:val="00621498"/>
    <w:rsid w:val="00624DA8"/>
    <w:rsid w:val="006265C4"/>
    <w:rsid w:val="0063249C"/>
    <w:rsid w:val="00643DA1"/>
    <w:rsid w:val="00651E9C"/>
    <w:rsid w:val="006531AC"/>
    <w:rsid w:val="00654F2E"/>
    <w:rsid w:val="00655896"/>
    <w:rsid w:val="00667996"/>
    <w:rsid w:val="0067132E"/>
    <w:rsid w:val="006719D1"/>
    <w:rsid w:val="00674D3C"/>
    <w:rsid w:val="006813A3"/>
    <w:rsid w:val="00693812"/>
    <w:rsid w:val="0069443A"/>
    <w:rsid w:val="00694778"/>
    <w:rsid w:val="006B5DB8"/>
    <w:rsid w:val="006C0D90"/>
    <w:rsid w:val="006C23D0"/>
    <w:rsid w:val="006C71B9"/>
    <w:rsid w:val="006E1E00"/>
    <w:rsid w:val="006F1BD8"/>
    <w:rsid w:val="007119C6"/>
    <w:rsid w:val="007138EE"/>
    <w:rsid w:val="00725777"/>
    <w:rsid w:val="00725B6C"/>
    <w:rsid w:val="00732E87"/>
    <w:rsid w:val="00733F45"/>
    <w:rsid w:val="007404D4"/>
    <w:rsid w:val="0075641B"/>
    <w:rsid w:val="007601BA"/>
    <w:rsid w:val="0076218C"/>
    <w:rsid w:val="00765D00"/>
    <w:rsid w:val="00771967"/>
    <w:rsid w:val="00775415"/>
    <w:rsid w:val="00786455"/>
    <w:rsid w:val="00795413"/>
    <w:rsid w:val="007B1154"/>
    <w:rsid w:val="007B79CB"/>
    <w:rsid w:val="007C478B"/>
    <w:rsid w:val="007E4794"/>
    <w:rsid w:val="007F7944"/>
    <w:rsid w:val="008020EC"/>
    <w:rsid w:val="00816E95"/>
    <w:rsid w:val="00822202"/>
    <w:rsid w:val="00826A29"/>
    <w:rsid w:val="00833DF1"/>
    <w:rsid w:val="00863A73"/>
    <w:rsid w:val="00863C7F"/>
    <w:rsid w:val="008675E7"/>
    <w:rsid w:val="00874113"/>
    <w:rsid w:val="00881BC9"/>
    <w:rsid w:val="00884328"/>
    <w:rsid w:val="00891531"/>
    <w:rsid w:val="008935C5"/>
    <w:rsid w:val="00894D96"/>
    <w:rsid w:val="00895484"/>
    <w:rsid w:val="00897F10"/>
    <w:rsid w:val="008B1094"/>
    <w:rsid w:val="008F24F0"/>
    <w:rsid w:val="008F6CE6"/>
    <w:rsid w:val="009012E8"/>
    <w:rsid w:val="00904440"/>
    <w:rsid w:val="009045D2"/>
    <w:rsid w:val="009116A4"/>
    <w:rsid w:val="00924449"/>
    <w:rsid w:val="00925587"/>
    <w:rsid w:val="00935464"/>
    <w:rsid w:val="00937825"/>
    <w:rsid w:val="00940A10"/>
    <w:rsid w:val="00940AE5"/>
    <w:rsid w:val="009501E3"/>
    <w:rsid w:val="00950EDB"/>
    <w:rsid w:val="009536CB"/>
    <w:rsid w:val="0095449A"/>
    <w:rsid w:val="009554F0"/>
    <w:rsid w:val="0096368F"/>
    <w:rsid w:val="00971031"/>
    <w:rsid w:val="0097762E"/>
    <w:rsid w:val="0098315E"/>
    <w:rsid w:val="009909B9"/>
    <w:rsid w:val="00991008"/>
    <w:rsid w:val="0099176D"/>
    <w:rsid w:val="009970C1"/>
    <w:rsid w:val="009A23D5"/>
    <w:rsid w:val="009A4D03"/>
    <w:rsid w:val="009B7DB2"/>
    <w:rsid w:val="009C4DB3"/>
    <w:rsid w:val="009E3C1E"/>
    <w:rsid w:val="009E5546"/>
    <w:rsid w:val="009E67A3"/>
    <w:rsid w:val="009E6E34"/>
    <w:rsid w:val="009F1B6D"/>
    <w:rsid w:val="00A03B35"/>
    <w:rsid w:val="00A03D65"/>
    <w:rsid w:val="00A10E93"/>
    <w:rsid w:val="00A2663F"/>
    <w:rsid w:val="00A33762"/>
    <w:rsid w:val="00A3421B"/>
    <w:rsid w:val="00A342FF"/>
    <w:rsid w:val="00A37F1B"/>
    <w:rsid w:val="00A71EF9"/>
    <w:rsid w:val="00A764C8"/>
    <w:rsid w:val="00A956D2"/>
    <w:rsid w:val="00AA1D35"/>
    <w:rsid w:val="00AA4B97"/>
    <w:rsid w:val="00AB0186"/>
    <w:rsid w:val="00AB4129"/>
    <w:rsid w:val="00AC34F3"/>
    <w:rsid w:val="00AD205E"/>
    <w:rsid w:val="00AE0F4A"/>
    <w:rsid w:val="00AE1CB6"/>
    <w:rsid w:val="00AF30B0"/>
    <w:rsid w:val="00AF36F1"/>
    <w:rsid w:val="00AF582E"/>
    <w:rsid w:val="00B004F5"/>
    <w:rsid w:val="00B179BD"/>
    <w:rsid w:val="00B21AA9"/>
    <w:rsid w:val="00B25C44"/>
    <w:rsid w:val="00B3050E"/>
    <w:rsid w:val="00B33AF6"/>
    <w:rsid w:val="00B5642F"/>
    <w:rsid w:val="00B76B33"/>
    <w:rsid w:val="00B8016E"/>
    <w:rsid w:val="00B842C0"/>
    <w:rsid w:val="00B90C4E"/>
    <w:rsid w:val="00B952FE"/>
    <w:rsid w:val="00B958AA"/>
    <w:rsid w:val="00B97E6C"/>
    <w:rsid w:val="00BA376C"/>
    <w:rsid w:val="00BA3A1F"/>
    <w:rsid w:val="00BB1FA1"/>
    <w:rsid w:val="00BB3EAA"/>
    <w:rsid w:val="00BC235E"/>
    <w:rsid w:val="00BC3CB9"/>
    <w:rsid w:val="00BC4A8F"/>
    <w:rsid w:val="00BC6169"/>
    <w:rsid w:val="00BD3891"/>
    <w:rsid w:val="00C234F9"/>
    <w:rsid w:val="00C276F8"/>
    <w:rsid w:val="00C314EB"/>
    <w:rsid w:val="00C34BF2"/>
    <w:rsid w:val="00C354B7"/>
    <w:rsid w:val="00C35C5E"/>
    <w:rsid w:val="00C4115C"/>
    <w:rsid w:val="00C41507"/>
    <w:rsid w:val="00C42BDB"/>
    <w:rsid w:val="00C43AEB"/>
    <w:rsid w:val="00C56A12"/>
    <w:rsid w:val="00C708A4"/>
    <w:rsid w:val="00C7276F"/>
    <w:rsid w:val="00C73ECE"/>
    <w:rsid w:val="00C826D0"/>
    <w:rsid w:val="00CA065C"/>
    <w:rsid w:val="00CA29C3"/>
    <w:rsid w:val="00CA2F30"/>
    <w:rsid w:val="00CA53ED"/>
    <w:rsid w:val="00CA6094"/>
    <w:rsid w:val="00CB2110"/>
    <w:rsid w:val="00CC514E"/>
    <w:rsid w:val="00CC6CA2"/>
    <w:rsid w:val="00CD6A9E"/>
    <w:rsid w:val="00CE1197"/>
    <w:rsid w:val="00CE19C5"/>
    <w:rsid w:val="00CE4991"/>
    <w:rsid w:val="00CF36B9"/>
    <w:rsid w:val="00CF6017"/>
    <w:rsid w:val="00D00F8A"/>
    <w:rsid w:val="00D12019"/>
    <w:rsid w:val="00D21DAA"/>
    <w:rsid w:val="00D34438"/>
    <w:rsid w:val="00D359EF"/>
    <w:rsid w:val="00D369C9"/>
    <w:rsid w:val="00D47A5F"/>
    <w:rsid w:val="00D535DD"/>
    <w:rsid w:val="00D64743"/>
    <w:rsid w:val="00D73EFA"/>
    <w:rsid w:val="00D742A6"/>
    <w:rsid w:val="00D86348"/>
    <w:rsid w:val="00DA21B3"/>
    <w:rsid w:val="00DA3245"/>
    <w:rsid w:val="00DA5A69"/>
    <w:rsid w:val="00DB38F8"/>
    <w:rsid w:val="00DB3B56"/>
    <w:rsid w:val="00DC10C1"/>
    <w:rsid w:val="00DD265F"/>
    <w:rsid w:val="00DD638F"/>
    <w:rsid w:val="00DE2FB6"/>
    <w:rsid w:val="00DF23D9"/>
    <w:rsid w:val="00DF2463"/>
    <w:rsid w:val="00E01E93"/>
    <w:rsid w:val="00E11A40"/>
    <w:rsid w:val="00E14B35"/>
    <w:rsid w:val="00E16A8F"/>
    <w:rsid w:val="00E20C31"/>
    <w:rsid w:val="00E32056"/>
    <w:rsid w:val="00E45920"/>
    <w:rsid w:val="00E54E29"/>
    <w:rsid w:val="00E6312C"/>
    <w:rsid w:val="00E66125"/>
    <w:rsid w:val="00E74989"/>
    <w:rsid w:val="00E7550A"/>
    <w:rsid w:val="00E86247"/>
    <w:rsid w:val="00E874C0"/>
    <w:rsid w:val="00E96316"/>
    <w:rsid w:val="00EA2E3B"/>
    <w:rsid w:val="00EA32C3"/>
    <w:rsid w:val="00EB0DDF"/>
    <w:rsid w:val="00EC1460"/>
    <w:rsid w:val="00EC3704"/>
    <w:rsid w:val="00ED3A2F"/>
    <w:rsid w:val="00ED52E4"/>
    <w:rsid w:val="00EE5219"/>
    <w:rsid w:val="00EF501E"/>
    <w:rsid w:val="00F068D6"/>
    <w:rsid w:val="00F078FF"/>
    <w:rsid w:val="00F26423"/>
    <w:rsid w:val="00F429D3"/>
    <w:rsid w:val="00F47F75"/>
    <w:rsid w:val="00F53656"/>
    <w:rsid w:val="00F548FA"/>
    <w:rsid w:val="00F72CC0"/>
    <w:rsid w:val="00F73DB6"/>
    <w:rsid w:val="00F753B7"/>
    <w:rsid w:val="00F768AF"/>
    <w:rsid w:val="00F82E92"/>
    <w:rsid w:val="00F960D6"/>
    <w:rsid w:val="00F96D4F"/>
    <w:rsid w:val="00FA0B41"/>
    <w:rsid w:val="00FA7758"/>
    <w:rsid w:val="00FC4BD5"/>
    <w:rsid w:val="00FD549B"/>
    <w:rsid w:val="00FE18F0"/>
    <w:rsid w:val="00FE271D"/>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14"/>
        <o:r id="V:Rule2" type="connector" idref="#Straight Arrow Connector 5"/>
        <o:r id="V:Rule3" type="connector" idref="#Straight Arrow Connector 7"/>
        <o:r id="V:Rule4" type="connector" idref="#Straight Arrow Connector 6"/>
        <o:r id="V:Rule5" type="connector" idref="#Straight Arrow Connector 20"/>
        <o:r id="V:Rule6" type="connector" idref="#Straight Arrow Connector 19"/>
        <o:r id="V:Rule7" type="connector" idref="#Straight Arrow Connector 16"/>
        <o:r id="V:Rule8" type="connector" idref="#Straight Arrow Connector 12"/>
        <o:r id="V:Rule9" type="connector" idref="#Straight Arrow Connector 13"/>
        <o:r id="V:Rule10" type="connector" idref="#Straight Arrow Connector 15"/>
        <o:r id="V:Rule11" type="connector" idref="#Straight Arrow Connector 14"/>
        <o:r id="V:Rule12" type="connector" idref="#Straight Arrow Connector 8"/>
        <o:r id="V:Rule13" type="connector" idref="#Straight Arrow Connector 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5D00"/>
    <w:pPr>
      <w:jc w:val="both"/>
    </w:pPr>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 w:type="paragraph" w:styleId="ab">
    <w:name w:val="caption"/>
    <w:basedOn w:val="a"/>
    <w:next w:val="a"/>
    <w:uiPriority w:val="35"/>
    <w:unhideWhenUsed/>
    <w:qFormat/>
    <w:rsid w:val="00E7550A"/>
    <w:pPr>
      <w:spacing w:line="240" w:lineRule="auto"/>
    </w:pPr>
    <w:rPr>
      <w:b/>
      <w:bCs/>
      <w:color w:val="4F81BD" w:themeColor="accent1"/>
      <w:sz w:val="18"/>
      <w:szCs w:val="18"/>
    </w:rPr>
  </w:style>
  <w:style w:type="paragraph" w:styleId="ac">
    <w:name w:val="No Spacing"/>
    <w:uiPriority w:val="1"/>
    <w:qFormat/>
    <w:rsid w:val="00BA3A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5D00"/>
    <w:pPr>
      <w:jc w:val="both"/>
    </w:pPr>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 w:type="paragraph" w:styleId="ab">
    <w:name w:val="caption"/>
    <w:basedOn w:val="a"/>
    <w:next w:val="a"/>
    <w:uiPriority w:val="35"/>
    <w:unhideWhenUsed/>
    <w:qFormat/>
    <w:rsid w:val="00E7550A"/>
    <w:pPr>
      <w:spacing w:line="240" w:lineRule="auto"/>
    </w:pPr>
    <w:rPr>
      <w:b/>
      <w:bCs/>
      <w:color w:val="4F81BD" w:themeColor="accent1"/>
      <w:sz w:val="18"/>
      <w:szCs w:val="18"/>
    </w:rPr>
  </w:style>
  <w:style w:type="paragraph" w:styleId="ac">
    <w:name w:val="No Spacing"/>
    <w:uiPriority w:val="1"/>
    <w:qFormat/>
    <w:rsid w:val="00BA3A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04118">
      <w:bodyDiv w:val="1"/>
      <w:marLeft w:val="0"/>
      <w:marRight w:val="0"/>
      <w:marTop w:val="0"/>
      <w:marBottom w:val="0"/>
      <w:divBdr>
        <w:top w:val="none" w:sz="0" w:space="0" w:color="auto"/>
        <w:left w:val="none" w:sz="0" w:space="0" w:color="auto"/>
        <w:bottom w:val="none" w:sz="0" w:space="0" w:color="auto"/>
        <w:right w:val="none" w:sz="0" w:space="0" w:color="auto"/>
      </w:divBdr>
    </w:div>
    <w:div w:id="708842390">
      <w:bodyDiv w:val="1"/>
      <w:marLeft w:val="0"/>
      <w:marRight w:val="0"/>
      <w:marTop w:val="0"/>
      <w:marBottom w:val="0"/>
      <w:divBdr>
        <w:top w:val="none" w:sz="0" w:space="0" w:color="auto"/>
        <w:left w:val="none" w:sz="0" w:space="0" w:color="auto"/>
        <w:bottom w:val="none" w:sz="0" w:space="0" w:color="auto"/>
        <w:right w:val="none" w:sz="0" w:space="0" w:color="auto"/>
      </w:divBdr>
    </w:div>
    <w:div w:id="1212888753">
      <w:bodyDiv w:val="1"/>
      <w:marLeft w:val="0"/>
      <w:marRight w:val="0"/>
      <w:marTop w:val="0"/>
      <w:marBottom w:val="0"/>
      <w:divBdr>
        <w:top w:val="none" w:sz="0" w:space="0" w:color="auto"/>
        <w:left w:val="none" w:sz="0" w:space="0" w:color="auto"/>
        <w:bottom w:val="none" w:sz="0" w:space="0" w:color="auto"/>
        <w:right w:val="none" w:sz="0" w:space="0" w:color="auto"/>
      </w:divBdr>
    </w:div>
    <w:div w:id="166862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4FFEE-1619-4B73-9CB0-8C1483487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Duan</dc:creator>
  <cp:lastModifiedBy>RainG</cp:lastModifiedBy>
  <cp:revision>254</cp:revision>
  <cp:lastPrinted>2011-12-05T20:24:00Z</cp:lastPrinted>
  <dcterms:created xsi:type="dcterms:W3CDTF">2011-10-04T22:59:00Z</dcterms:created>
  <dcterms:modified xsi:type="dcterms:W3CDTF">2011-12-05T20:24:00Z</dcterms:modified>
</cp:coreProperties>
</file>