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38F" w:rsidRDefault="003C12EE" w:rsidP="003C12EE">
      <w:pPr>
        <w:pStyle w:val="a3"/>
        <w:numPr>
          <w:ilvl w:val="0"/>
          <w:numId w:val="1"/>
        </w:numPr>
        <w:ind w:firstLineChars="0"/>
      </w:pPr>
      <w:r>
        <w:t>The leave-one-out error for</w:t>
      </w:r>
      <w:r w:rsidR="00271B38">
        <w:t xml:space="preserve"> the first instance is 0. Since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t>, first instance is not a support vector, and therefore does not affect the optimal hyper</w:t>
      </w:r>
      <w:r w:rsidR="00972A40">
        <w:t>-</w:t>
      </w:r>
      <w:r>
        <w:t xml:space="preserve">plane if left out. </w:t>
      </w:r>
    </w:p>
    <w:p w:rsidR="00B172FB" w:rsidRDefault="003C12EE" w:rsidP="00B172FB">
      <w:pPr>
        <w:pStyle w:val="a3"/>
        <w:ind w:left="360" w:firstLineChars="0" w:firstLine="0"/>
      </w:pPr>
      <w:r>
        <w:t>For instances 2 and 3, we fi</w:t>
      </w:r>
      <w:r w:rsidR="00271B38">
        <w:t>rstly calculate slack variables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>=1-0.4=0.6</m:t>
        </m:r>
      </m:oMath>
      <w:r w:rsidR="00271B38">
        <w:t>, and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>=1-0.3=0.7</m:t>
        </m:r>
      </m:oMath>
      <w:r>
        <w:t>. We also know that the maximum length o</w:t>
      </w:r>
      <w:r w:rsidR="00271B38">
        <w:t>f feature vector is 1, that is,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t>. We can then calculate the necessary conditions of leave one out error as: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=2*0.1*1+0.</m:t>
        </m:r>
        <m:r>
          <w:rPr>
            <w:rFonts w:ascii="Cambria Math" w:hAnsi="Cambria Math"/>
          </w:rPr>
          <m:t>6=0.8&lt;1</m:t>
        </m:r>
      </m:oMath>
      <w:r w:rsidR="00455E21">
        <w:t>;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=2*0.2*1+0.7=1.1≥1</m:t>
        </m:r>
      </m:oMath>
      <w:r w:rsidR="00B172FB">
        <w:t xml:space="preserve">. Thus, instance 2 cannot produce a leave-one-out error, while instance 3 could produce a leave-one-out error. </w:t>
      </w:r>
    </w:p>
    <w:p w:rsidR="00B172FB" w:rsidRDefault="00B172FB" w:rsidP="00B172FB">
      <w:pPr>
        <w:pStyle w:val="a3"/>
        <w:ind w:left="360" w:firstLineChars="0" w:firstLine="0"/>
      </w:pPr>
      <w:r>
        <w:t xml:space="preserve">Thus, the upper bound of leave-one-out error for instance 1 and 2 is </w:t>
      </w:r>
      <w:proofErr w:type="gramStart"/>
      <w:r>
        <w:t>0,</w:t>
      </w:r>
      <w:proofErr w:type="gramEnd"/>
      <w:r>
        <w:t xml:space="preserve"> the upper bound of leave-one-out error for instance 3 is 1.</w:t>
      </w:r>
    </w:p>
    <w:p w:rsidR="00B172FB" w:rsidRDefault="00B172FB" w:rsidP="00B172FB">
      <w:pPr>
        <w:pStyle w:val="a3"/>
        <w:ind w:left="360" w:firstLineChars="0" w:firstLine="0"/>
      </w:pPr>
    </w:p>
    <w:p w:rsidR="00B172FB" w:rsidRDefault="00D848A8" w:rsidP="00B172FB">
      <w:pPr>
        <w:pStyle w:val="a3"/>
        <w:numPr>
          <w:ilvl w:val="0"/>
          <w:numId w:val="1"/>
        </w:numPr>
        <w:ind w:firstLineChars="0"/>
      </w:pPr>
      <w:r>
        <w:t xml:space="preserve">From the dual training algorithm, </w:t>
      </w:r>
      <w:proofErr w:type="gramStart"/>
      <w:r>
        <w:t>in each iteration</w:t>
      </w:r>
      <w:proofErr w:type="gramEnd"/>
      <w:r>
        <w:t xml:space="preserve"> of the algorithm, we will add 1 to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55E21">
        <w:t xml:space="preserve"> if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hAnsi="Cambria Math"/>
          </w:rPr>
          <m:t>≤0</m:t>
        </m:r>
      </m:oMath>
      <w:r w:rsidR="009E55A6">
        <w:t>. From the problem statement, we know that any two feature vectors are orthogonal, t</w:t>
      </w:r>
      <w:r w:rsidR="00455E21">
        <w:t>hen we know that the summation,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proofErr w:type="gramStart"/>
      <w:r w:rsidR="009E55A6">
        <w:t>,</w:t>
      </w:r>
      <w:proofErr w:type="gramEnd"/>
      <w:r w:rsidR="009E55A6">
        <w:t xml:space="preserve"> could be simply expressed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E55A6">
        <w:t xml:space="preserve">. That is, we are adding 1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E55A6">
        <w:t xml:space="preserve"> </w:t>
      </w:r>
      <w:r w:rsidR="00455E21">
        <w:t>only when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≤0</m:t>
        </m:r>
      </m:oMath>
      <w:r w:rsidR="009E55A6">
        <w:t>. We notice that</w:t>
      </w:r>
      <w:r w:rsidR="00CE5113">
        <w:t xml:space="preserve"> when</w:t>
      </w:r>
      <w:r w:rsidR="009E55A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E55A6">
        <w:t xml:space="preserve"> starts at 0, the inequality will be satisfied</w:t>
      </w:r>
      <w:r w:rsidR="00806091">
        <w:t>, and if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≥1</m:t>
        </m:r>
      </m:oMath>
      <w:r w:rsidR="00806091">
        <w:t>, the inequality will never be satisfied</w:t>
      </w:r>
      <w:r w:rsidR="009E55A6">
        <w:t xml:space="preserve">. Therefore we will </w:t>
      </w:r>
      <w:r w:rsidR="00806091">
        <w:t>add 1 to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06091">
        <w:t xml:space="preserve">, and </w:t>
      </w:r>
      <w:r w:rsidR="009E55A6">
        <w:t xml:space="preserve">never change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E55A6">
        <w:t xml:space="preserve"> values</w:t>
      </w:r>
      <w:r w:rsidR="00806091">
        <w:t xml:space="preserve"> in the later iterations</w:t>
      </w:r>
      <w:r w:rsidR="009E55A6">
        <w:t xml:space="preserve">. Thus, the corresponding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E55A6">
        <w:t xml:space="preserve"> to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806091">
        <w:t xml:space="preserve"> </w:t>
      </w:r>
      <w:proofErr w:type="gramStart"/>
      <w:r w:rsidR="00806091">
        <w:t>is</w:t>
      </w:r>
      <w:bookmarkStart w:id="0" w:name="_GoBack"/>
      <w:bookmarkEnd w:id="0"/>
      <w:proofErr w:type="gramEnd"/>
      <w:r w:rsidR="00806091">
        <w:t xml:space="preserve"> 1</w:t>
      </w:r>
      <w:r w:rsidR="00455E21">
        <w:t>, for all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</m:oMath>
      <w:r w:rsidR="009E55A6">
        <w:t>.</w:t>
      </w:r>
    </w:p>
    <w:p w:rsidR="002B2421" w:rsidRDefault="002B2421" w:rsidP="00A85969"/>
    <w:p w:rsidR="00A85969" w:rsidRPr="00B172FB" w:rsidRDefault="00A85969" w:rsidP="00A85969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A85969" w:rsidRPr="00B172F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7442"/>
    <w:multiLevelType w:val="hybridMultilevel"/>
    <w:tmpl w:val="14960710"/>
    <w:lvl w:ilvl="0" w:tplc="B03A1C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93"/>
    <w:rsid w:val="00271B38"/>
    <w:rsid w:val="002B2421"/>
    <w:rsid w:val="0038238F"/>
    <w:rsid w:val="003C12EE"/>
    <w:rsid w:val="00414D93"/>
    <w:rsid w:val="00455E21"/>
    <w:rsid w:val="00806091"/>
    <w:rsid w:val="008B05E2"/>
    <w:rsid w:val="00972A40"/>
    <w:rsid w:val="009E55A6"/>
    <w:rsid w:val="00A64A59"/>
    <w:rsid w:val="00A85969"/>
    <w:rsid w:val="00B172FB"/>
    <w:rsid w:val="00BC3184"/>
    <w:rsid w:val="00CE5113"/>
    <w:rsid w:val="00D8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2E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C12E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C12E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C12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2E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C12E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C12E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C12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12</cp:revision>
  <dcterms:created xsi:type="dcterms:W3CDTF">2011-10-03T02:00:00Z</dcterms:created>
  <dcterms:modified xsi:type="dcterms:W3CDTF">2011-10-03T15:18:00Z</dcterms:modified>
</cp:coreProperties>
</file>